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75" w:rsidRDefault="00EE6475" w:rsidP="00EE6475">
      <w:pPr>
        <w:rPr>
          <w:sz w:val="24"/>
          <w:szCs w:val="24"/>
        </w:rPr>
      </w:pPr>
    </w:p>
    <w:p w:rsidR="00EE6475" w:rsidRPr="00325015" w:rsidRDefault="00EE6475" w:rsidP="00EE6475">
      <w:pPr>
        <w:jc w:val="center"/>
        <w:rPr>
          <w:b/>
          <w:sz w:val="24"/>
          <w:szCs w:val="24"/>
        </w:rPr>
      </w:pPr>
      <w:r w:rsidRPr="00325015">
        <w:rPr>
          <w:b/>
          <w:sz w:val="24"/>
          <w:szCs w:val="24"/>
        </w:rPr>
        <w:t>1.Пояснительная записка</w:t>
      </w:r>
    </w:p>
    <w:p w:rsidR="00EE6475" w:rsidRDefault="00EE6475" w:rsidP="00EE6475">
      <w:pPr>
        <w:rPr>
          <w:sz w:val="24"/>
          <w:szCs w:val="24"/>
        </w:rPr>
      </w:pPr>
      <w:r w:rsidRPr="00325015">
        <w:rPr>
          <w:sz w:val="24"/>
          <w:szCs w:val="24"/>
        </w:rPr>
        <w:t xml:space="preserve">Рабочая программа по технологии разработана в соответствии </w:t>
      </w:r>
      <w:proofErr w:type="gramStart"/>
      <w:r w:rsidRPr="00325015">
        <w:rPr>
          <w:sz w:val="24"/>
          <w:szCs w:val="24"/>
        </w:rPr>
        <w:t>с</w:t>
      </w:r>
      <w:proofErr w:type="gramEnd"/>
      <w:r w:rsidRPr="003250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64941" w:rsidRDefault="00EE6475" w:rsidP="00EE6475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Федеральным </w:t>
      </w:r>
      <w:r w:rsidRPr="00325015">
        <w:rPr>
          <w:rFonts w:ascii="Calibri" w:hAnsi="Calibri" w:cs="Calibri"/>
          <w:sz w:val="24"/>
          <w:szCs w:val="24"/>
        </w:rPr>
        <w:t xml:space="preserve">компонентом государственного образовательного </w:t>
      </w:r>
      <w:r>
        <w:rPr>
          <w:sz w:val="24"/>
          <w:szCs w:val="24"/>
        </w:rPr>
        <w:t xml:space="preserve"> </w:t>
      </w:r>
      <w:r w:rsidRPr="00325015">
        <w:rPr>
          <w:sz w:val="24"/>
          <w:szCs w:val="24"/>
        </w:rPr>
        <w:t>стандарта начального общего образования 2004г.</w:t>
      </w:r>
      <w:r>
        <w:rPr>
          <w:sz w:val="24"/>
          <w:szCs w:val="24"/>
        </w:rPr>
        <w:t xml:space="preserve"> </w:t>
      </w:r>
    </w:p>
    <w:p w:rsidR="00EE6475" w:rsidRDefault="00D64941" w:rsidP="00EE64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Составлена д</w:t>
      </w:r>
      <w:r w:rsidR="00EE6475">
        <w:rPr>
          <w:sz w:val="24"/>
          <w:szCs w:val="24"/>
        </w:rPr>
        <w:t>ля Матвиенко Вадима  4 класс</w:t>
      </w:r>
      <w:proofErr w:type="gramEnd"/>
    </w:p>
    <w:p w:rsidR="00EE6475" w:rsidRDefault="00EE6475" w:rsidP="00EE6475">
      <w:pPr>
        <w:rPr>
          <w:sz w:val="24"/>
          <w:szCs w:val="24"/>
        </w:rPr>
      </w:pPr>
      <w:r w:rsidRPr="00325015">
        <w:rPr>
          <w:rFonts w:ascii="Calibri" w:hAnsi="Calibri" w:cs="Calibri"/>
          <w:sz w:val="24"/>
          <w:szCs w:val="24"/>
        </w:rPr>
        <w:t xml:space="preserve">Программой четырѐхлетней начальной школы «Перспективная </w:t>
      </w:r>
      <w:r w:rsidRPr="00325015">
        <w:rPr>
          <w:sz w:val="24"/>
          <w:szCs w:val="24"/>
        </w:rPr>
        <w:t xml:space="preserve">начальная школа», допущенной Министерством образования РФ. </w:t>
      </w:r>
    </w:p>
    <w:p w:rsidR="00EE6475" w:rsidRPr="00325015" w:rsidRDefault="00EE6475" w:rsidP="00EE6475">
      <w:pPr>
        <w:rPr>
          <w:sz w:val="24"/>
          <w:szCs w:val="24"/>
        </w:rPr>
      </w:pPr>
      <w:r w:rsidRPr="00325015">
        <w:rPr>
          <w:sz w:val="24"/>
          <w:szCs w:val="24"/>
        </w:rPr>
        <w:t>Издательство «</w:t>
      </w:r>
      <w:proofErr w:type="spellStart"/>
      <w:r w:rsidRPr="00325015">
        <w:rPr>
          <w:sz w:val="24"/>
          <w:szCs w:val="24"/>
        </w:rPr>
        <w:t>Академкнига</w:t>
      </w:r>
      <w:proofErr w:type="spellEnd"/>
      <w:r w:rsidRPr="00325015">
        <w:rPr>
          <w:sz w:val="24"/>
          <w:szCs w:val="24"/>
        </w:rPr>
        <w:t>/Уче</w:t>
      </w:r>
      <w:r>
        <w:rPr>
          <w:sz w:val="24"/>
          <w:szCs w:val="24"/>
        </w:rPr>
        <w:t>бник», Москва, 2012</w:t>
      </w:r>
      <w:r w:rsidRPr="00325015">
        <w:rPr>
          <w:sz w:val="24"/>
          <w:szCs w:val="24"/>
        </w:rPr>
        <w:t xml:space="preserve">. Авторы </w:t>
      </w:r>
      <w:r>
        <w:rPr>
          <w:sz w:val="24"/>
          <w:szCs w:val="24"/>
        </w:rPr>
        <w:t xml:space="preserve"> </w:t>
      </w:r>
      <w:r w:rsidRPr="00325015">
        <w:rPr>
          <w:sz w:val="24"/>
          <w:szCs w:val="24"/>
        </w:rPr>
        <w:t xml:space="preserve">программы: А.А.Гринѐва, Т.М. Рагозина, И.Б. </w:t>
      </w:r>
      <w:proofErr w:type="spellStart"/>
      <w:r w:rsidRPr="00325015">
        <w:rPr>
          <w:sz w:val="24"/>
          <w:szCs w:val="24"/>
        </w:rPr>
        <w:t>Мылова</w:t>
      </w:r>
      <w:proofErr w:type="spellEnd"/>
      <w:r w:rsidRPr="00325015">
        <w:rPr>
          <w:sz w:val="24"/>
          <w:szCs w:val="24"/>
        </w:rPr>
        <w:t>.</w:t>
      </w:r>
    </w:p>
    <w:p w:rsidR="00EE6475" w:rsidRPr="00325015" w:rsidRDefault="00EE6475" w:rsidP="00EE6475">
      <w:pPr>
        <w:rPr>
          <w:sz w:val="24"/>
          <w:szCs w:val="24"/>
        </w:rPr>
      </w:pPr>
      <w:r w:rsidRPr="00325015">
        <w:rPr>
          <w:b/>
          <w:sz w:val="24"/>
          <w:szCs w:val="24"/>
        </w:rPr>
        <w:t>Цель курса</w:t>
      </w:r>
      <w:r w:rsidRPr="00325015">
        <w:rPr>
          <w:sz w:val="24"/>
          <w:szCs w:val="24"/>
        </w:rPr>
        <w:t xml:space="preserve"> «Технология» в начальных классах – воспитание </w:t>
      </w:r>
      <w:r>
        <w:rPr>
          <w:sz w:val="24"/>
          <w:szCs w:val="24"/>
        </w:rPr>
        <w:t xml:space="preserve"> </w:t>
      </w:r>
      <w:r w:rsidRPr="00325015">
        <w:rPr>
          <w:sz w:val="24"/>
          <w:szCs w:val="24"/>
        </w:rPr>
        <w:t>творческой, активной личности, проявляющей интерес к техническому и художественному творчеству и желание трудиться.</w:t>
      </w:r>
    </w:p>
    <w:tbl>
      <w:tblPr>
        <w:tblStyle w:val="a3"/>
        <w:tblW w:w="0" w:type="auto"/>
        <w:tblLook w:val="01E0"/>
      </w:tblPr>
      <w:tblGrid>
        <w:gridCol w:w="1008"/>
        <w:gridCol w:w="6"/>
        <w:gridCol w:w="3771"/>
        <w:gridCol w:w="4786"/>
      </w:tblGrid>
      <w:tr w:rsidR="00D64941" w:rsidTr="00886A17">
        <w:tc>
          <w:tcPr>
            <w:tcW w:w="1008" w:type="dxa"/>
            <w:tcBorders>
              <w:bottom w:val="nil"/>
            </w:tcBorders>
          </w:tcPr>
          <w:p w:rsidR="00D64941" w:rsidRPr="0012699F" w:rsidRDefault="00D64941" w:rsidP="00886A17">
            <w:pPr>
              <w:jc w:val="center"/>
            </w:pPr>
            <w:r w:rsidRPr="0012699F">
              <w:t>№ урока</w:t>
            </w:r>
          </w:p>
        </w:tc>
        <w:tc>
          <w:tcPr>
            <w:tcW w:w="3777" w:type="dxa"/>
            <w:gridSpan w:val="2"/>
            <w:tcBorders>
              <w:bottom w:val="nil"/>
            </w:tcBorders>
          </w:tcPr>
          <w:p w:rsidR="00D64941" w:rsidRPr="0012699F" w:rsidRDefault="00D64941" w:rsidP="00886A17">
            <w:pPr>
              <w:jc w:val="center"/>
            </w:pPr>
          </w:p>
          <w:p w:rsidR="00D64941" w:rsidRPr="0012699F" w:rsidRDefault="00D64941" w:rsidP="00886A17">
            <w:pPr>
              <w:jc w:val="center"/>
            </w:pPr>
            <w:r w:rsidRPr="0012699F">
              <w:t>Раздел программы</w:t>
            </w:r>
          </w:p>
          <w:p w:rsidR="00D64941" w:rsidRPr="0012699F" w:rsidRDefault="00D64941" w:rsidP="00886A17">
            <w:pPr>
              <w:jc w:val="center"/>
            </w:pPr>
          </w:p>
        </w:tc>
        <w:tc>
          <w:tcPr>
            <w:tcW w:w="4786" w:type="dxa"/>
            <w:vMerge w:val="restart"/>
          </w:tcPr>
          <w:p w:rsidR="00D64941" w:rsidRPr="0012699F" w:rsidRDefault="00D64941" w:rsidP="00886A17">
            <w:pPr>
              <w:jc w:val="center"/>
            </w:pPr>
          </w:p>
          <w:p w:rsidR="00D64941" w:rsidRPr="0012699F" w:rsidRDefault="00D64941" w:rsidP="00886A17">
            <w:pPr>
              <w:jc w:val="center"/>
            </w:pPr>
            <w:r w:rsidRPr="0012699F">
              <w:t>Тема урока</w:t>
            </w:r>
          </w:p>
        </w:tc>
      </w:tr>
      <w:tr w:rsidR="00D64941" w:rsidTr="00886A17">
        <w:trPr>
          <w:trHeight w:val="60"/>
        </w:trPr>
        <w:tc>
          <w:tcPr>
            <w:tcW w:w="1014" w:type="dxa"/>
            <w:gridSpan w:val="2"/>
            <w:tcBorders>
              <w:top w:val="nil"/>
            </w:tcBorders>
          </w:tcPr>
          <w:p w:rsidR="00D64941" w:rsidRPr="0012699F" w:rsidRDefault="00D64941" w:rsidP="00886A17">
            <w:pPr>
              <w:jc w:val="center"/>
            </w:pPr>
          </w:p>
        </w:tc>
        <w:tc>
          <w:tcPr>
            <w:tcW w:w="3771" w:type="dxa"/>
            <w:tcBorders>
              <w:top w:val="nil"/>
            </w:tcBorders>
          </w:tcPr>
          <w:p w:rsidR="00D64941" w:rsidRPr="0012699F" w:rsidRDefault="00D64941" w:rsidP="00886A17">
            <w:pPr>
              <w:jc w:val="center"/>
            </w:pPr>
          </w:p>
        </w:tc>
        <w:tc>
          <w:tcPr>
            <w:tcW w:w="4786" w:type="dxa"/>
            <w:vMerge/>
          </w:tcPr>
          <w:p w:rsidR="00D64941" w:rsidRPr="0012699F" w:rsidRDefault="00D64941" w:rsidP="00886A17">
            <w:pPr>
              <w:jc w:val="center"/>
            </w:pP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пластичных материалов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Ваза для осеннего букета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2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Осенняя экскурсия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Сбор природных материалов. Правила хранения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3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природных материалов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Аппликация из листьев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4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природных материалов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Аппликация из соломки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5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полуфабрикатов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Пластмассы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6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Работа с конструктором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Головоломка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7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Игрушка-перевёртыш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8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Ремонт книг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Ремонт книг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9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Практика работы на компьютере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Электронный текст. Технические устройства для работы с текстом.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10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Практика работы на компьютере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Текстовый редактор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11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Практика работы на компьютере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Редактирование текста. Форматирование текста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12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Практика работы на компьютере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Сохранение электронного текста</w:t>
            </w:r>
          </w:p>
        </w:tc>
      </w:tr>
      <w:tr w:rsidR="00D64941" w:rsidTr="00886A17">
        <w:tc>
          <w:tcPr>
            <w:tcW w:w="1014" w:type="dxa"/>
            <w:gridSpan w:val="2"/>
          </w:tcPr>
          <w:p w:rsidR="00D64941" w:rsidRPr="0012699F" w:rsidRDefault="00D64941" w:rsidP="00886A17">
            <w:pPr>
              <w:jc w:val="center"/>
            </w:pPr>
          </w:p>
        </w:tc>
        <w:tc>
          <w:tcPr>
            <w:tcW w:w="3771" w:type="dxa"/>
          </w:tcPr>
          <w:p w:rsidR="00D64941" w:rsidRPr="0012699F" w:rsidRDefault="00D64941" w:rsidP="00886A17">
            <w:pPr>
              <w:jc w:val="center"/>
            </w:pPr>
          </w:p>
        </w:tc>
        <w:tc>
          <w:tcPr>
            <w:tcW w:w="4786" w:type="dxa"/>
          </w:tcPr>
          <w:p w:rsidR="00D64941" w:rsidRPr="0012699F" w:rsidRDefault="00D64941" w:rsidP="00886A17">
            <w:pPr>
              <w:jc w:val="center"/>
            </w:pP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13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текстильных материалов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Декоративные композиции из нитяных колец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14</w:t>
            </w:r>
          </w:p>
          <w:p w:rsidR="00D64941" w:rsidRPr="0012699F" w:rsidRDefault="00D64941" w:rsidP="00886A17">
            <w:pPr>
              <w:jc w:val="center"/>
            </w:pP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проволоки и фольги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Каркасные модели из проволоки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15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проволоки и фольги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Каркасные модели из проволоки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lastRenderedPageBreak/>
              <w:t>16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Игрушки-гармошки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17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Игрушки-гармошки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18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Бусы из бумаги в технике оригами</w:t>
            </w:r>
          </w:p>
        </w:tc>
      </w:tr>
      <w:tr w:rsidR="00D64941" w:rsidTr="00886A17">
        <w:tc>
          <w:tcPr>
            <w:tcW w:w="1008" w:type="dxa"/>
          </w:tcPr>
          <w:p w:rsidR="00D64941" w:rsidRPr="0012699F" w:rsidRDefault="00D64941" w:rsidP="00886A17">
            <w:pPr>
              <w:jc w:val="center"/>
            </w:pPr>
            <w:r>
              <w:t>19</w:t>
            </w:r>
          </w:p>
        </w:tc>
        <w:tc>
          <w:tcPr>
            <w:tcW w:w="3777" w:type="dxa"/>
            <w:gridSpan w:val="2"/>
          </w:tcPr>
          <w:p w:rsidR="00D64941" w:rsidRPr="0012699F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Pr="0012699F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Новогодние фонарики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20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Новогодние фонарики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21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полуфабрикатов картона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Подвески из пенопласта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22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Маски из бумаги</w:t>
            </w:r>
          </w:p>
        </w:tc>
      </w:tr>
      <w:tr w:rsidR="00D64941" w:rsidTr="00886A17">
        <w:tc>
          <w:tcPr>
            <w:tcW w:w="9571" w:type="dxa"/>
            <w:gridSpan w:val="4"/>
          </w:tcPr>
          <w:p w:rsidR="00D64941" w:rsidRDefault="00D64941" w:rsidP="00886A17">
            <w:pPr>
              <w:jc w:val="center"/>
            </w:pP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23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Практика работы на компьютере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Иллюстрирование текста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24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Практика работы на компьютере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Контрольная работа по теме «Редактирование и форматирование электронного текста»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25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Практика работы на компьютере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Электронные справочные издания. Детская электронная энциклопедия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26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Практика работы на компьютере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r>
              <w:t>Пр</w:t>
            </w:r>
            <w:proofErr w:type="spellEnd"/>
            <w:proofErr w:type="gramStart"/>
            <w:r>
              <w:t xml:space="preserve"> Р</w:t>
            </w:r>
            <w:proofErr w:type="gramEnd"/>
            <w:r>
              <w:t>аботаем с текстовым редактором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27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проволоки и фольги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Брелок из проволоки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28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текстильных материалов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Футляр из ткани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29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Поздравительная открытка 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30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проволоки и фольги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Брошь из фольги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31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Домашний труд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Ремонт одежды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jc w:val="center"/>
            </w:pPr>
            <w:r>
              <w:t>32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текстильных материалов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Нитяная графика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ind w:left="360"/>
            </w:pPr>
            <w:r>
              <w:t>33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Игрушки из бумаги. Игрушка - собачка</w:t>
            </w:r>
          </w:p>
        </w:tc>
      </w:tr>
      <w:tr w:rsidR="00D64941" w:rsidTr="00886A17">
        <w:tc>
          <w:tcPr>
            <w:tcW w:w="1008" w:type="dxa"/>
          </w:tcPr>
          <w:p w:rsidR="00D64941" w:rsidRDefault="00D64941" w:rsidP="00886A17">
            <w:pPr>
              <w:ind w:left="360"/>
            </w:pPr>
            <w:r>
              <w:t>34</w:t>
            </w:r>
          </w:p>
        </w:tc>
        <w:tc>
          <w:tcPr>
            <w:tcW w:w="3777" w:type="dxa"/>
            <w:gridSpan w:val="2"/>
          </w:tcPr>
          <w:p w:rsidR="00D64941" w:rsidRDefault="00D64941" w:rsidP="00886A17">
            <w:r>
              <w:t>Изготовление изделий из бумаги и картона</w:t>
            </w:r>
          </w:p>
        </w:tc>
        <w:tc>
          <w:tcPr>
            <w:tcW w:w="4786" w:type="dxa"/>
          </w:tcPr>
          <w:p w:rsidR="00D64941" w:rsidRDefault="00D64941" w:rsidP="00886A1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Игрушки из бумаги. Игрушка - лошадка</w:t>
            </w:r>
          </w:p>
        </w:tc>
      </w:tr>
    </w:tbl>
    <w:p w:rsidR="00331AC7" w:rsidRDefault="00331AC7"/>
    <w:sectPr w:rsidR="00331AC7" w:rsidSect="0033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475"/>
    <w:rsid w:val="00331AC7"/>
    <w:rsid w:val="00D64941"/>
    <w:rsid w:val="00E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2015-09-22T15:32:00Z</cp:lastPrinted>
  <dcterms:created xsi:type="dcterms:W3CDTF">2015-09-22T15:10:00Z</dcterms:created>
  <dcterms:modified xsi:type="dcterms:W3CDTF">2015-09-22T15:34:00Z</dcterms:modified>
</cp:coreProperties>
</file>