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79" w:rsidRPr="00DB7A79" w:rsidRDefault="00DB7A79" w:rsidP="00DB7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79">
        <w:rPr>
          <w:rFonts w:ascii="Times New Roman" w:hAnsi="Times New Roman" w:cs="Times New Roman"/>
          <w:b/>
          <w:sz w:val="24"/>
          <w:szCs w:val="24"/>
        </w:rPr>
        <w:t>Технологическая карта урока математики</w:t>
      </w:r>
    </w:p>
    <w:p w:rsidR="00DB7A79" w:rsidRPr="00DB7A79" w:rsidRDefault="00DB7A79" w:rsidP="00DB7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A79">
        <w:rPr>
          <w:rFonts w:ascii="Times New Roman" w:hAnsi="Times New Roman" w:cs="Times New Roman"/>
          <w:sz w:val="24"/>
          <w:szCs w:val="24"/>
        </w:rPr>
        <w:t>Тема урока: Решение задач по теме «Начальные геометрические сведения».</w:t>
      </w:r>
    </w:p>
    <w:p w:rsidR="00DB7A79" w:rsidRPr="00DB7A79" w:rsidRDefault="006D3FE2" w:rsidP="00DB7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410"/>
        <w:gridCol w:w="3544"/>
        <w:gridCol w:w="1984"/>
        <w:gridCol w:w="2234"/>
        <w:gridCol w:w="2869"/>
      </w:tblGrid>
      <w:tr w:rsidR="00DB7A79" w:rsidRPr="00DB7A79" w:rsidTr="003A0A4A">
        <w:tc>
          <w:tcPr>
            <w:tcW w:w="7655" w:type="dxa"/>
            <w:gridSpan w:val="3"/>
          </w:tcPr>
          <w:p w:rsidR="00DB7A79" w:rsidRPr="00DB7A79" w:rsidRDefault="00DB7A79" w:rsidP="00DB7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Цели для ученика: ученик систематизирует и обобщит знания по теме, подготовится к контрольной работе; ученик получит возможность поработать над формированием умений проводить обоснованные рассуждения.</w:t>
            </w:r>
          </w:p>
        </w:tc>
        <w:tc>
          <w:tcPr>
            <w:tcW w:w="7087" w:type="dxa"/>
            <w:gridSpan w:val="3"/>
          </w:tcPr>
          <w:p w:rsidR="00DB7A79" w:rsidRPr="00DB7A79" w:rsidRDefault="00DB7A79" w:rsidP="00DB7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Цели для учителя: организовать деятельность учащихся по отработке основных геометрических понятий таких, как плоскость, прямая, отрезок, луч и угол. </w:t>
            </w:r>
          </w:p>
        </w:tc>
      </w:tr>
      <w:tr w:rsidR="00DB7A79" w:rsidRPr="00DB7A79" w:rsidTr="003A0A4A">
        <w:tc>
          <w:tcPr>
            <w:tcW w:w="7655" w:type="dxa"/>
            <w:gridSpan w:val="3"/>
          </w:tcPr>
          <w:p w:rsidR="00DB7A79" w:rsidRPr="00DB7A79" w:rsidRDefault="00DB7A79" w:rsidP="00DB7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Тип урока: повторительно-обобщающий</w:t>
            </w:r>
          </w:p>
        </w:tc>
        <w:tc>
          <w:tcPr>
            <w:tcW w:w="7087" w:type="dxa"/>
            <w:gridSpan w:val="3"/>
          </w:tcPr>
          <w:p w:rsidR="00DB7A79" w:rsidRPr="00DB7A79" w:rsidRDefault="00DB7A79" w:rsidP="00DB7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Форма урока: смотр знаний</w:t>
            </w:r>
          </w:p>
        </w:tc>
      </w:tr>
      <w:tr w:rsidR="00DB7A79" w:rsidRPr="00DB7A79" w:rsidTr="003A0A4A">
        <w:tc>
          <w:tcPr>
            <w:tcW w:w="7655" w:type="dxa"/>
            <w:gridSpan w:val="3"/>
          </w:tcPr>
          <w:p w:rsidR="00DB7A79" w:rsidRPr="00DB7A79" w:rsidRDefault="00DB7A79" w:rsidP="00DB7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Опорные понятия, термины: плоскость, прямая, отрезок, луч, угол.</w:t>
            </w:r>
          </w:p>
        </w:tc>
        <w:tc>
          <w:tcPr>
            <w:tcW w:w="7087" w:type="dxa"/>
            <w:gridSpan w:val="3"/>
          </w:tcPr>
          <w:p w:rsidR="00DB7A79" w:rsidRPr="00DB7A79" w:rsidRDefault="00DB7A79" w:rsidP="00DB7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Новые понятия: нет</w:t>
            </w:r>
          </w:p>
        </w:tc>
      </w:tr>
      <w:tr w:rsidR="00DB7A79" w:rsidRPr="00DB7A79" w:rsidTr="003A0A4A">
        <w:tc>
          <w:tcPr>
            <w:tcW w:w="7655" w:type="dxa"/>
            <w:gridSpan w:val="3"/>
          </w:tcPr>
          <w:p w:rsidR="00DB7A79" w:rsidRPr="00DB7A79" w:rsidRDefault="00DB7A79" w:rsidP="00DB7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Формы контроля: тестирование, рабочие тетради, игра «Лото», разгадывание кроссворда.</w:t>
            </w:r>
          </w:p>
        </w:tc>
        <w:tc>
          <w:tcPr>
            <w:tcW w:w="7087" w:type="dxa"/>
            <w:gridSpan w:val="3"/>
          </w:tcPr>
          <w:p w:rsidR="00DB7A79" w:rsidRPr="00DB7A79" w:rsidRDefault="00DB7A79" w:rsidP="00DB7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Pr="00DB7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сочинить сказку «Путешествие точки, прямой, отрезка и луча на плоскости» или </w:t>
            </w:r>
            <w:proofErr w:type="gramStart"/>
            <w:r w:rsidRPr="00DB7A7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B7A79">
              <w:rPr>
                <w:rFonts w:ascii="Times New Roman" w:hAnsi="Times New Roman" w:cs="Times New Roman"/>
                <w:i/>
                <w:sz w:val="24"/>
                <w:szCs w:val="24"/>
              </w:rPr>
              <w:t>/т § 5, № 8,9.</w:t>
            </w:r>
          </w:p>
        </w:tc>
      </w:tr>
      <w:tr w:rsidR="00DB7A79" w:rsidRPr="00DB7A79" w:rsidTr="003A0A4A">
        <w:tc>
          <w:tcPr>
            <w:tcW w:w="1701" w:type="dxa"/>
          </w:tcPr>
          <w:p w:rsidR="00DB7A79" w:rsidRPr="00DB7A79" w:rsidRDefault="00DB7A79" w:rsidP="00DB7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</w:tcPr>
          <w:p w:rsidR="00DB7A79" w:rsidRPr="00DB7A79" w:rsidRDefault="00DB7A79" w:rsidP="00DB7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DB7A79" w:rsidRPr="00DB7A79" w:rsidRDefault="00DB7A79" w:rsidP="00DB7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984" w:type="dxa"/>
          </w:tcPr>
          <w:p w:rsidR="00DB7A79" w:rsidRPr="00DB7A79" w:rsidRDefault="00DB7A79" w:rsidP="00DB7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2234" w:type="dxa"/>
          </w:tcPr>
          <w:p w:rsidR="00DB7A79" w:rsidRPr="00DB7A79" w:rsidRDefault="00DB7A79" w:rsidP="00DB7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869" w:type="dxa"/>
          </w:tcPr>
          <w:p w:rsidR="00DB7A79" w:rsidRPr="00DB7A79" w:rsidRDefault="00DB7A79" w:rsidP="00DB7A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DB7A79" w:rsidRPr="00DB7A79" w:rsidTr="003A0A4A">
        <w:tc>
          <w:tcPr>
            <w:tcW w:w="1701" w:type="dxa"/>
          </w:tcPr>
          <w:p w:rsidR="00DB7A79" w:rsidRDefault="00DB7A79" w:rsidP="00DB7A7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DB7A79" w:rsidRPr="00DB7A79" w:rsidRDefault="00DB7A79" w:rsidP="00DB7A7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2410" w:type="dxa"/>
          </w:tcPr>
          <w:p w:rsidR="00DB7A79" w:rsidRPr="00DB7A79" w:rsidRDefault="00DB7A79" w:rsidP="00DB7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Обеспечивает благоприятный настрой учащихся.</w:t>
            </w:r>
          </w:p>
        </w:tc>
        <w:tc>
          <w:tcPr>
            <w:tcW w:w="354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Включается в деловой ритм урока.</w:t>
            </w:r>
          </w:p>
        </w:tc>
        <w:tc>
          <w:tcPr>
            <w:tcW w:w="198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Самоопределение, планирование учебного сотрудничества с учителем и одноклассниками.</w:t>
            </w:r>
          </w:p>
        </w:tc>
        <w:tc>
          <w:tcPr>
            <w:tcW w:w="2869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внимания, психологическая готовность.</w:t>
            </w:r>
          </w:p>
        </w:tc>
      </w:tr>
      <w:tr w:rsidR="00DB7A79" w:rsidRPr="00DB7A79" w:rsidTr="003A0A4A">
        <w:tc>
          <w:tcPr>
            <w:tcW w:w="1701" w:type="dxa"/>
          </w:tcPr>
          <w:p w:rsidR="00DB7A79" w:rsidRDefault="00DB7A79" w:rsidP="00DB7A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Целеполагание и мотивация</w:t>
            </w:r>
          </w:p>
          <w:p w:rsidR="00DB7A79" w:rsidRDefault="00DB7A79" w:rsidP="00DB7A79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2410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план урока; организует беседу, которая помогает </w:t>
            </w:r>
            <w:proofErr w:type="gramStart"/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цели урока.</w:t>
            </w:r>
          </w:p>
        </w:tc>
        <w:tc>
          <w:tcPr>
            <w:tcW w:w="354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Знакомится с планом, принимает участие в беседе. </w:t>
            </w:r>
            <w:r w:rsidRPr="00DB7A79">
              <w:rPr>
                <w:rFonts w:ascii="Times New Roman" w:hAnsi="Times New Roman" w:cs="Times New Roman"/>
                <w:i/>
                <w:sz w:val="24"/>
                <w:szCs w:val="24"/>
              </w:rPr>
              <w:t>В группах</w:t>
            </w: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обсуждают, а затем формулирует цели.</w:t>
            </w:r>
          </w:p>
        </w:tc>
        <w:tc>
          <w:tcPr>
            <w:tcW w:w="198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групповая.</w:t>
            </w:r>
          </w:p>
        </w:tc>
        <w:tc>
          <w:tcPr>
            <w:tcW w:w="223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– планировать путь достижения цели;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– слушать собеседника, строить высказывания;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– высказывать свое мнение.</w:t>
            </w:r>
          </w:p>
        </w:tc>
        <w:tc>
          <w:tcPr>
            <w:tcW w:w="2869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Обучающиеся верно формулируют цели урока.</w:t>
            </w:r>
          </w:p>
        </w:tc>
      </w:tr>
      <w:tr w:rsidR="00DB7A79" w:rsidRPr="00DB7A79" w:rsidTr="003A0A4A">
        <w:trPr>
          <w:trHeight w:val="7219"/>
        </w:trPr>
        <w:tc>
          <w:tcPr>
            <w:tcW w:w="1701" w:type="dxa"/>
          </w:tcPr>
          <w:p w:rsidR="00DB7A79" w:rsidRDefault="00DB7A79" w:rsidP="00DB7A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опорных знаний.</w:t>
            </w:r>
          </w:p>
          <w:p w:rsidR="00DB7A79" w:rsidRPr="00DB7A79" w:rsidRDefault="00DB7A79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мин)</w:t>
            </w:r>
          </w:p>
        </w:tc>
        <w:tc>
          <w:tcPr>
            <w:tcW w:w="2410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Предлагает группам сформулировать и задать вопрос своим одноклассникам.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заданию типа «Верно, неверно».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Слайд № </w:t>
            </w:r>
            <w:r w:rsidR="003A0A4A">
              <w:rPr>
                <w:rFonts w:ascii="Times New Roman" w:hAnsi="Times New Roman" w:cs="Times New Roman"/>
                <w:sz w:val="24"/>
                <w:szCs w:val="24"/>
              </w:rPr>
              <w:t>4 (№ 2,3 –доп.)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A79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ситуации успеха через владение материалом прошлых уроков</w:t>
            </w: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7A79" w:rsidRPr="00DB7A79" w:rsidRDefault="00DB7A79" w:rsidP="00DB7A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Работа в группах по формулировке вопроса.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 с высказыванием, то поднимают правую руку, если нет – левую.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со сверстником.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знания.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Учащиеся быстро и правильно формулируют вопросы, с успехом анализируют высказывания Незнайки.</w:t>
            </w:r>
          </w:p>
        </w:tc>
      </w:tr>
      <w:tr w:rsidR="00DB7A79" w:rsidRPr="00DB7A79" w:rsidTr="003A0A4A">
        <w:tc>
          <w:tcPr>
            <w:tcW w:w="1701" w:type="dxa"/>
          </w:tcPr>
          <w:p w:rsidR="00DB7A79" w:rsidRDefault="00DB7A79" w:rsidP="00DB7A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Содержательный.</w:t>
            </w:r>
          </w:p>
          <w:p w:rsidR="00DB7A79" w:rsidRDefault="00DB7A79" w:rsidP="00DB7A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(15 мин)</w:t>
            </w:r>
          </w:p>
        </w:tc>
        <w:tc>
          <w:tcPr>
            <w:tcW w:w="2410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DB7A79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дифференцированную работу</w:t>
            </w: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354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1) По выбору обучающиеся решают задания в тетради на печатной основе: базовый уровень № 9,§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повышенный уровень №3, §4.</w:t>
            </w:r>
          </w:p>
          <w:p w:rsidR="00DB7A79" w:rsidRPr="00DB7A79" w:rsidRDefault="00DB7A79" w:rsidP="00DB7A7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3A0A4A">
              <w:rPr>
                <w:rFonts w:ascii="Times New Roman" w:hAnsi="Times New Roman" w:cs="Times New Roman"/>
                <w:sz w:val="24"/>
                <w:szCs w:val="24"/>
              </w:rPr>
              <w:t>Математическое л</w:t>
            </w: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ото» (ключевое слово – плоскость).</w:t>
            </w:r>
            <w:r w:rsidR="00DB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3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структурировать знания, осознанно выбирать решения задач, строить логические рассуждения.  </w:t>
            </w:r>
          </w:p>
        </w:tc>
        <w:tc>
          <w:tcPr>
            <w:tcW w:w="2869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Учащиеся справляются с заданиями.</w:t>
            </w:r>
          </w:p>
        </w:tc>
      </w:tr>
      <w:tr w:rsidR="00DB7A79" w:rsidRPr="00DB7A79" w:rsidTr="003A0A4A">
        <w:tc>
          <w:tcPr>
            <w:tcW w:w="1701" w:type="dxa"/>
          </w:tcPr>
          <w:p w:rsidR="00DB7A79" w:rsidRDefault="00DB7A79" w:rsidP="00DB7A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контроля.</w:t>
            </w:r>
          </w:p>
          <w:p w:rsidR="00DB7A79" w:rsidRDefault="00DB7A79" w:rsidP="00DB7A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2410" w:type="dxa"/>
          </w:tcPr>
          <w:p w:rsidR="00DB7A79" w:rsidRPr="00DB7A79" w:rsidRDefault="00DB7A79" w:rsidP="00DB5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Организует решение кроссворда.    Дополнительное задание: тест</w:t>
            </w:r>
            <w:r w:rsidR="00DB5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Разгадывают кроссворд.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Дополнительно: решают тес</w:t>
            </w:r>
            <w:proofErr w:type="gramStart"/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52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B5290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="00DB52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easyQuizzy</w:t>
            </w:r>
            <w:proofErr w:type="spellEnd"/>
            <w:r w:rsidR="00DB5290" w:rsidRPr="00DB5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3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Учащиеся справляются с кроссвордом. Берут дополнительное задание.</w:t>
            </w:r>
          </w:p>
        </w:tc>
      </w:tr>
      <w:tr w:rsidR="00DB7A79" w:rsidRPr="00DB7A79" w:rsidTr="003A0A4A">
        <w:tc>
          <w:tcPr>
            <w:tcW w:w="1701" w:type="dxa"/>
          </w:tcPr>
          <w:p w:rsidR="00DB7A79" w:rsidRDefault="00DB7A79" w:rsidP="00DB7A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домашнем задании. </w:t>
            </w:r>
          </w:p>
          <w:p w:rsidR="00DB7A79" w:rsidRPr="00DB7A79" w:rsidRDefault="00DB7A79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(2 мин)</w:t>
            </w:r>
          </w:p>
        </w:tc>
        <w:tc>
          <w:tcPr>
            <w:tcW w:w="2410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Сообщает домашнее задание.</w:t>
            </w:r>
          </w:p>
        </w:tc>
        <w:tc>
          <w:tcPr>
            <w:tcW w:w="354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от учителя </w:t>
            </w:r>
            <w:proofErr w:type="gramStart"/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напечатанное</w:t>
            </w:r>
            <w:proofErr w:type="gramEnd"/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 д/з.</w:t>
            </w:r>
          </w:p>
        </w:tc>
        <w:tc>
          <w:tcPr>
            <w:tcW w:w="198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79" w:rsidRPr="00DB7A79" w:rsidTr="003A0A4A">
        <w:tc>
          <w:tcPr>
            <w:tcW w:w="1701" w:type="dxa"/>
          </w:tcPr>
          <w:p w:rsidR="00DB7A79" w:rsidRPr="00DB7A79" w:rsidRDefault="00DB7A79" w:rsidP="00DB7A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DB7A79" w:rsidRPr="00DB7A79" w:rsidRDefault="00DB7A79" w:rsidP="00DB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2410" w:type="dxa"/>
          </w:tcPr>
          <w:p w:rsidR="00DB7A79" w:rsidRPr="00DB7A79" w:rsidRDefault="00DB7A79" w:rsidP="00DB7A7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Организуетопрос, возвращаясь к цели урока: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– Что удалось на уроке?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– Что надо еще повторить?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– Что</w:t>
            </w:r>
          </w:p>
          <w:p w:rsid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понравилось?</w:t>
            </w:r>
          </w:p>
          <w:p w:rsidR="003A0A4A" w:rsidRPr="00DB7A79" w:rsidRDefault="003A0A4A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–Достигли поставленных целей?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2) Дает задание: изобразите свое впечатление от урока (обучающимся предлагается цветная бумага, белый лист и клей и они за 3 минуты делают аппликацию)</w:t>
            </w:r>
          </w:p>
        </w:tc>
        <w:tc>
          <w:tcPr>
            <w:tcW w:w="354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 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Делают аппликацию.</w:t>
            </w:r>
          </w:p>
        </w:tc>
        <w:tc>
          <w:tcPr>
            <w:tcW w:w="198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Индивидуальная или групповая</w:t>
            </w:r>
          </w:p>
        </w:tc>
        <w:tc>
          <w:tcPr>
            <w:tcW w:w="2234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</w:tc>
        <w:tc>
          <w:tcPr>
            <w:tcW w:w="2869" w:type="dxa"/>
          </w:tcPr>
          <w:p w:rsidR="00DB7A79" w:rsidRPr="00DB7A79" w:rsidRDefault="00DB7A79" w:rsidP="00DB7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9">
              <w:rPr>
                <w:rFonts w:ascii="Times New Roman" w:hAnsi="Times New Roman" w:cs="Times New Roman"/>
                <w:sz w:val="24"/>
                <w:szCs w:val="24"/>
              </w:rPr>
              <w:t>Цвета, преобладающие на работах, будут яркими, радужными.</w:t>
            </w:r>
          </w:p>
        </w:tc>
      </w:tr>
    </w:tbl>
    <w:p w:rsidR="003A0A4A" w:rsidRDefault="003A0A4A" w:rsidP="00DB7A79">
      <w:pPr>
        <w:spacing w:after="0"/>
      </w:pPr>
    </w:p>
    <w:p w:rsidR="007D5350" w:rsidRDefault="007D5350" w:rsidP="003A0A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7A79" w:rsidRDefault="003A0A4A" w:rsidP="003A0A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 к уроку</w:t>
      </w:r>
    </w:p>
    <w:p w:rsidR="003A0A4A" w:rsidRDefault="003A0A4A" w:rsidP="003A0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по геометрии 7 класс</w:t>
      </w:r>
    </w:p>
    <w:tbl>
      <w:tblPr>
        <w:tblStyle w:val="a4"/>
        <w:tblW w:w="0" w:type="auto"/>
        <w:tblInd w:w="319" w:type="dxa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478" w:type="dxa"/>
            <w:tcBorders>
              <w:top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7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9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11</w:t>
            </w: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12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13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8671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14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0A4A" w:rsidRPr="00486715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486715" w:rsidRDefault="003A0A4A" w:rsidP="00833A8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A0A4A" w:rsidRDefault="003A0A4A" w:rsidP="003A0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A4A" w:rsidRDefault="003A0A4A" w:rsidP="003A0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A4A" w:rsidRDefault="003A0A4A" w:rsidP="003A0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A4A" w:rsidRPr="00486715" w:rsidRDefault="003A0A4A" w:rsidP="003A0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715">
        <w:rPr>
          <w:rFonts w:ascii="Times New Roman" w:hAnsi="Times New Roman" w:cs="Times New Roman"/>
          <w:b/>
          <w:sz w:val="24"/>
          <w:szCs w:val="24"/>
        </w:rPr>
        <w:t xml:space="preserve">По горизонтали: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86715">
        <w:rPr>
          <w:rFonts w:ascii="Times New Roman" w:hAnsi="Times New Roman" w:cs="Times New Roman"/>
          <w:sz w:val="24"/>
          <w:szCs w:val="24"/>
        </w:rPr>
        <w:t xml:space="preserve"> Единица измерения углов. 5. Измерительный инструмент. 6. Единица измерения углов. 8. Прибор для построения прямых углов на местности. 9. Геометрическая фигура. 11. Часть </w:t>
      </w:r>
      <w:proofErr w:type="gramStart"/>
      <w:r w:rsidRPr="00486715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86715">
        <w:rPr>
          <w:rFonts w:ascii="Times New Roman" w:hAnsi="Times New Roman" w:cs="Times New Roman"/>
          <w:sz w:val="24"/>
          <w:szCs w:val="24"/>
        </w:rPr>
        <w:t>. 12. Основное геометрическое понятие. 13. То, что можно провести через две точки, но только одно. 14. Единица измерения углов.</w:t>
      </w:r>
    </w:p>
    <w:p w:rsidR="003A0A4A" w:rsidRPr="003A0A4A" w:rsidRDefault="003A0A4A" w:rsidP="003A0A4A">
      <w:pPr>
        <w:jc w:val="both"/>
        <w:rPr>
          <w:rFonts w:ascii="Times New Roman" w:hAnsi="Times New Roman" w:cs="Times New Roman"/>
          <w:sz w:val="24"/>
          <w:szCs w:val="24"/>
        </w:rPr>
      </w:pPr>
      <w:r w:rsidRPr="00486715">
        <w:rPr>
          <w:rFonts w:ascii="Times New Roman" w:hAnsi="Times New Roman" w:cs="Times New Roman"/>
          <w:b/>
          <w:sz w:val="24"/>
          <w:szCs w:val="24"/>
        </w:rPr>
        <w:t>По вертикали:</w:t>
      </w:r>
      <w:r>
        <w:rPr>
          <w:rFonts w:ascii="Times New Roman" w:hAnsi="Times New Roman" w:cs="Times New Roman"/>
          <w:sz w:val="24"/>
          <w:szCs w:val="24"/>
        </w:rPr>
        <w:t xml:space="preserve">1. Луч, делящий угол пополам. 3. Инструмент для измерения и построения углов на плоскости. 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пересекающая другую прямую под прямым углом. 7. Прибор для измерения углов на местности. 10.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0A4A" w:rsidRDefault="003A0A4A" w:rsidP="003A0A4A">
      <w:pPr>
        <w:rPr>
          <w:rFonts w:ascii="Times New Roman" w:hAnsi="Times New Roman" w:cs="Times New Roman"/>
          <w:sz w:val="28"/>
          <w:szCs w:val="28"/>
        </w:rPr>
      </w:pPr>
    </w:p>
    <w:p w:rsidR="003A0A4A" w:rsidRDefault="003A0A4A" w:rsidP="003A0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3A0A4A" w:rsidRDefault="003A0A4A" w:rsidP="003A0A4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19" w:type="dxa"/>
        <w:tblLook w:val="04A0"/>
      </w:tblPr>
      <w:tblGrid>
        <w:gridCol w:w="478"/>
        <w:gridCol w:w="523"/>
        <w:gridCol w:w="478"/>
        <w:gridCol w:w="539"/>
        <w:gridCol w:w="510"/>
        <w:gridCol w:w="478"/>
        <w:gridCol w:w="478"/>
        <w:gridCol w:w="550"/>
        <w:gridCol w:w="478"/>
        <w:gridCol w:w="479"/>
        <w:gridCol w:w="479"/>
        <w:gridCol w:w="479"/>
        <w:gridCol w:w="479"/>
        <w:gridCol w:w="479"/>
        <w:gridCol w:w="515"/>
        <w:gridCol w:w="479"/>
        <w:gridCol w:w="479"/>
        <w:gridCol w:w="479"/>
        <w:gridCol w:w="479"/>
        <w:gridCol w:w="479"/>
      </w:tblGrid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8" w:type="dxa"/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D33ED7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" w:type="dxa"/>
            <w:tcBorders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D33ED7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" w:type="dxa"/>
            <w:tcBorders>
              <w:top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8" w:type="dxa"/>
            <w:tcBorders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A0A4A" w:rsidRPr="00B93418" w:rsidTr="00833A81">
        <w:tc>
          <w:tcPr>
            <w:tcW w:w="478" w:type="dxa"/>
            <w:tcBorders>
              <w:bottom w:val="single" w:sz="4" w:space="0" w:color="auto"/>
            </w:tcBorders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8" w:type="dxa"/>
            <w:tcBorders>
              <w:top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9" w:type="dxa"/>
            <w:tcBorders>
              <w:top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D33ED7" w:rsidRDefault="003A0A4A" w:rsidP="008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A0A4A" w:rsidRPr="00B93418" w:rsidTr="00833A8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3A0A4A" w:rsidRPr="00B93418" w:rsidRDefault="003A0A4A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A4A" w:rsidRPr="00B93418" w:rsidRDefault="003A0A4A" w:rsidP="003A0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A4A" w:rsidRDefault="003A0A4A" w:rsidP="003A0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3A0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3A0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3A0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3A0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3A0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3A0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3A0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7D5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«Математическое лото»</w:t>
      </w:r>
    </w:p>
    <w:p w:rsidR="007D5350" w:rsidRPr="00372550" w:rsidRDefault="007D5350" w:rsidP="007D5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D5350" w:rsidRPr="005E3702" w:rsidTr="009F1665">
        <w:trPr>
          <w:trHeight w:val="2554"/>
        </w:trPr>
        <w:tc>
          <w:tcPr>
            <w:tcW w:w="1914" w:type="dxa"/>
          </w:tcPr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1</w:t>
            </w:r>
          </w:p>
          <w:p w:rsidR="007D5350" w:rsidRPr="005E3702" w:rsidRDefault="00771D3B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2" o:spid="_x0000_s1027" style="position:absolute;z-index:251661312;visibility:visible" from="35.85pt,4.45pt" to="35.8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" strokecolor="#4579b8 [3044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1" o:spid="_x0000_s1026" style="position:absolute;flip:y;z-index:251660288;visibility:visible" from="10.05pt,4.45pt" to="76.6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" strokecolor="#4579b8 [3044]"/>
              </w:pict>
            </w: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Какие углы изображены</w:t>
            </w:r>
            <w:r>
              <w:rPr>
                <w:rFonts w:ascii="Times New Roman" w:hAnsi="Times New Roman" w:cs="Times New Roman"/>
              </w:rPr>
              <w:t xml:space="preserve"> на рисунке</w:t>
            </w:r>
            <w:r w:rsidRPr="005E370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14" w:type="dxa"/>
          </w:tcPr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2</w:t>
            </w: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АМ = 17см</w:t>
            </w: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АВ = 37см</w:t>
            </w: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Pr="005E3702" w:rsidRDefault="007D5350" w:rsidP="009F1665">
            <w:pPr>
              <w:rPr>
                <w:rFonts w:ascii="Times New Roman" w:eastAsiaTheme="minorEastAsia" w:hAnsi="Times New Roman" w:cs="Times New Roman"/>
              </w:rPr>
            </w:pPr>
          </w:p>
          <w:p w:rsidR="007D5350" w:rsidRPr="005E3702" w:rsidRDefault="00771D3B" w:rsidP="009F166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4" o:spid="_x0000_s1028" style="position:absolute;z-index:251662336;visibility:visible" from="2.65pt,6.25pt" to="67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" strokecolor="#4579b8 [3044]"/>
              </w:pict>
            </w:r>
            <m:oMath>
              <m:r>
                <w:rPr>
                  <w:rFonts w:ascii="Cambria Math" w:eastAsiaTheme="minorEastAsia" w:hAnsi="Cambria Math" w:cs="Times New Roman"/>
                </w:rPr>
                <m:t>∙       ∙                  ∙</m:t>
              </m:r>
            </m:oMath>
          </w:p>
          <w:p w:rsidR="007D5350" w:rsidRPr="005E3702" w:rsidRDefault="007D5350" w:rsidP="009F1665">
            <w:pPr>
              <w:rPr>
                <w:rFonts w:ascii="Times New Roman" w:eastAsiaTheme="minorEastAsia" w:hAnsi="Times New Roman" w:cs="Times New Roman"/>
              </w:rPr>
            </w:pPr>
            <w:r w:rsidRPr="005E3702">
              <w:rPr>
                <w:rFonts w:ascii="Times New Roman" w:eastAsiaTheme="minorEastAsia" w:hAnsi="Times New Roman" w:cs="Times New Roman"/>
              </w:rPr>
              <w:t>А      М              В</w:t>
            </w:r>
          </w:p>
          <w:p w:rsidR="007D5350" w:rsidRPr="005E3702" w:rsidRDefault="007D5350" w:rsidP="009F1665">
            <w:pPr>
              <w:rPr>
                <w:rFonts w:ascii="Times New Roman" w:eastAsiaTheme="minorEastAsia" w:hAnsi="Times New Roman" w:cs="Times New Roman"/>
              </w:rPr>
            </w:pP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eastAsiaTheme="minorEastAsia" w:hAnsi="Times New Roman" w:cs="Times New Roman"/>
              </w:rPr>
              <w:t xml:space="preserve">МВ </w:t>
            </w:r>
            <w:r>
              <w:rPr>
                <w:rFonts w:ascii="Times New Roman" w:eastAsiaTheme="minorEastAsia" w:hAnsi="Times New Roman" w:cs="Times New Roman"/>
              </w:rPr>
              <w:t>=</w:t>
            </w:r>
          </w:p>
        </w:tc>
        <w:tc>
          <w:tcPr>
            <w:tcW w:w="1914" w:type="dxa"/>
          </w:tcPr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3</w:t>
            </w:r>
          </w:p>
          <w:p w:rsidR="007D5350" w:rsidRPr="005E3702" w:rsidRDefault="00771D3B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7" o:spid="_x0000_s1029" style="position:absolute;flip:y;z-index:251663360;visibility:visible;mso-width-relative:margin;mso-height-relative:margin" from="12.25pt,11.2pt" to="35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" strokecolor="#4579b8 [3044]"/>
              </w:pict>
            </w:r>
            <w:r w:rsidR="007D5350" w:rsidRPr="005E3702">
              <w:rPr>
                <w:rFonts w:ascii="Times New Roman" w:hAnsi="Times New Roman" w:cs="Times New Roman"/>
              </w:rPr>
              <w:t xml:space="preserve">            А</w:t>
            </w:r>
          </w:p>
          <w:p w:rsidR="007D5350" w:rsidRPr="005E3702" w:rsidRDefault="00771D3B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8" o:spid="_x0000_s1030" style="position:absolute;flip:y;z-index:251664384;visibility:visible" from="12.25pt,4.7pt" to="58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" strokecolor="#4579b8 [3044]"/>
              </w:pict>
            </w:r>
            <w:r w:rsidR="007D5350" w:rsidRPr="005E3702">
              <w:rPr>
                <w:rFonts w:ascii="Times New Roman" w:hAnsi="Times New Roman" w:cs="Times New Roman"/>
              </w:rPr>
              <w:t xml:space="preserve">                        К</w:t>
            </w: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Pr="005E3702" w:rsidRDefault="00771D3B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9" o:spid="_x0000_s1031" style="position:absolute;z-index:251665408;visibility:visible" from="12.25pt,1.8pt" to="66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" strokecolor="#4579b8 [3044]"/>
              </w:pict>
            </w:r>
            <w:r w:rsidR="007D5350" w:rsidRPr="005E3702">
              <w:rPr>
                <w:rFonts w:ascii="Times New Roman" w:hAnsi="Times New Roman" w:cs="Times New Roman"/>
              </w:rPr>
              <w:t xml:space="preserve"> О                      В        </w:t>
            </w:r>
          </w:p>
          <w:p w:rsidR="007D5350" w:rsidRDefault="007D5350" w:rsidP="009F1665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⦟&lt;</m:t>
              </m:r>
            </m:oMath>
            <w:r>
              <w:rPr>
                <w:rFonts w:ascii="Times New Roman" w:eastAsiaTheme="minorEastAsia" w:hAnsi="Times New Roman" w:cs="Times New Roman"/>
              </w:rPr>
              <w:t>АОК = 15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0</w:t>
            </w:r>
          </w:p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⦟&lt;</m:t>
              </m:r>
            </m:oMath>
            <w:r>
              <w:rPr>
                <w:rFonts w:ascii="Times New Roman" w:hAnsi="Times New Roman" w:cs="Times New Roman"/>
              </w:rPr>
              <w:t>КОВ = 35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⦟&lt;</m:t>
              </m:r>
            </m:oMath>
            <w:r>
              <w:rPr>
                <w:rFonts w:ascii="Times New Roman" w:hAnsi="Times New Roman" w:cs="Times New Roman"/>
              </w:rPr>
              <w:t xml:space="preserve">АОВ = </w:t>
            </w: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4</w:t>
            </w:r>
          </w:p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Default="00771D3B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11" o:spid="_x0000_s1032" style="position:absolute;z-index:251666432;visibility:visible" from="12.3pt,11.95pt" to="59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" strokecolor="#4579b8 [3044]"/>
              </w:pict>
            </w:r>
          </w:p>
          <w:p w:rsidR="007D5350" w:rsidRPr="00A7642F" w:rsidRDefault="00771D3B" w:rsidP="007D535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line id="Прямая соединительная линия 13" o:spid="_x0000_s1034" style="position:absolute;left:0;text-align:left;flip:x;z-index:251668480;visibility:visible" from="49.65pt,-.05pt" to="59.8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" strokecolor="#4579b8 [3044]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line id="Прямая соединительная линия 12" o:spid="_x0000_s1033" style="position:absolute;left:0;text-align:left;z-index:251667456;visibility:visible" from="12.3pt,-.05pt" to="22.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" strokecolor="#4579b8 [3044]"/>
              </w:pict>
            </w:r>
            <w:r w:rsidR="007D5350" w:rsidRPr="00A764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D5350" w:rsidRDefault="007D5350" w:rsidP="009F1665">
            <w:pPr>
              <w:pStyle w:val="a3"/>
              <w:ind w:left="1050"/>
              <w:rPr>
                <w:rFonts w:ascii="Times New Roman" w:hAnsi="Times New Roman" w:cs="Times New Roman"/>
              </w:rPr>
            </w:pPr>
          </w:p>
          <w:p w:rsidR="007D5350" w:rsidRDefault="007D5350" w:rsidP="009F1665">
            <w:pPr>
              <w:pStyle w:val="a3"/>
              <w:ind w:left="1050"/>
              <w:rPr>
                <w:rFonts w:ascii="Times New Roman" w:hAnsi="Times New Roman" w:cs="Times New Roman"/>
              </w:rPr>
            </w:pPr>
          </w:p>
          <w:p w:rsidR="007D5350" w:rsidRDefault="00771D3B" w:rsidP="009F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3B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14" o:spid="_x0000_s1035" style="position:absolute;z-index:251669504;visibility:visible" from="22.45pt,12.55pt" to="49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y/5QEAAOYDAAAOAAAAZHJzL2Uyb0RvYy54bWysU82O0zAQviPxDpbvNOnSRS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" strokecolor="#4579b8 [3044]"/>
              </w:pict>
            </w:r>
            <w:r w:rsidR="007D5350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7D5350" w:rsidRPr="00A7642F">
              <w:rPr>
                <w:rFonts w:ascii="Times New Roman" w:hAnsi="Times New Roman" w:cs="Times New Roman"/>
                <w:sz w:val="18"/>
                <w:szCs w:val="18"/>
              </w:rPr>
              <w:t>2       3</w:t>
            </w:r>
          </w:p>
          <w:p w:rsidR="007D5350" w:rsidRDefault="007D5350" w:rsidP="009F16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350" w:rsidRPr="00A7642F" w:rsidRDefault="007D5350" w:rsidP="009F1665">
            <w:pPr>
              <w:rPr>
                <w:rFonts w:ascii="Times New Roman" w:hAnsi="Times New Roman" w:cs="Times New Roman"/>
              </w:rPr>
            </w:pPr>
            <w:r w:rsidRPr="00A7642F">
              <w:rPr>
                <w:rFonts w:ascii="Times New Roman" w:hAnsi="Times New Roman" w:cs="Times New Roman"/>
              </w:rPr>
              <w:t>Острые углы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915" w:type="dxa"/>
          </w:tcPr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5</w:t>
            </w:r>
          </w:p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Вертикальные углы ….</w:t>
            </w:r>
          </w:p>
        </w:tc>
      </w:tr>
      <w:tr w:rsidR="007D5350" w:rsidRPr="005E3702" w:rsidTr="009F1665">
        <w:trPr>
          <w:trHeight w:val="2533"/>
        </w:trPr>
        <w:tc>
          <w:tcPr>
            <w:tcW w:w="1914" w:type="dxa"/>
          </w:tcPr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6</w:t>
            </w:r>
          </w:p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Pr="005E3702" w:rsidRDefault="007D5350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смежных углов равна …..</w:t>
            </w:r>
          </w:p>
        </w:tc>
        <w:tc>
          <w:tcPr>
            <w:tcW w:w="1914" w:type="dxa"/>
          </w:tcPr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7</w:t>
            </w:r>
          </w:p>
          <w:p w:rsidR="007D5350" w:rsidRDefault="00771D3B" w:rsidP="009F1665">
            <w:pPr>
              <w:tabs>
                <w:tab w:val="center" w:pos="8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19" o:spid="_x0000_s1036" style="position:absolute;flip:y;z-index:251670528;visibility:visible" from="-1.15pt,6.45pt" to="72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" strokecolor="#4579b8 [3044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24" o:spid="_x0000_s1040" style="position:absolute;flip:x;z-index:251674624;visibility:visible;mso-width-relative:margin;mso-height-relative:margin" from="56.6pt,6.45pt" to="72.2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" strokecolor="#4579b8 [3044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21" o:spid="_x0000_s1037" style="position:absolute;z-index:251671552;visibility:visible;mso-width-relative:margin;mso-height-relative:margin" from="-1.15pt,6.45pt" to="15.1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" strokecolor="#4579b8 [3044]"/>
              </w:pict>
            </w:r>
            <w:r w:rsidR="007D5350">
              <w:rPr>
                <w:rFonts w:ascii="Times New Roman" w:hAnsi="Times New Roman" w:cs="Times New Roman"/>
              </w:rPr>
              <w:tab/>
            </w:r>
          </w:p>
          <w:p w:rsidR="007D5350" w:rsidRPr="00A7642F" w:rsidRDefault="007D5350" w:rsidP="007D53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764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D5350" w:rsidRDefault="007D5350" w:rsidP="009F1665">
            <w:pPr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350" w:rsidRDefault="007D5350" w:rsidP="009F1665">
            <w:pPr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350" w:rsidRDefault="00771D3B" w:rsidP="009F1665">
            <w:pPr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line id="Прямая соединительная линия 22" o:spid="_x0000_s1038" style="position:absolute;left:0;text-align:left;flip:x;z-index:251672576;visibility:visible" from="50.85pt,10.95pt" to="5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" strokecolor="#4579b8 [3044]"/>
              </w:pict>
            </w:r>
            <w:r w:rsidR="007D5350">
              <w:rPr>
                <w:rFonts w:ascii="Times New Roman" w:hAnsi="Times New Roman" w:cs="Times New Roman"/>
                <w:sz w:val="18"/>
                <w:szCs w:val="18"/>
              </w:rPr>
              <w:t xml:space="preserve">      2           3</w:t>
            </w:r>
          </w:p>
          <w:p w:rsidR="007D5350" w:rsidRDefault="00771D3B" w:rsidP="009F1665">
            <w:pPr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23" o:spid="_x0000_s1039" style="position:absolute;left:0;text-align:left;flip:y;z-index:251673600;visibility:visible;mso-width-relative:margin;mso-height-relative:margin" from="15.15pt,.6pt" to="56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" strokecolor="#4579b8 [3044]"/>
              </w:pict>
            </w:r>
          </w:p>
          <w:p w:rsidR="007D5350" w:rsidRPr="003E70BF" w:rsidRDefault="007D5350" w:rsidP="009F1665">
            <w:pPr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Тупые углы - </w:t>
            </w:r>
          </w:p>
        </w:tc>
        <w:tc>
          <w:tcPr>
            <w:tcW w:w="1914" w:type="dxa"/>
          </w:tcPr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8</w:t>
            </w:r>
          </w:p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Default="00771D3B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26" o:spid="_x0000_s1042" style="position:absolute;flip:x;z-index:251676672;visibility:visible" from="12.2pt,1.15pt" to="58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" strokecolor="#4579b8 [3044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25" o:spid="_x0000_s1041" style="position:absolute;z-index:251675648;visibility:visible" from="2.05pt,1.25pt" to="76.7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" strokecolor="#4579b8 [3044]"/>
              </w:pict>
            </w:r>
          </w:p>
          <w:p w:rsidR="007D5350" w:rsidRDefault="007D5350" w:rsidP="009F1665">
            <w:pPr>
              <w:tabs>
                <w:tab w:val="left" w:pos="965"/>
              </w:tabs>
              <w:rPr>
                <w:rFonts w:ascii="Times New Roman" w:hAnsi="Times New Roman" w:cs="Times New Roman"/>
              </w:rPr>
            </w:pPr>
          </w:p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Pr="003E70BF" w:rsidRDefault="007D5350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углы изображены на рисунке?</w:t>
            </w:r>
          </w:p>
        </w:tc>
        <w:tc>
          <w:tcPr>
            <w:tcW w:w="1914" w:type="dxa"/>
          </w:tcPr>
          <w:p w:rsidR="007D5350" w:rsidRDefault="00771D3B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30" o:spid="_x0000_s1044" style="position:absolute;flip:y;z-index:251678720;visibility:visible;mso-position-horizontal-relative:text;mso-position-vertical-relative:text" from="27.25pt,10.9pt" to="30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" strokecolor="#4579b8 [3044]"/>
              </w:pict>
            </w:r>
            <w:r w:rsidR="007D5350" w:rsidRPr="005E3702">
              <w:rPr>
                <w:rFonts w:ascii="Times New Roman" w:hAnsi="Times New Roman" w:cs="Times New Roman"/>
              </w:rPr>
              <w:t>9</w:t>
            </w:r>
          </w:p>
          <w:p w:rsidR="007D5350" w:rsidRPr="00A65556" w:rsidRDefault="007D5350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  <w:p w:rsidR="007D5350" w:rsidRPr="00A65556" w:rsidRDefault="007D5350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  <w:p w:rsidR="007D5350" w:rsidRPr="00A65556" w:rsidRDefault="00771D3B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31" o:spid="_x0000_s1045" style="position:absolute;flip:y;z-index:251679744;visibility:visible" from="27.25pt,3.55pt" to="76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" strokecolor="#4579b8 [3044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29" o:spid="_x0000_s1043" style="position:absolute;z-index:251677696;visibility:visible" from="-.6pt,-.55pt" to="76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" strokecolor="#4579b8 [3044]"/>
              </w:pict>
            </w:r>
            <w:r w:rsidR="007D5350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7D5350" w:rsidRPr="00A65556" w:rsidRDefault="007D5350" w:rsidP="009F1665">
            <w:pPr>
              <w:rPr>
                <w:rFonts w:ascii="Times New Roman" w:hAnsi="Times New Roman" w:cs="Times New Roman"/>
              </w:rPr>
            </w:pPr>
          </w:p>
          <w:p w:rsidR="007D5350" w:rsidRPr="009C120E" w:rsidRDefault="007D5350" w:rsidP="009F166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m:oMath>
              <m:r>
                <w:rPr>
                  <w:rFonts w:ascii="Cambria Math" w:hAnsi="Cambria Math" w:cs="Times New Roman"/>
                </w:rPr>
                <m:t xml:space="preserve">⦟ </m:t>
              </m:r>
            </m:oMath>
          </w:p>
          <w:p w:rsidR="007D5350" w:rsidRPr="009C120E" w:rsidRDefault="007D5350" w:rsidP="009F166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&lt;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hk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делит луч …</w:t>
            </w:r>
          </w:p>
        </w:tc>
        <w:tc>
          <w:tcPr>
            <w:tcW w:w="1915" w:type="dxa"/>
          </w:tcPr>
          <w:p w:rsidR="007D5350" w:rsidRDefault="007D5350" w:rsidP="009F1665">
            <w:pPr>
              <w:rPr>
                <w:rFonts w:ascii="Times New Roman" w:hAnsi="Times New Roman" w:cs="Times New Roman"/>
              </w:rPr>
            </w:pPr>
            <w:r w:rsidRPr="005E3702">
              <w:rPr>
                <w:rFonts w:ascii="Times New Roman" w:hAnsi="Times New Roman" w:cs="Times New Roman"/>
              </w:rPr>
              <w:t>10</w:t>
            </w:r>
          </w:p>
          <w:p w:rsidR="007D5350" w:rsidRPr="00372550" w:rsidRDefault="00771D3B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32" o:spid="_x0000_s1046" style="position:absolute;flip:y;z-index:251680768;visibility:visible" from="4.55pt,7.1pt" to="68.4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" strokecolor="#4579b8 [3044]"/>
              </w:pict>
            </w:r>
            <w:r w:rsidR="007D5350">
              <w:rPr>
                <w:rFonts w:ascii="Times New Roman" w:hAnsi="Times New Roman" w:cs="Times New Roman"/>
              </w:rPr>
              <w:t xml:space="preserve">          ∙</w:t>
            </w:r>
            <w:r w:rsidR="007D5350">
              <w:rPr>
                <w:rFonts w:ascii="Times New Roman" w:hAnsi="Times New Roman" w:cs="Times New Roman"/>
                <w:lang w:val="en-US"/>
              </w:rPr>
              <w:t>B</w:t>
            </w:r>
            <w:r w:rsidR="007D5350">
              <w:rPr>
                <w:rFonts w:ascii="Times New Roman" w:hAnsi="Times New Roman" w:cs="Times New Roman"/>
              </w:rPr>
              <w:t xml:space="preserve">            ∙</w:t>
            </w:r>
          </w:p>
          <w:p w:rsidR="007D5350" w:rsidRPr="00B43BB6" w:rsidRDefault="007D5350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  <w:p w:rsidR="007D5350" w:rsidRPr="00B43BB6" w:rsidRDefault="007D5350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∙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  <w:p w:rsidR="007D5350" w:rsidRPr="00B43BB6" w:rsidRDefault="007D5350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  <w:p w:rsidR="007D5350" w:rsidRPr="00B43BB6" w:rsidRDefault="007D5350" w:rsidP="009F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∙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  <w:p w:rsidR="007D5350" w:rsidRPr="0086753A" w:rsidRDefault="007D5350" w:rsidP="009F16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проходит через точки ……</w:t>
            </w:r>
          </w:p>
        </w:tc>
      </w:tr>
    </w:tbl>
    <w:p w:rsidR="007D5350" w:rsidRDefault="007D5350" w:rsidP="007D5350">
      <w:pPr>
        <w:rPr>
          <w:rFonts w:ascii="Times New Roman" w:hAnsi="Times New Roman" w:cs="Times New Roman"/>
          <w:sz w:val="18"/>
          <w:szCs w:val="18"/>
        </w:rPr>
      </w:pPr>
    </w:p>
    <w:p w:rsidR="007D5350" w:rsidRDefault="007D5350" w:rsidP="007D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7D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7D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7D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7D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7D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350" w:rsidRDefault="007D5350" w:rsidP="007D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350" w:rsidRPr="009C120E" w:rsidRDefault="007D5350" w:rsidP="007D5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Разрезаем: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D5350" w:rsidRPr="00A65556" w:rsidTr="009F1665">
        <w:trPr>
          <w:trHeight w:val="2455"/>
        </w:trPr>
        <w:tc>
          <w:tcPr>
            <w:tcW w:w="1914" w:type="dxa"/>
          </w:tcPr>
          <w:p w:rsidR="007D5350" w:rsidRPr="00A65556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D5350" w:rsidRPr="00A65556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1914" w:type="dxa"/>
          </w:tcPr>
          <w:p w:rsidR="007D5350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D5350" w:rsidRPr="00A65556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1914" w:type="dxa"/>
          </w:tcPr>
          <w:p w:rsidR="007D5350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D5350" w:rsidRPr="00A65556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1914" w:type="dxa"/>
          </w:tcPr>
          <w:p w:rsidR="007D5350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D5350" w:rsidRPr="00A65556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</w:t>
            </w:r>
          </w:p>
        </w:tc>
        <w:tc>
          <w:tcPr>
            <w:tcW w:w="1915" w:type="dxa"/>
          </w:tcPr>
          <w:p w:rsidR="007D5350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D5350" w:rsidRPr="00A65556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proofErr w:type="gramEnd"/>
          </w:p>
        </w:tc>
      </w:tr>
      <w:tr w:rsidR="007D5350" w:rsidRPr="00A65556" w:rsidTr="009F1665">
        <w:trPr>
          <w:trHeight w:val="2548"/>
        </w:trPr>
        <w:tc>
          <w:tcPr>
            <w:tcW w:w="1914" w:type="dxa"/>
          </w:tcPr>
          <w:p w:rsidR="007D5350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D5350" w:rsidRPr="00A65556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1914" w:type="dxa"/>
          </w:tcPr>
          <w:p w:rsidR="007D5350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D5350" w:rsidRPr="00A65556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  <w:tc>
          <w:tcPr>
            <w:tcW w:w="1914" w:type="dxa"/>
          </w:tcPr>
          <w:p w:rsidR="007D5350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D5350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  <w:p w:rsidR="007D5350" w:rsidRPr="00A65556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14" w:type="dxa"/>
          </w:tcPr>
          <w:p w:rsidR="007D5350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D5350" w:rsidRPr="00A65556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ь</w:t>
            </w:r>
          </w:p>
        </w:tc>
        <w:tc>
          <w:tcPr>
            <w:tcW w:w="1915" w:type="dxa"/>
          </w:tcPr>
          <w:p w:rsidR="007D5350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7D5350" w:rsidRPr="00A65556" w:rsidRDefault="007D5350" w:rsidP="009F1665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!</w:t>
            </w:r>
          </w:p>
        </w:tc>
      </w:tr>
    </w:tbl>
    <w:p w:rsidR="007D5350" w:rsidRDefault="007D5350" w:rsidP="007D5350">
      <w:pPr>
        <w:rPr>
          <w:rFonts w:ascii="Times New Roman" w:hAnsi="Times New Roman" w:cs="Times New Roman"/>
          <w:sz w:val="24"/>
          <w:szCs w:val="24"/>
        </w:rPr>
      </w:pPr>
    </w:p>
    <w:p w:rsidR="007D5350" w:rsidRPr="009C120E" w:rsidRDefault="007D5350" w:rsidP="007D535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обратной стороне карточек напечатаны правильные ответы + карточки с неправильными ответами, но на обратной стороне нет букв.</w:t>
      </w:r>
    </w:p>
    <w:p w:rsidR="007D5350" w:rsidRPr="00A65556" w:rsidRDefault="007D5350" w:rsidP="007D5350">
      <w:pPr>
        <w:rPr>
          <w:rFonts w:ascii="Times New Roman" w:hAnsi="Times New Roman" w:cs="Times New Roman"/>
          <w:sz w:val="72"/>
          <w:szCs w:val="72"/>
        </w:rPr>
      </w:pPr>
    </w:p>
    <w:p w:rsidR="007D5350" w:rsidRPr="00545320" w:rsidRDefault="007D5350" w:rsidP="003A0A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350" w:rsidRPr="00545320" w:rsidSect="00DB7A79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E6D"/>
    <w:multiLevelType w:val="hybridMultilevel"/>
    <w:tmpl w:val="63148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AB0A62"/>
    <w:multiLevelType w:val="hybridMultilevel"/>
    <w:tmpl w:val="904E73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61533"/>
    <w:multiLevelType w:val="hybridMultilevel"/>
    <w:tmpl w:val="770C96EE"/>
    <w:lvl w:ilvl="0" w:tplc="5CACCB1C">
      <w:start w:val="1"/>
      <w:numFmt w:val="decimal"/>
      <w:lvlText w:val="%1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A6358AE"/>
    <w:multiLevelType w:val="hybridMultilevel"/>
    <w:tmpl w:val="A99C65B6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4747DB"/>
    <w:multiLevelType w:val="hybridMultilevel"/>
    <w:tmpl w:val="6DD05982"/>
    <w:lvl w:ilvl="0" w:tplc="B784DCF0">
      <w:start w:val="1"/>
      <w:numFmt w:val="decimal"/>
      <w:lvlText w:val="%1"/>
      <w:lvlJc w:val="left"/>
      <w:pPr>
        <w:ind w:left="123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7D1520A"/>
    <w:multiLevelType w:val="hybridMultilevel"/>
    <w:tmpl w:val="49524F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5320"/>
    <w:rsid w:val="00325C06"/>
    <w:rsid w:val="003A0A4A"/>
    <w:rsid w:val="00545320"/>
    <w:rsid w:val="006073AE"/>
    <w:rsid w:val="006D3FE2"/>
    <w:rsid w:val="00771D3B"/>
    <w:rsid w:val="007D5350"/>
    <w:rsid w:val="00841E57"/>
    <w:rsid w:val="00BE15E3"/>
    <w:rsid w:val="00DB5290"/>
    <w:rsid w:val="00DB7A79"/>
    <w:rsid w:val="00F4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79"/>
    <w:pPr>
      <w:ind w:left="720"/>
      <w:contextualSpacing/>
    </w:pPr>
  </w:style>
  <w:style w:type="table" w:styleId="a4">
    <w:name w:val="Table Grid"/>
    <w:basedOn w:val="a1"/>
    <w:uiPriority w:val="59"/>
    <w:rsid w:val="003A0A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Obras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dcterms:created xsi:type="dcterms:W3CDTF">2015-12-11T07:04:00Z</dcterms:created>
  <dcterms:modified xsi:type="dcterms:W3CDTF">2015-12-11T07:04:00Z</dcterms:modified>
</cp:coreProperties>
</file>