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92" w:rsidRDefault="00D51792" w:rsidP="00BD5D57">
      <w:pPr>
        <w:rPr>
          <w:b/>
          <w:lang w:eastAsia="ru-RU"/>
        </w:rPr>
      </w:pPr>
    </w:p>
    <w:p w:rsidR="00D51792" w:rsidRDefault="00D51792" w:rsidP="00D51792">
      <w:pPr>
        <w:jc w:val="center"/>
        <w:rPr>
          <w:rFonts w:ascii="Times New Roman" w:hAnsi="Times New Roman"/>
          <w:sz w:val="28"/>
          <w:szCs w:val="28"/>
        </w:rPr>
      </w:pPr>
      <w:r w:rsidRPr="00CF0AF5">
        <w:rPr>
          <w:rFonts w:ascii="Times New Roman" w:hAnsi="Times New Roman"/>
          <w:sz w:val="28"/>
          <w:szCs w:val="28"/>
        </w:rPr>
        <w:t>Муниципальное бюджетно</w:t>
      </w:r>
      <w:r>
        <w:rPr>
          <w:rFonts w:ascii="Times New Roman" w:hAnsi="Times New Roman"/>
          <w:sz w:val="28"/>
          <w:szCs w:val="28"/>
        </w:rPr>
        <w:t>е общеобразовательное учреждение</w:t>
      </w:r>
    </w:p>
    <w:p w:rsidR="00D51792" w:rsidRDefault="00D51792" w:rsidP="00D51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D51792" w:rsidRDefault="00FF36CE" w:rsidP="00D51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1792">
        <w:rPr>
          <w:rFonts w:ascii="Times New Roman" w:hAnsi="Times New Roman"/>
          <w:sz w:val="28"/>
          <w:szCs w:val="28"/>
        </w:rPr>
        <w:t>имназия № 18</w:t>
      </w:r>
    </w:p>
    <w:p w:rsidR="00D51792" w:rsidRDefault="00D51792" w:rsidP="00D51792">
      <w:pPr>
        <w:jc w:val="center"/>
        <w:rPr>
          <w:rFonts w:ascii="Times New Roman" w:hAnsi="Times New Roman"/>
          <w:sz w:val="28"/>
          <w:szCs w:val="28"/>
        </w:rPr>
      </w:pPr>
    </w:p>
    <w:p w:rsidR="00D51792" w:rsidRPr="00CF0AF5" w:rsidRDefault="00D51792" w:rsidP="00D51792">
      <w:pPr>
        <w:jc w:val="center"/>
        <w:rPr>
          <w:rFonts w:ascii="Times New Roman" w:hAnsi="Times New Roman"/>
          <w:sz w:val="28"/>
          <w:szCs w:val="28"/>
        </w:rPr>
      </w:pPr>
    </w:p>
    <w:p w:rsidR="00D51792" w:rsidRPr="00CF0AF5" w:rsidRDefault="00D51792" w:rsidP="00D51792">
      <w:pPr>
        <w:rPr>
          <w:rFonts w:ascii="Times New Roman" w:hAnsi="Times New Roman"/>
          <w:sz w:val="28"/>
          <w:szCs w:val="28"/>
        </w:rPr>
      </w:pPr>
      <w:r w:rsidRPr="00CF0AF5">
        <w:rPr>
          <w:rFonts w:ascii="Times New Roman" w:hAnsi="Times New Roman"/>
          <w:sz w:val="28"/>
          <w:szCs w:val="28"/>
        </w:rPr>
        <w:t>Предмет:  мате</w:t>
      </w:r>
      <w:r>
        <w:rPr>
          <w:rFonts w:ascii="Times New Roman" w:hAnsi="Times New Roman"/>
          <w:sz w:val="28"/>
          <w:szCs w:val="28"/>
        </w:rPr>
        <w:t>матика</w:t>
      </w:r>
      <w:r w:rsidR="005459E6" w:rsidRPr="005459E6">
        <w:rPr>
          <w:b/>
          <w:lang w:eastAsia="ru-RU"/>
        </w:rPr>
        <w:t xml:space="preserve"> </w:t>
      </w:r>
      <w:r w:rsidR="005459E6">
        <w:rPr>
          <w:b/>
          <w:lang w:eastAsia="ru-RU"/>
        </w:rPr>
        <w:t>(</w:t>
      </w:r>
      <w:r w:rsidR="005459E6" w:rsidRPr="005459E6">
        <w:rPr>
          <w:rFonts w:ascii="Times New Roman" w:hAnsi="Times New Roman"/>
          <w:sz w:val="28"/>
          <w:szCs w:val="28"/>
          <w:lang w:eastAsia="ru-RU"/>
        </w:rPr>
        <w:t>современный урок по ФГОС</w:t>
      </w:r>
      <w:r w:rsidR="005459E6">
        <w:rPr>
          <w:rFonts w:ascii="Times New Roman" w:hAnsi="Times New Roman"/>
          <w:sz w:val="28"/>
          <w:szCs w:val="28"/>
          <w:lang w:eastAsia="ru-RU"/>
        </w:rPr>
        <w:t>)</w:t>
      </w:r>
    </w:p>
    <w:p w:rsidR="00D51792" w:rsidRPr="005459E6" w:rsidRDefault="00D51792" w:rsidP="00D51792">
      <w:pPr>
        <w:rPr>
          <w:rFonts w:ascii="Times New Roman" w:hAnsi="Times New Roman"/>
          <w:sz w:val="28"/>
          <w:szCs w:val="28"/>
          <w:u w:val="single"/>
        </w:rPr>
      </w:pPr>
      <w:r w:rsidRPr="005459E6">
        <w:rPr>
          <w:rFonts w:ascii="Times New Roman" w:hAnsi="Times New Roman"/>
          <w:sz w:val="28"/>
          <w:szCs w:val="28"/>
          <w:u w:val="single"/>
        </w:rPr>
        <w:t>Класс: 5</w:t>
      </w:r>
    </w:p>
    <w:p w:rsidR="005459E6" w:rsidRDefault="005459E6" w:rsidP="00D51792">
      <w:pPr>
        <w:ind w:right="519" w:firstLine="993"/>
        <w:rPr>
          <w:b/>
          <w:lang w:eastAsia="ru-RU"/>
        </w:rPr>
      </w:pPr>
    </w:p>
    <w:p w:rsidR="005459E6" w:rsidRPr="005459E6" w:rsidRDefault="005459E6" w:rsidP="005459E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459E6">
        <w:rPr>
          <w:rFonts w:ascii="Times New Roman" w:hAnsi="Times New Roman"/>
          <w:b/>
          <w:sz w:val="36"/>
          <w:szCs w:val="36"/>
          <w:u w:val="single"/>
        </w:rPr>
        <w:t>Тема:</w:t>
      </w:r>
      <w:r w:rsidRPr="005459E6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5459E6">
        <w:rPr>
          <w:rFonts w:ascii="Times New Roman" w:hAnsi="Times New Roman"/>
          <w:b/>
          <w:sz w:val="36"/>
          <w:szCs w:val="36"/>
          <w:u w:val="single"/>
        </w:rPr>
        <w:t>Проценты»</w:t>
      </w:r>
    </w:p>
    <w:p w:rsidR="005459E6" w:rsidRDefault="005459E6" w:rsidP="005459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459E6" w:rsidRDefault="005459E6" w:rsidP="005459E6">
      <w:pPr>
        <w:jc w:val="center"/>
        <w:rPr>
          <w:rFonts w:ascii="Times New Roman" w:hAnsi="Times New Roman"/>
          <w:sz w:val="28"/>
          <w:szCs w:val="28"/>
        </w:rPr>
      </w:pPr>
    </w:p>
    <w:p w:rsidR="005459E6" w:rsidRDefault="005459E6" w:rsidP="005459E6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Подкопаева  Елена Владимировна,</w:t>
      </w:r>
    </w:p>
    <w:p w:rsidR="005459E6" w:rsidRDefault="005459E6" w:rsidP="00545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учитель математики МБОУ</w:t>
      </w:r>
    </w:p>
    <w:p w:rsidR="005459E6" w:rsidRDefault="005459E6" w:rsidP="00545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гимназии №18 г.Краснодара</w:t>
      </w:r>
    </w:p>
    <w:p w:rsidR="005459E6" w:rsidRDefault="005459E6" w:rsidP="005459E6">
      <w:pPr>
        <w:jc w:val="right"/>
        <w:rPr>
          <w:sz w:val="28"/>
          <w:szCs w:val="28"/>
        </w:rPr>
      </w:pPr>
    </w:p>
    <w:p w:rsidR="005459E6" w:rsidRPr="00CF0AF5" w:rsidRDefault="005459E6" w:rsidP="005459E6">
      <w:pPr>
        <w:jc w:val="center"/>
        <w:rPr>
          <w:rFonts w:ascii="Times New Roman" w:hAnsi="Times New Roman"/>
          <w:sz w:val="28"/>
          <w:szCs w:val="28"/>
        </w:rPr>
      </w:pPr>
      <w:r w:rsidRPr="00CF0AF5">
        <w:rPr>
          <w:rFonts w:ascii="Times New Roman" w:hAnsi="Times New Roman"/>
          <w:sz w:val="28"/>
          <w:szCs w:val="28"/>
        </w:rPr>
        <w:t>Краснодар, 2015</w:t>
      </w:r>
    </w:p>
    <w:p w:rsidR="008A0C29" w:rsidRPr="005459E6" w:rsidRDefault="00D51792" w:rsidP="005459E6">
      <w:pPr>
        <w:ind w:right="519" w:firstLine="1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br w:type="page"/>
      </w:r>
      <w:r w:rsidR="005459E6" w:rsidRPr="005459E6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A0C29" w:rsidRPr="00D51792" w:rsidRDefault="008A0C29" w:rsidP="00932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Тип урока</w:t>
      </w:r>
      <w:r w:rsidRPr="00D5179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                 </w:t>
      </w:r>
      <w:r w:rsidRPr="00D51792">
        <w:rPr>
          <w:rFonts w:ascii="Times New Roman" w:hAnsi="Times New Roman"/>
          <w:sz w:val="28"/>
          <w:szCs w:val="28"/>
          <w:lang w:eastAsia="ru-RU"/>
        </w:rPr>
        <w:t>урок знакомства с понятием процент, первичной проверки и коррекции знаний и умений.</w:t>
      </w:r>
    </w:p>
    <w:p w:rsidR="008A0C29" w:rsidRPr="00D51792" w:rsidRDefault="008A0C29" w:rsidP="00932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Цели урока:</w:t>
      </w:r>
    </w:p>
    <w:p w:rsidR="008A0C29" w:rsidRPr="00D51792" w:rsidRDefault="008A0C29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Личностные: </w:t>
      </w:r>
      <w:r w:rsidRPr="00D51792">
        <w:rPr>
          <w:rFonts w:ascii="Times New Roman" w:hAnsi="Times New Roman"/>
          <w:sz w:val="28"/>
          <w:szCs w:val="28"/>
          <w:lang w:eastAsia="ru-RU"/>
        </w:rPr>
        <w:t>       создание педагогических условий для формирования у обучающихся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</w:r>
    </w:p>
    <w:p w:rsidR="008A0C29" w:rsidRPr="00D51792" w:rsidRDefault="008A0C29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D51792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D51792">
        <w:rPr>
          <w:rFonts w:ascii="Times New Roman" w:hAnsi="Times New Roman"/>
          <w:sz w:val="28"/>
          <w:szCs w:val="28"/>
          <w:lang w:eastAsia="ru-RU"/>
        </w:rPr>
        <w:t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культуру обучающихся, развивать                                   логическое мышление, познавательную активность и навыки научной речи.</w:t>
      </w:r>
    </w:p>
    <w:p w:rsidR="008A0C29" w:rsidRPr="00D51792" w:rsidRDefault="008A0C29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8A0C29" w:rsidRPr="00D51792" w:rsidRDefault="008A0C29" w:rsidP="009320A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Предметные: </w:t>
      </w:r>
      <w:r w:rsidRPr="00D51792">
        <w:rPr>
          <w:rFonts w:ascii="Times New Roman" w:hAnsi="Times New Roman"/>
          <w:i/>
          <w:iCs/>
          <w:sz w:val="28"/>
          <w:szCs w:val="28"/>
          <w:lang w:eastAsia="ru-RU"/>
        </w:rPr>
        <w:t>         </w:t>
      </w:r>
      <w:r w:rsidRPr="00D51792">
        <w:rPr>
          <w:rFonts w:ascii="Times New Roman" w:hAnsi="Times New Roman"/>
          <w:sz w:val="28"/>
          <w:szCs w:val="28"/>
          <w:lang w:eastAsia="ru-RU"/>
        </w:rPr>
        <w:t>формирование умения записывать в процентах десятичные дроби и наоборот, совершенствовать вычислительные навыки; учи</w:t>
      </w:r>
      <w:r w:rsidR="005459E6">
        <w:rPr>
          <w:rFonts w:ascii="Times New Roman" w:hAnsi="Times New Roman"/>
          <w:sz w:val="28"/>
          <w:szCs w:val="28"/>
          <w:lang w:eastAsia="ru-RU"/>
        </w:rPr>
        <w:t>т</w:t>
      </w:r>
      <w:r w:rsidRPr="00D51792">
        <w:rPr>
          <w:rFonts w:ascii="Times New Roman" w:hAnsi="Times New Roman"/>
          <w:sz w:val="28"/>
          <w:szCs w:val="28"/>
          <w:lang w:eastAsia="ru-RU"/>
        </w:rPr>
        <w:t>ь решать текстовые задачи.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Методы обучения: наглядный, словесный, практический, частично-поисковый, репродуктивный.</w:t>
      </w:r>
    </w:p>
    <w:p w:rsidR="008A0C29" w:rsidRPr="00D51792" w:rsidRDefault="008A0C29" w:rsidP="00932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этапы урока: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организационный этап;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этап включения учащихся в активную деятельность;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актуализация опорных знаний, умений и навыков;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физкультминутка;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этап закрепления, первичной проверки и коррекции изученного материала;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рефлексия</w:t>
      </w:r>
    </w:p>
    <w:p w:rsidR="008A0C29" w:rsidRPr="00D5179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этап информации о домашнем задании и инструктаж по его выполнению;</w:t>
      </w:r>
    </w:p>
    <w:p w:rsidR="008A0C29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92">
        <w:rPr>
          <w:rFonts w:ascii="Times New Roman" w:hAnsi="Times New Roman"/>
          <w:sz w:val="28"/>
          <w:szCs w:val="28"/>
          <w:lang w:eastAsia="ru-RU"/>
        </w:rPr>
        <w:t>- итог урока.</w:t>
      </w:r>
    </w:p>
    <w:p w:rsidR="00D51792" w:rsidRPr="00D51792" w:rsidRDefault="00D51792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792" w:rsidRPr="0097431F" w:rsidRDefault="00D51792" w:rsidP="00D51792">
      <w:pPr>
        <w:pStyle w:val="a7"/>
        <w:ind w:left="710"/>
        <w:rPr>
          <w:b/>
          <w:sz w:val="28"/>
          <w:szCs w:val="28"/>
        </w:rPr>
      </w:pPr>
      <w:r w:rsidRPr="0097431F">
        <w:rPr>
          <w:b/>
          <w:sz w:val="28"/>
          <w:szCs w:val="28"/>
        </w:rPr>
        <w:t>Список, использ</w:t>
      </w:r>
      <w:r>
        <w:rPr>
          <w:b/>
          <w:sz w:val="28"/>
          <w:szCs w:val="28"/>
        </w:rPr>
        <w:t>ованной</w:t>
      </w:r>
      <w:r w:rsidRPr="0097431F">
        <w:rPr>
          <w:b/>
          <w:sz w:val="28"/>
          <w:szCs w:val="28"/>
        </w:rPr>
        <w:t xml:space="preserve"> литературы и </w:t>
      </w:r>
      <w:proofErr w:type="spellStart"/>
      <w:r w:rsidRPr="0097431F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-</w:t>
      </w:r>
      <w:r w:rsidRPr="0097431F">
        <w:rPr>
          <w:b/>
          <w:sz w:val="28"/>
          <w:szCs w:val="28"/>
        </w:rPr>
        <w:t>ресурсов</w:t>
      </w:r>
      <w:proofErr w:type="spellEnd"/>
    </w:p>
    <w:p w:rsidR="00D51792" w:rsidRPr="009654C0" w:rsidRDefault="00D51792" w:rsidP="00D51792">
      <w:pPr>
        <w:pStyle w:val="a7"/>
        <w:ind w:left="0"/>
        <w:rPr>
          <w:b/>
          <w:sz w:val="28"/>
          <w:szCs w:val="28"/>
        </w:rPr>
      </w:pPr>
    </w:p>
    <w:p w:rsidR="00D51792" w:rsidRDefault="00D51792" w:rsidP="00D51792">
      <w:pPr>
        <w:pStyle w:val="a7"/>
        <w:numPr>
          <w:ilvl w:val="0"/>
          <w:numId w:val="6"/>
        </w:numPr>
        <w:rPr>
          <w:sz w:val="28"/>
          <w:szCs w:val="28"/>
        </w:rPr>
      </w:pPr>
      <w:r w:rsidRPr="00D51792">
        <w:rPr>
          <w:sz w:val="28"/>
          <w:szCs w:val="28"/>
        </w:rPr>
        <w:t xml:space="preserve">Н.Я. </w:t>
      </w:r>
      <w:proofErr w:type="spellStart"/>
      <w:r w:rsidRPr="00D51792">
        <w:rPr>
          <w:sz w:val="28"/>
          <w:szCs w:val="28"/>
        </w:rPr>
        <w:t>Виленкин</w:t>
      </w:r>
      <w:proofErr w:type="spellEnd"/>
      <w:r w:rsidRPr="00D51792">
        <w:rPr>
          <w:sz w:val="28"/>
          <w:szCs w:val="28"/>
        </w:rPr>
        <w:t xml:space="preserve"> «Математика 5»-М.: Мнемозина, 2014</w:t>
      </w:r>
    </w:p>
    <w:p w:rsidR="00D51792" w:rsidRPr="00D51792" w:rsidRDefault="00D51792" w:rsidP="00D51792">
      <w:pPr>
        <w:pStyle w:val="a7"/>
        <w:ind w:left="1134"/>
        <w:rPr>
          <w:sz w:val="28"/>
          <w:szCs w:val="28"/>
        </w:rPr>
      </w:pPr>
    </w:p>
    <w:p w:rsidR="00D51792" w:rsidRDefault="00D51792" w:rsidP="00D51792">
      <w:pPr>
        <w:pStyle w:val="a7"/>
        <w:numPr>
          <w:ilvl w:val="0"/>
          <w:numId w:val="6"/>
        </w:numPr>
        <w:rPr>
          <w:sz w:val="28"/>
          <w:szCs w:val="28"/>
        </w:rPr>
      </w:pPr>
      <w:r w:rsidRPr="00D51792">
        <w:rPr>
          <w:sz w:val="28"/>
          <w:szCs w:val="28"/>
        </w:rPr>
        <w:t xml:space="preserve">Л.П.Попова «Поурочные разработки по математике к УМК </w:t>
      </w:r>
      <w:proofErr w:type="spellStart"/>
      <w:r w:rsidRPr="00D51792">
        <w:rPr>
          <w:sz w:val="28"/>
          <w:szCs w:val="28"/>
        </w:rPr>
        <w:t>Н.Я.Виленкина</w:t>
      </w:r>
      <w:proofErr w:type="spellEnd"/>
      <w:r w:rsidRPr="00D51792">
        <w:rPr>
          <w:sz w:val="28"/>
          <w:szCs w:val="28"/>
        </w:rPr>
        <w:t>»- Москва«</w:t>
      </w:r>
      <w:proofErr w:type="spellStart"/>
      <w:r w:rsidRPr="00D51792">
        <w:rPr>
          <w:sz w:val="28"/>
          <w:szCs w:val="28"/>
        </w:rPr>
        <w:t>Вако</w:t>
      </w:r>
      <w:proofErr w:type="spellEnd"/>
      <w:r w:rsidRPr="00D51792">
        <w:rPr>
          <w:sz w:val="28"/>
          <w:szCs w:val="28"/>
        </w:rPr>
        <w:t>», 2014.</w:t>
      </w:r>
    </w:p>
    <w:p w:rsidR="00D51792" w:rsidRPr="00D51792" w:rsidRDefault="00D51792" w:rsidP="00D51792">
      <w:pPr>
        <w:pStyle w:val="a7"/>
        <w:ind w:left="1134"/>
        <w:rPr>
          <w:sz w:val="28"/>
          <w:szCs w:val="28"/>
        </w:rPr>
      </w:pPr>
    </w:p>
    <w:p w:rsidR="00D51792" w:rsidRPr="00D51792" w:rsidRDefault="00D51792" w:rsidP="00D51792">
      <w:pPr>
        <w:pStyle w:val="a7"/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D51792">
        <w:rPr>
          <w:bCs/>
          <w:kern w:val="36"/>
          <w:sz w:val="28"/>
          <w:szCs w:val="28"/>
        </w:rPr>
        <w:t xml:space="preserve">М.М.Попов «Дидактические материалы по математике. 5 класс». К учебнику Н.Я. </w:t>
      </w:r>
      <w:proofErr w:type="spellStart"/>
      <w:r w:rsidRPr="00D51792">
        <w:rPr>
          <w:bCs/>
          <w:kern w:val="36"/>
          <w:sz w:val="28"/>
          <w:szCs w:val="28"/>
        </w:rPr>
        <w:t>Виленкина</w:t>
      </w:r>
      <w:proofErr w:type="spellEnd"/>
      <w:r w:rsidRPr="00D51792">
        <w:rPr>
          <w:bCs/>
          <w:kern w:val="36"/>
          <w:sz w:val="28"/>
          <w:szCs w:val="28"/>
        </w:rPr>
        <w:t xml:space="preserve"> "Математика. 5 класс". ФГОС</w:t>
      </w:r>
      <w:r w:rsidRPr="00D5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51792">
        <w:rPr>
          <w:sz w:val="28"/>
          <w:szCs w:val="28"/>
        </w:rPr>
        <w:t>Москва«</w:t>
      </w:r>
      <w:proofErr w:type="spellStart"/>
      <w:r w:rsidRPr="00D51792">
        <w:rPr>
          <w:sz w:val="28"/>
          <w:szCs w:val="28"/>
        </w:rPr>
        <w:t>Вако</w:t>
      </w:r>
      <w:proofErr w:type="spellEnd"/>
      <w:r w:rsidRPr="00D51792">
        <w:rPr>
          <w:sz w:val="28"/>
          <w:szCs w:val="28"/>
        </w:rPr>
        <w:t>», 2014.</w:t>
      </w:r>
    </w:p>
    <w:p w:rsidR="00D51792" w:rsidRPr="00D51792" w:rsidRDefault="00D51792" w:rsidP="00D51792">
      <w:pPr>
        <w:pStyle w:val="1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color w:val="000000"/>
        </w:rPr>
      </w:pPr>
      <w:r w:rsidRPr="00D51792">
        <w:rPr>
          <w:rFonts w:ascii="Times New Roman" w:hAnsi="Times New Roman"/>
          <w:b w:val="0"/>
          <w:color w:val="000000"/>
        </w:rPr>
        <w:t>Л.П.Попова</w:t>
      </w:r>
      <w:r w:rsidRPr="00D51792">
        <w:rPr>
          <w:rFonts w:ascii="Times New Roman" w:hAnsi="Times New Roman"/>
          <w:color w:val="000000"/>
        </w:rPr>
        <w:t xml:space="preserve"> </w:t>
      </w:r>
      <w:r w:rsidRPr="00D51792">
        <w:rPr>
          <w:rFonts w:ascii="Times New Roman" w:hAnsi="Times New Roman"/>
          <w:b w:val="0"/>
          <w:color w:val="000000"/>
        </w:rPr>
        <w:t>Контрольно-измерительные материалы. Математика. 5 класс. ФГОС</w:t>
      </w:r>
    </w:p>
    <w:p w:rsidR="00D51792" w:rsidRPr="00FF36CE" w:rsidRDefault="00D51792" w:rsidP="00D51792">
      <w:pPr>
        <w:pStyle w:val="1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color w:val="000000" w:themeColor="text1"/>
        </w:rPr>
      </w:pPr>
      <w:r w:rsidRPr="00FF36CE">
        <w:rPr>
          <w:rFonts w:ascii="Times New Roman" w:hAnsi="Times New Roman"/>
          <w:b w:val="0"/>
          <w:color w:val="000000" w:themeColor="text1"/>
        </w:rPr>
        <w:t>«Единое окно доступа к образовательным ресурсам»</w:t>
      </w:r>
      <w:r w:rsidRPr="00FF36CE">
        <w:rPr>
          <w:rFonts w:ascii="Times New Roman" w:hAnsi="Times New Roman"/>
          <w:color w:val="000000" w:themeColor="text1"/>
        </w:rPr>
        <w:t xml:space="preserve">  </w:t>
      </w:r>
      <w:hyperlink r:id="rId5" w:tgtFrame="_blank" w:history="1">
        <w:r w:rsidRPr="00FF36CE">
          <w:rPr>
            <w:rStyle w:val="a3"/>
            <w:rFonts w:ascii="Times New Roman" w:hAnsi="Times New Roman"/>
            <w:b w:val="0"/>
            <w:color w:val="000000" w:themeColor="text1"/>
          </w:rPr>
          <w:t>http://windows.edu/ru</w:t>
        </w:r>
      </w:hyperlink>
      <w:r w:rsidRPr="00FF36CE">
        <w:rPr>
          <w:rFonts w:ascii="Times New Roman" w:hAnsi="Times New Roman"/>
          <w:b w:val="0"/>
          <w:color w:val="000000" w:themeColor="text1"/>
        </w:rPr>
        <w:t>.</w:t>
      </w:r>
    </w:p>
    <w:p w:rsidR="00D51792" w:rsidRPr="00FF36CE" w:rsidRDefault="00D51792" w:rsidP="00D51792">
      <w:pPr>
        <w:pStyle w:val="a7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F36CE">
        <w:rPr>
          <w:color w:val="000000" w:themeColor="text1"/>
          <w:sz w:val="28"/>
          <w:szCs w:val="28"/>
        </w:rPr>
        <w:t>«Единая коллекция цифровых образовательных ресурсов»  </w:t>
      </w:r>
      <w:hyperlink r:id="rId6" w:history="1">
        <w:r w:rsidRPr="00FF36CE">
          <w:rPr>
            <w:rStyle w:val="a3"/>
            <w:color w:val="000000" w:themeColor="text1"/>
            <w:sz w:val="28"/>
            <w:szCs w:val="28"/>
          </w:rPr>
          <w:t>http://school-collektion.edu/ru. </w:t>
        </w:r>
      </w:hyperlink>
    </w:p>
    <w:p w:rsidR="008A0C29" w:rsidRPr="00FF36CE" w:rsidRDefault="00D51792" w:rsidP="00D51792">
      <w:pPr>
        <w:numPr>
          <w:ilvl w:val="0"/>
          <w:numId w:val="6"/>
        </w:numPr>
        <w:shd w:val="clear" w:color="auto" w:fill="FFFFFF"/>
        <w:spacing w:before="30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36CE">
        <w:rPr>
          <w:rFonts w:ascii="Times New Roman" w:hAnsi="Times New Roman"/>
          <w:color w:val="000000" w:themeColor="text1"/>
          <w:sz w:val="28"/>
          <w:szCs w:val="28"/>
        </w:rPr>
        <w:t>«Федеральный центр информационных образовательных ресурсов» -</w:t>
      </w:r>
      <w:hyperlink r:id="rId7" w:tgtFrame="_blank" w:history="1">
        <w:r w:rsidRPr="00FF36C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http://fcior.edu.ru</w:t>
        </w:r>
      </w:hyperlink>
    </w:p>
    <w:p w:rsidR="008A0C29" w:rsidRPr="00FF36CE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A0C29" w:rsidRPr="009320A2" w:rsidRDefault="008A0C29" w:rsidP="009320A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C29" w:rsidRDefault="008A0C29" w:rsidP="005459E6">
      <w:pPr>
        <w:shd w:val="clear" w:color="auto" w:fill="FFFFFF"/>
        <w:spacing w:after="0" w:line="240" w:lineRule="auto"/>
        <w:ind w:left="1418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459E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План урока:</w:t>
      </w:r>
    </w:p>
    <w:p w:rsidR="005459E6" w:rsidRPr="005459E6" w:rsidRDefault="005459E6" w:rsidP="005459E6">
      <w:pPr>
        <w:shd w:val="clear" w:color="auto" w:fill="FFFFFF"/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Вводное      слово учителя.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Разминка.      Устный счет.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Актуализация      знаний учащихся. Вопросы теории.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Закрепление,      первичная проверка и коррекция полученных ранее знаний.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Физкультминутка.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Самостоятельная      работа.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Рефлексия.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Информация      учащихся о домашнем задании и инструктаж по его выполнению.</w:t>
      </w:r>
    </w:p>
    <w:p w:rsidR="008A0C29" w:rsidRPr="005459E6" w:rsidRDefault="008A0C29" w:rsidP="005459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t>Подведение      итогов урока.</w:t>
      </w:r>
    </w:p>
    <w:p w:rsidR="008A0C29" w:rsidRPr="009320A2" w:rsidRDefault="008A0C29" w:rsidP="00932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9E6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157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5"/>
        <w:gridCol w:w="915"/>
        <w:gridCol w:w="3424"/>
        <w:gridCol w:w="3185"/>
        <w:gridCol w:w="1935"/>
        <w:gridCol w:w="1994"/>
        <w:gridCol w:w="2262"/>
      </w:tblGrid>
      <w:tr w:rsidR="008A0C29" w:rsidRPr="00B22058" w:rsidTr="009320A2">
        <w:trPr>
          <w:trHeight w:val="13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Хроно</w:t>
            </w:r>
            <w:proofErr w:type="spellEnd"/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логия урока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  учителя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  обучающихся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   обучения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  организации познавательной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Реальный   результат</w:t>
            </w:r>
          </w:p>
        </w:tc>
      </w:tr>
      <w:tr w:rsidR="008A0C29" w:rsidRPr="00B22058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1.Организа-ционный этап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AA7FDC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слово учителя. Учитель   организует учащихся для работы на уроке; проверяет готовность класса; вопросы   по домашнему заданию, мотивирует обучающихся сформулировать тему; говорит о важности   данной темы, о связи темы с ранее изученным материалом; цели урока.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Слушают учителя. Формулируют   и записывают тему, дату.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Общеклассная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Кратковременность этапа,   постановка цели урока. Готовность обучающихся к уроку.</w:t>
            </w:r>
          </w:p>
        </w:tc>
      </w:tr>
      <w:tr w:rsidR="008A0C29" w:rsidRPr="00B22058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2. Этап включения учащихся   в активную деятельность.</w:t>
            </w:r>
          </w:p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(разминка – устный счет)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демонстрирует 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с задания устного сч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ета, записанные на доске. При   этом 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задает вопросы: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найдите сотую долю от записанных чисел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  <w:p w:rsidR="008A0C29" w:rsidRDefault="008A0C29" w:rsidP="00EC5367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найдите сотую долю от величин 1км, 1м, 1см,1ц</w:t>
            </w:r>
          </w:p>
          <w:p w:rsidR="008A0C29" w:rsidRPr="009320A2" w:rsidRDefault="008A0C29" w:rsidP="00EC5367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сотая часть называется </w:t>
            </w:r>
            <w:r w:rsidRPr="00EC5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EC5367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Обучающийся выполняют примеры,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понятием «процент»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включаются в   активную деятельность.</w:t>
            </w:r>
          </w:p>
        </w:tc>
      </w:tr>
      <w:tr w:rsidR="008A0C29" w:rsidRPr="00B22058" w:rsidTr="009320A2">
        <w:trPr>
          <w:trHeight w:val="120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3. Актуализация опорных   знаний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EC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предлагает ознакомиться с текстом учебника. После прочтения ответить на вопросы учебника. 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места   отвечают на поставленные вопросы по поднятию руки.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примерах учатся записывать в процентах десятичные дроби и проценты- виде десятичных дробей.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Словесный, практический,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наглядный, репродуктивный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Проверка, полученных   ранее, теоретических знаний и умения применять   их на простейших примерах.</w:t>
            </w:r>
          </w:p>
        </w:tc>
      </w:tr>
      <w:tr w:rsidR="008A0C29" w:rsidRPr="00B22058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4. Закрепление, первичная   проверка и коррекция полученных ранее знаний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82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1563 выполняется в  парах, учитель помогает учащимся, у которых данное задание вызывает трудности. Проверка полученных ответов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парах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упражнение.</w:t>
            </w:r>
          </w:p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полученных ранее   навыков решения уравнений различными способами.</w:t>
            </w:r>
          </w:p>
        </w:tc>
      </w:tr>
      <w:tr w:rsidR="008A0C29" w:rsidRPr="00B22058" w:rsidTr="009320A2">
        <w:trPr>
          <w:trHeight w:val="1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5. Физкультминутка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6D0501" w:rsidRDefault="008A0C29" w:rsidP="009320A2">
            <w:pPr>
              <w:spacing w:after="0" w:line="139" w:lineRule="atLeast"/>
              <w:rPr>
                <w:rFonts w:ascii="Times New Roman" w:hAnsi="Times New Roman"/>
                <w:lang w:eastAsia="ru-RU"/>
              </w:rPr>
            </w:pPr>
            <w:r w:rsidRPr="00B22058">
              <w:t>Утром дети в лес пошли.</w:t>
            </w:r>
            <w:r w:rsidRPr="00B22058">
              <w:br/>
              <w:t>Утром дети в лес пошли (шаги с высоким подниманием ног)</w:t>
            </w:r>
            <w:r w:rsidRPr="00B22058">
              <w:br/>
              <w:t>И в лесу грибы нашли (размеренное приседание),</w:t>
            </w:r>
            <w:r w:rsidRPr="00B22058">
              <w:br/>
              <w:t>Наклонялись, собирали (наклоны вперёд),</w:t>
            </w:r>
            <w:r w:rsidRPr="00B22058">
              <w:br/>
              <w:t> По дороге растеряли (ритмичное разведение рук в стороны).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упражнения   физкультминутки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13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C29" w:rsidRPr="00B22058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6. Самостоятельная работа в   группах с взаимопроверкой.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разделен на группы по 4 человека. 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Каждая группа получает задания:  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различной степени сложности.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распределяются   обучающимися внутри группы (по одному на каждого участника).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собирает тетради   для дальнейшей проверки.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решают   упражнения. Осуществляют консультации, взаимопомощь, взаимоконтроль.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D7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полученных ранее   навыков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  с использованием понятия процент.</w:t>
            </w:r>
          </w:p>
        </w:tc>
      </w:tr>
      <w:tr w:rsidR="008A0C29" w:rsidRPr="00B22058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7. Рефлексия.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предлагает   нарисовать на доске каждому смайлик, отражающий эмоциональное состояние во время урока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осуществляют   рефлексию.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C29" w:rsidRPr="00B22058" w:rsidTr="009320A2">
        <w:trPr>
          <w:trHeight w:val="88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8. Домашнее   задание.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урока.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комментирует   домашнее задание.</w:t>
            </w:r>
          </w:p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 итоги урока.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домашнее   задание.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29" w:rsidRPr="009320A2" w:rsidRDefault="008A0C29" w:rsidP="009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0C29" w:rsidRDefault="008A0C29" w:rsidP="009320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C29" w:rsidSect="009320A2">
      <w:pgSz w:w="16838" w:h="11906" w:orient="landscape"/>
      <w:pgMar w:top="567" w:right="159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B7A"/>
    <w:multiLevelType w:val="hybridMultilevel"/>
    <w:tmpl w:val="FD60E68E"/>
    <w:lvl w:ilvl="0" w:tplc="5F70E2DC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395B8B"/>
    <w:multiLevelType w:val="hybridMultilevel"/>
    <w:tmpl w:val="4378AF44"/>
    <w:lvl w:ilvl="0" w:tplc="2A2420A2">
      <w:start w:val="10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A3941B0"/>
    <w:multiLevelType w:val="hybridMultilevel"/>
    <w:tmpl w:val="5D7AA7BC"/>
    <w:lvl w:ilvl="0" w:tplc="76D69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6A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EEF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04D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6A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68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24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E40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AC6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34826"/>
    <w:multiLevelType w:val="multilevel"/>
    <w:tmpl w:val="842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DE71EB"/>
    <w:multiLevelType w:val="multilevel"/>
    <w:tmpl w:val="4AC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1259E"/>
    <w:multiLevelType w:val="hybridMultilevel"/>
    <w:tmpl w:val="7E7AB078"/>
    <w:lvl w:ilvl="0" w:tplc="80F6C4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0A2"/>
    <w:rsid w:val="000B3F9A"/>
    <w:rsid w:val="000F50B2"/>
    <w:rsid w:val="00122DD4"/>
    <w:rsid w:val="001D41F7"/>
    <w:rsid w:val="0028671E"/>
    <w:rsid w:val="003179EC"/>
    <w:rsid w:val="003565F6"/>
    <w:rsid w:val="004853AE"/>
    <w:rsid w:val="005459E6"/>
    <w:rsid w:val="006D0501"/>
    <w:rsid w:val="00766B54"/>
    <w:rsid w:val="00826242"/>
    <w:rsid w:val="008A0C29"/>
    <w:rsid w:val="009320A2"/>
    <w:rsid w:val="009654C0"/>
    <w:rsid w:val="0097431F"/>
    <w:rsid w:val="00AA7FDC"/>
    <w:rsid w:val="00B20184"/>
    <w:rsid w:val="00B22058"/>
    <w:rsid w:val="00BD5D57"/>
    <w:rsid w:val="00C44F45"/>
    <w:rsid w:val="00CF19A6"/>
    <w:rsid w:val="00D51792"/>
    <w:rsid w:val="00D77C25"/>
    <w:rsid w:val="00D845C1"/>
    <w:rsid w:val="00EC5367"/>
    <w:rsid w:val="00F1000A"/>
    <w:rsid w:val="00F35785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D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3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D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320A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uiPriority w:val="99"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by">
    <w:name w:val="createdby"/>
    <w:basedOn w:val="a0"/>
    <w:uiPriority w:val="99"/>
    <w:rsid w:val="009320A2"/>
    <w:rPr>
      <w:rFonts w:cs="Times New Roman"/>
    </w:rPr>
  </w:style>
  <w:style w:type="paragraph" w:customStyle="1" w:styleId="iteminfo">
    <w:name w:val="iteminfo"/>
    <w:basedOn w:val="a"/>
    <w:uiPriority w:val="99"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320A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320A2"/>
    <w:rPr>
      <w:rFonts w:cs="Times New Roman"/>
    </w:rPr>
  </w:style>
  <w:style w:type="paragraph" w:styleId="a4">
    <w:name w:val="Normal (Web)"/>
    <w:basedOn w:val="a"/>
    <w:uiPriority w:val="99"/>
    <w:rsid w:val="009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320A2"/>
    <w:rPr>
      <w:rFonts w:cs="Times New Roman"/>
      <w:b/>
      <w:bCs/>
    </w:rPr>
  </w:style>
  <w:style w:type="paragraph" w:styleId="a6">
    <w:name w:val="No Spacing"/>
    <w:uiPriority w:val="99"/>
    <w:qFormat/>
    <w:rsid w:val="00BD5D57"/>
    <w:rPr>
      <w:lang w:eastAsia="en-US"/>
    </w:rPr>
  </w:style>
  <w:style w:type="paragraph" w:styleId="a7">
    <w:name w:val="List Paragraph"/>
    <w:basedOn w:val="a"/>
    <w:uiPriority w:val="99"/>
    <w:qFormat/>
    <w:rsid w:val="009743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80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teacher.ru/go/url=http: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.&#160;" TargetMode="External"/><Relationship Id="rId5" Type="http://schemas.openxmlformats.org/officeDocument/2006/relationships/hyperlink" Target="http://imteacher.ru/go/url=http:/windows.ed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680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пк</cp:lastModifiedBy>
  <cp:revision>12</cp:revision>
  <dcterms:created xsi:type="dcterms:W3CDTF">2014-12-29T07:53:00Z</dcterms:created>
  <dcterms:modified xsi:type="dcterms:W3CDTF">2015-07-14T05:36:00Z</dcterms:modified>
</cp:coreProperties>
</file>