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3AD" w:rsidRPr="001443AD" w:rsidRDefault="001443AD" w:rsidP="001443AD">
      <w:pPr>
        <w:tabs>
          <w:tab w:val="left" w:pos="1440"/>
        </w:tabs>
        <w:suppressAutoHyphens/>
        <w:spacing w:after="0" w:line="240" w:lineRule="atLeast"/>
        <w:jc w:val="center"/>
        <w:rPr>
          <w:rFonts w:ascii="Times New Roman" w:eastAsia="Times New Roman" w:hAnsi="Times New Roman" w:cs="Times New Roman"/>
          <w:sz w:val="28"/>
          <w:szCs w:val="28"/>
          <w:lang w:eastAsia="ar-SA"/>
        </w:rPr>
      </w:pPr>
      <w:bookmarkStart w:id="0" w:name="_Toc287595276"/>
      <w:bookmarkEnd w:id="0"/>
      <w:r w:rsidRPr="001443AD">
        <w:rPr>
          <w:rFonts w:ascii="Times New Roman" w:eastAsia="Times New Roman" w:hAnsi="Times New Roman" w:cs="Times New Roman"/>
          <w:sz w:val="28"/>
          <w:szCs w:val="28"/>
          <w:lang w:eastAsia="ar-SA"/>
        </w:rPr>
        <w:t>Муниципальное бюджетное общеобразовательное учреждение</w:t>
      </w: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r w:rsidRPr="001443AD">
        <w:rPr>
          <w:rFonts w:ascii="Times New Roman" w:eastAsia="Times New Roman" w:hAnsi="Times New Roman" w:cs="Times New Roman"/>
          <w:sz w:val="28"/>
          <w:szCs w:val="28"/>
          <w:lang w:eastAsia="ar-SA"/>
        </w:rPr>
        <w:t xml:space="preserve">«Средняя общеобразовательная школа № 1 им. Б.Н. Куликова г. </w:t>
      </w:r>
      <w:proofErr w:type="spellStart"/>
      <w:r w:rsidRPr="001443AD">
        <w:rPr>
          <w:rFonts w:ascii="Times New Roman" w:eastAsia="Times New Roman" w:hAnsi="Times New Roman" w:cs="Times New Roman"/>
          <w:sz w:val="28"/>
          <w:szCs w:val="28"/>
          <w:lang w:eastAsia="ar-SA"/>
        </w:rPr>
        <w:t>Семикаракорска</w:t>
      </w:r>
      <w:proofErr w:type="spellEnd"/>
      <w:r w:rsidRPr="001443AD">
        <w:rPr>
          <w:rFonts w:ascii="Times New Roman" w:eastAsia="Times New Roman" w:hAnsi="Times New Roman" w:cs="Times New Roman"/>
          <w:sz w:val="28"/>
          <w:szCs w:val="28"/>
          <w:lang w:eastAsia="ar-SA"/>
        </w:rPr>
        <w:t>»</w:t>
      </w: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Default="001443AD" w:rsidP="001443AD">
      <w:pPr>
        <w:suppressAutoHyphens/>
        <w:spacing w:after="0" w:line="240" w:lineRule="atLeast"/>
        <w:jc w:val="center"/>
        <w:rPr>
          <w:rFonts w:ascii="Times New Roman" w:eastAsia="Times New Roman" w:hAnsi="Times New Roman" w:cs="Times New Roman"/>
          <w:sz w:val="28"/>
          <w:szCs w:val="28"/>
          <w:lang w:eastAsia="ar-SA"/>
        </w:rPr>
      </w:pPr>
    </w:p>
    <w:p w:rsidR="001443AD" w:rsidRPr="001443AD" w:rsidRDefault="001443AD" w:rsidP="001443AD">
      <w:pPr>
        <w:shd w:val="clear" w:color="auto" w:fill="FFFFFF"/>
        <w:spacing w:before="150" w:after="450" w:line="240" w:lineRule="atLeast"/>
        <w:jc w:val="center"/>
        <w:outlineLvl w:val="0"/>
        <w:rPr>
          <w:rFonts w:ascii="Arial Black" w:eastAsia="Times New Roman" w:hAnsi="Arial Black" w:cs="Arial"/>
          <w:b/>
          <w:color w:val="333333"/>
          <w:kern w:val="36"/>
          <w:sz w:val="56"/>
          <w:szCs w:val="56"/>
          <w:lang w:eastAsia="ru-RU"/>
        </w:rPr>
      </w:pPr>
      <w:r w:rsidRPr="001443AD">
        <w:rPr>
          <w:rFonts w:ascii="Arial Black" w:eastAsia="Times New Roman" w:hAnsi="Arial Black" w:cs="Arial"/>
          <w:b/>
          <w:color w:val="333333"/>
          <w:kern w:val="36"/>
          <w:sz w:val="56"/>
          <w:szCs w:val="56"/>
          <w:lang w:eastAsia="ru-RU"/>
        </w:rPr>
        <w:t>Особенности организации внеурочной деятельности</w:t>
      </w:r>
      <w:r w:rsidRPr="001443AD">
        <w:rPr>
          <w:rFonts w:ascii="Arial Black" w:eastAsia="Times New Roman" w:hAnsi="Arial Black" w:cs="Arial"/>
          <w:b/>
          <w:color w:val="333333"/>
          <w:kern w:val="36"/>
          <w:sz w:val="56"/>
          <w:szCs w:val="56"/>
          <w:lang w:eastAsia="ru-RU"/>
        </w:rPr>
        <w:t xml:space="preserve"> младших школьников</w:t>
      </w:r>
    </w:p>
    <w:p w:rsidR="001443AD" w:rsidRPr="001443AD" w:rsidRDefault="001443AD" w:rsidP="001443AD">
      <w:pPr>
        <w:shd w:val="clear" w:color="auto" w:fill="FFFFFF"/>
        <w:spacing w:before="150" w:after="450" w:line="240" w:lineRule="atLeast"/>
        <w:outlineLvl w:val="0"/>
        <w:rPr>
          <w:rFonts w:ascii="Arial Black" w:eastAsia="Times New Roman" w:hAnsi="Arial Black" w:cs="Arial"/>
          <w:b/>
          <w:color w:val="333333"/>
          <w:kern w:val="36"/>
          <w:sz w:val="72"/>
          <w:szCs w:val="72"/>
          <w:lang w:eastAsia="ru-RU"/>
        </w:rPr>
      </w:pPr>
    </w:p>
    <w:p w:rsidR="001443AD" w:rsidRDefault="001443AD" w:rsidP="001443AD">
      <w:pPr>
        <w:shd w:val="clear" w:color="auto" w:fill="FFFFFF"/>
        <w:spacing w:before="150" w:after="450" w:line="240" w:lineRule="atLeast"/>
        <w:outlineLvl w:val="0"/>
        <w:rPr>
          <w:rFonts w:ascii="Arial" w:eastAsia="Times New Roman" w:hAnsi="Arial" w:cs="Arial"/>
          <w:color w:val="333333"/>
          <w:kern w:val="36"/>
          <w:sz w:val="42"/>
          <w:szCs w:val="42"/>
          <w:lang w:eastAsia="ru-RU"/>
        </w:rPr>
      </w:pPr>
      <w:bookmarkStart w:id="1" w:name="_GoBack"/>
      <w:bookmarkEnd w:id="1"/>
    </w:p>
    <w:p w:rsidR="001443AD" w:rsidRDefault="001443AD" w:rsidP="001443AD">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1443AD" w:rsidRDefault="001443AD" w:rsidP="001443AD">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1443AD" w:rsidRDefault="001443AD" w:rsidP="001443AD">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1443AD" w:rsidRPr="001443AD" w:rsidRDefault="001443AD" w:rsidP="001443AD">
      <w:pPr>
        <w:shd w:val="clear" w:color="auto" w:fill="FFFFFF"/>
        <w:spacing w:before="150" w:after="450" w:line="240" w:lineRule="atLeast"/>
        <w:jc w:val="center"/>
        <w:outlineLvl w:val="0"/>
        <w:rPr>
          <w:rFonts w:ascii="Times New Roman" w:eastAsia="Times New Roman" w:hAnsi="Times New Roman" w:cs="Times New Roman"/>
          <w:b/>
          <w:color w:val="333333"/>
          <w:kern w:val="36"/>
          <w:sz w:val="28"/>
          <w:szCs w:val="28"/>
          <w:lang w:eastAsia="ru-RU"/>
        </w:rPr>
      </w:pPr>
      <w:r w:rsidRPr="001443AD">
        <w:rPr>
          <w:rFonts w:ascii="Times New Roman" w:eastAsia="Times New Roman" w:hAnsi="Times New Roman" w:cs="Times New Roman"/>
          <w:b/>
          <w:color w:val="333333"/>
          <w:kern w:val="36"/>
          <w:sz w:val="28"/>
          <w:szCs w:val="28"/>
          <w:lang w:eastAsia="ru-RU"/>
        </w:rPr>
        <w:t xml:space="preserve">г. </w:t>
      </w:r>
      <w:proofErr w:type="spellStart"/>
      <w:r w:rsidRPr="001443AD">
        <w:rPr>
          <w:rFonts w:ascii="Times New Roman" w:eastAsia="Times New Roman" w:hAnsi="Times New Roman" w:cs="Times New Roman"/>
          <w:b/>
          <w:color w:val="333333"/>
          <w:kern w:val="36"/>
          <w:sz w:val="28"/>
          <w:szCs w:val="28"/>
          <w:lang w:eastAsia="ru-RU"/>
        </w:rPr>
        <w:t>Семикаракорск</w:t>
      </w:r>
      <w:proofErr w:type="spellEnd"/>
      <w:r w:rsidRPr="001443AD">
        <w:rPr>
          <w:rFonts w:ascii="Times New Roman" w:eastAsia="Times New Roman" w:hAnsi="Times New Roman" w:cs="Times New Roman"/>
          <w:b/>
          <w:color w:val="333333"/>
          <w:kern w:val="36"/>
          <w:sz w:val="28"/>
          <w:szCs w:val="28"/>
          <w:lang w:eastAsia="ru-RU"/>
        </w:rPr>
        <w:t xml:space="preserve"> </w:t>
      </w:r>
    </w:p>
    <w:p w:rsidR="001443AD" w:rsidRPr="001443AD" w:rsidRDefault="001443AD" w:rsidP="001443AD">
      <w:pPr>
        <w:shd w:val="clear" w:color="auto" w:fill="FFFFFF"/>
        <w:spacing w:before="150" w:after="450" w:line="240" w:lineRule="atLeast"/>
        <w:jc w:val="center"/>
        <w:outlineLvl w:val="0"/>
        <w:rPr>
          <w:rFonts w:ascii="Times New Roman" w:eastAsia="Times New Roman" w:hAnsi="Times New Roman" w:cs="Times New Roman"/>
          <w:b/>
          <w:color w:val="333333"/>
          <w:kern w:val="36"/>
          <w:sz w:val="28"/>
          <w:szCs w:val="28"/>
          <w:lang w:eastAsia="ru-RU"/>
        </w:rPr>
      </w:pPr>
      <w:r w:rsidRPr="001443AD">
        <w:rPr>
          <w:rFonts w:ascii="Times New Roman" w:eastAsia="Times New Roman" w:hAnsi="Times New Roman" w:cs="Times New Roman"/>
          <w:b/>
          <w:color w:val="333333"/>
          <w:kern w:val="36"/>
          <w:sz w:val="28"/>
          <w:szCs w:val="28"/>
          <w:lang w:eastAsia="ru-RU"/>
        </w:rPr>
        <w:t xml:space="preserve">2015 год </w:t>
      </w:r>
    </w:p>
    <w:p w:rsidR="008B47C3" w:rsidRDefault="008B47C3" w:rsidP="008B47C3">
      <w:pPr>
        <w:shd w:val="clear" w:color="auto" w:fill="FFFFFF"/>
        <w:spacing w:before="150" w:after="450" w:line="240" w:lineRule="atLeast"/>
        <w:outlineLvl w:val="0"/>
        <w:rPr>
          <w:rFonts w:ascii="Arial" w:eastAsia="Times New Roman" w:hAnsi="Arial" w:cs="Arial"/>
          <w:color w:val="333333"/>
          <w:kern w:val="36"/>
          <w:sz w:val="42"/>
          <w:szCs w:val="42"/>
          <w:lang w:eastAsia="ru-RU"/>
        </w:rPr>
      </w:pPr>
      <w:r>
        <w:rPr>
          <w:rFonts w:ascii="Arial" w:eastAsia="Times New Roman" w:hAnsi="Arial" w:cs="Arial"/>
          <w:color w:val="333333"/>
          <w:kern w:val="36"/>
          <w:sz w:val="42"/>
          <w:szCs w:val="42"/>
          <w:lang w:eastAsia="ru-RU"/>
        </w:rPr>
        <w:lastRenderedPageBreak/>
        <w:t>Особенности организации внеурочной деятельности</w:t>
      </w:r>
    </w:p>
    <w:p w:rsidR="00AA4373" w:rsidRPr="008B47C3" w:rsidRDefault="00594EF0">
      <w:pPr>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Внеурочная деятельность в условиях внедрения ФГОС приобретает новую актуальность, ведь именно стандарты закрепили обязанность ее организации, это ресурс, позволяющий школе достичь нового качества образования.</w:t>
      </w:r>
    </w:p>
    <w:p w:rsidR="00594EF0" w:rsidRPr="008B47C3" w:rsidRDefault="00594EF0" w:rsidP="00594EF0">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Школа после уроков - это мир творчества, проявления и раскрытия каждым ребенком своих интересов, своих увлечений, своего «Я». Ведь главное, что здесь ребенок делает выбор, свободно проявляет свою волю, раскрывается как личность. Важно заинтересовать ребенка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w:t>
      </w:r>
    </w:p>
    <w:p w:rsidR="00594EF0" w:rsidRPr="006252F2" w:rsidRDefault="00594EF0" w:rsidP="00594EF0">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color w:val="333333"/>
          <w:sz w:val="24"/>
          <w:szCs w:val="24"/>
          <w:lang w:eastAsia="ru-RU"/>
        </w:rPr>
        <w:t xml:space="preserve"> Слайд №2</w:t>
      </w:r>
    </w:p>
    <w:p w:rsidR="00594EF0" w:rsidRPr="006252F2" w:rsidRDefault="00594EF0" w:rsidP="00594EF0">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noProof/>
          <w:color w:val="333333"/>
          <w:sz w:val="24"/>
          <w:szCs w:val="24"/>
          <w:lang w:eastAsia="ru-RU"/>
        </w:rPr>
        <w:drawing>
          <wp:inline distT="0" distB="0" distL="0" distR="0" wp14:anchorId="56D1D1B8" wp14:editId="4A675231">
            <wp:extent cx="1854114" cy="139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4457" cy="1390908"/>
                    </a:xfrm>
                    <a:prstGeom prst="rect">
                      <a:avLst/>
                    </a:prstGeom>
                    <a:noFill/>
                  </pic:spPr>
                </pic:pic>
              </a:graphicData>
            </a:graphic>
          </wp:inline>
        </w:drawing>
      </w:r>
    </w:p>
    <w:p w:rsidR="00594EF0" w:rsidRPr="006252F2" w:rsidRDefault="00594EF0" w:rsidP="00594EF0">
      <w:pPr>
        <w:ind w:firstLine="708"/>
        <w:jc w:val="both"/>
        <w:rPr>
          <w:rFonts w:ascii="Times New Roman" w:hAnsi="Times New Roman" w:cs="Times New Roman"/>
          <w:sz w:val="24"/>
          <w:szCs w:val="24"/>
          <w:lang w:eastAsia="ru-RU"/>
        </w:rPr>
      </w:pPr>
      <w:r w:rsidRPr="006252F2">
        <w:rPr>
          <w:rFonts w:ascii="Times New Roman" w:hAnsi="Times New Roman" w:cs="Times New Roman"/>
          <w:sz w:val="24"/>
          <w:szCs w:val="24"/>
          <w:lang w:eastAsia="ru-RU"/>
        </w:rPr>
        <w:t>Слайд №3, №4, №5</w:t>
      </w:r>
    </w:p>
    <w:p w:rsidR="00594EF0" w:rsidRPr="006252F2" w:rsidRDefault="00594EF0" w:rsidP="00594EF0">
      <w:pPr>
        <w:ind w:firstLine="708"/>
        <w:jc w:val="both"/>
        <w:rPr>
          <w:rFonts w:ascii="Times New Roman" w:hAnsi="Times New Roman" w:cs="Times New Roman"/>
          <w:sz w:val="24"/>
          <w:szCs w:val="24"/>
          <w:lang w:eastAsia="ru-RU"/>
        </w:rPr>
      </w:pPr>
      <w:r w:rsidRPr="006252F2">
        <w:rPr>
          <w:rFonts w:ascii="Times New Roman" w:hAnsi="Times New Roman" w:cs="Times New Roman"/>
          <w:noProof/>
          <w:sz w:val="24"/>
          <w:szCs w:val="24"/>
          <w:lang w:eastAsia="ru-RU"/>
        </w:rPr>
        <w:t xml:space="preserve"> </w:t>
      </w:r>
      <w:r w:rsidRPr="006252F2">
        <w:rPr>
          <w:rFonts w:ascii="Times New Roman" w:hAnsi="Times New Roman" w:cs="Times New Roman"/>
          <w:noProof/>
          <w:sz w:val="24"/>
          <w:szCs w:val="24"/>
          <w:lang w:eastAsia="ru-RU"/>
        </w:rPr>
        <w:drawing>
          <wp:inline distT="0" distB="0" distL="0" distR="0" wp14:anchorId="78C8ED2D" wp14:editId="4F3FCD36">
            <wp:extent cx="1657138" cy="1242911"/>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445" cy="1243141"/>
                    </a:xfrm>
                    <a:prstGeom prst="rect">
                      <a:avLst/>
                    </a:prstGeom>
                    <a:noFill/>
                  </pic:spPr>
                </pic:pic>
              </a:graphicData>
            </a:graphic>
          </wp:inline>
        </w:drawing>
      </w:r>
      <w:r w:rsidRPr="006252F2">
        <w:rPr>
          <w:rFonts w:ascii="Times New Roman" w:hAnsi="Times New Roman" w:cs="Times New Roman"/>
          <w:noProof/>
          <w:sz w:val="24"/>
          <w:szCs w:val="24"/>
          <w:lang w:eastAsia="ru-RU"/>
        </w:rPr>
        <w:t xml:space="preserve">   </w:t>
      </w:r>
      <w:r w:rsidRPr="006252F2">
        <w:rPr>
          <w:rFonts w:ascii="Times New Roman" w:hAnsi="Times New Roman" w:cs="Times New Roman"/>
          <w:noProof/>
          <w:sz w:val="24"/>
          <w:szCs w:val="24"/>
          <w:lang w:eastAsia="ru-RU"/>
        </w:rPr>
        <w:drawing>
          <wp:inline distT="0" distB="0" distL="0" distR="0" wp14:anchorId="5DB05FD1" wp14:editId="5258AE8A">
            <wp:extent cx="1435035" cy="1076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301" cy="1076524"/>
                    </a:xfrm>
                    <a:prstGeom prst="rect">
                      <a:avLst/>
                    </a:prstGeom>
                    <a:noFill/>
                  </pic:spPr>
                </pic:pic>
              </a:graphicData>
            </a:graphic>
          </wp:inline>
        </w:drawing>
      </w:r>
      <w:r w:rsidRPr="006252F2">
        <w:rPr>
          <w:rFonts w:ascii="Times New Roman" w:hAnsi="Times New Roman" w:cs="Times New Roman"/>
          <w:noProof/>
          <w:sz w:val="24"/>
          <w:szCs w:val="24"/>
          <w:lang w:eastAsia="ru-RU"/>
        </w:rPr>
        <w:t xml:space="preserve">  </w:t>
      </w:r>
      <w:r w:rsidRPr="006252F2">
        <w:rPr>
          <w:rFonts w:ascii="Times New Roman" w:hAnsi="Times New Roman" w:cs="Times New Roman"/>
          <w:noProof/>
          <w:sz w:val="24"/>
          <w:szCs w:val="24"/>
          <w:lang w:eastAsia="ru-RU"/>
        </w:rPr>
        <w:drawing>
          <wp:inline distT="0" distB="0" distL="0" distR="0" wp14:anchorId="2F2CC744" wp14:editId="63E53B17">
            <wp:extent cx="1752519" cy="13144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844" cy="1314693"/>
                    </a:xfrm>
                    <a:prstGeom prst="rect">
                      <a:avLst/>
                    </a:prstGeom>
                    <a:noFill/>
                  </pic:spPr>
                </pic:pic>
              </a:graphicData>
            </a:graphic>
          </wp:inline>
        </w:drawing>
      </w:r>
    </w:p>
    <w:p w:rsidR="00594EF0" w:rsidRPr="008B47C3" w:rsidRDefault="00594EF0" w:rsidP="00594EF0">
      <w:pPr>
        <w:ind w:firstLine="708"/>
        <w:jc w:val="both"/>
        <w:rPr>
          <w:rFonts w:ascii="Times New Roman" w:hAnsi="Times New Roman" w:cs="Times New Roman"/>
          <w:b/>
          <w:sz w:val="28"/>
          <w:szCs w:val="28"/>
          <w:lang w:eastAsia="ru-RU"/>
        </w:rPr>
      </w:pPr>
      <w:r w:rsidRPr="008B47C3">
        <w:rPr>
          <w:rFonts w:ascii="Times New Roman" w:hAnsi="Times New Roman" w:cs="Times New Roman"/>
          <w:b/>
          <w:sz w:val="28"/>
          <w:szCs w:val="28"/>
          <w:lang w:eastAsia="ru-RU"/>
        </w:rPr>
        <w:t>В Федеральном государственном образовательном стандарте начального общего образо</w:t>
      </w:r>
      <w:r w:rsidRPr="008B47C3">
        <w:rPr>
          <w:rFonts w:ascii="Times New Roman" w:hAnsi="Times New Roman" w:cs="Times New Roman"/>
          <w:b/>
          <w:sz w:val="28"/>
          <w:szCs w:val="28"/>
          <w:lang w:eastAsia="ru-RU"/>
        </w:rPr>
        <w:softHyphen/>
        <w:t>вания среди новаций, например, трёх групп требований (к результатам освоения основной образовательной программы, структуре основной образовательной программы, к условиям реализации основной образовательной программы начального общего образования) имеют место изменения в Федеральном базисном учебном (образовательном) плане. Согласно базисному учебному плану начального общего обра</w:t>
      </w:r>
      <w:r w:rsidRPr="008B47C3">
        <w:rPr>
          <w:rFonts w:ascii="Times New Roman" w:hAnsi="Times New Roman" w:cs="Times New Roman"/>
          <w:b/>
          <w:sz w:val="28"/>
          <w:szCs w:val="28"/>
          <w:lang w:eastAsia="ru-RU"/>
        </w:rPr>
        <w:softHyphen/>
        <w:t xml:space="preserve">зования организация занятий по направлениям </w:t>
      </w:r>
      <w:r w:rsidRPr="008B47C3">
        <w:rPr>
          <w:rFonts w:ascii="Times New Roman" w:hAnsi="Times New Roman" w:cs="Times New Roman"/>
          <w:b/>
          <w:sz w:val="28"/>
          <w:szCs w:val="28"/>
          <w:lang w:eastAsia="ru-RU"/>
        </w:rPr>
        <w:lastRenderedPageBreak/>
        <w:t>внеурочной деятельности является неотъемлемой частью образовательного процесса в начальной школе [7,18]. В Федеральном государственном образовательном стандарте (ФГОС) начального общего образования внеурочной деятельности школьников уделено особое внимание, определено пространство и время в образовательном процессе. В документе сказано, что основная образовательная программа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w:t>
      </w:r>
    </w:p>
    <w:p w:rsidR="00594EF0" w:rsidRPr="008B47C3" w:rsidRDefault="00594EF0" w:rsidP="00594EF0">
      <w:pPr>
        <w:ind w:firstLine="708"/>
        <w:jc w:val="both"/>
        <w:rPr>
          <w:rFonts w:ascii="Times New Roman" w:hAnsi="Times New Roman" w:cs="Times New Roman"/>
          <w:b/>
          <w:sz w:val="28"/>
          <w:szCs w:val="28"/>
          <w:lang w:eastAsia="ru-RU"/>
        </w:rPr>
      </w:pPr>
      <w:r w:rsidRPr="008B47C3">
        <w:rPr>
          <w:rFonts w:ascii="Times New Roman" w:hAnsi="Times New Roman" w:cs="Times New Roman"/>
          <w:b/>
          <w:sz w:val="28"/>
          <w:szCs w:val="28"/>
          <w:lang w:eastAsia="ru-RU"/>
        </w:rPr>
        <w:t>Почему именно в начальной школе уделяется особое внимание внеурочной деятельности? В это время ребенок делает свои первые шаги в определении своих личностных интересов, ищет себя в социуме. Школа совместно с родителями должна помочь решить ему эту задачу, дать возможность попробовать себя в различных сферах жизнедеятельности. Главное при этом — осуществить взаимосвязь и преемственность общего и дополнительного образования как механизма обеспечения полноты и цельности образования.</w:t>
      </w:r>
    </w:p>
    <w:p w:rsidR="00684671" w:rsidRPr="006252F2" w:rsidRDefault="00684671" w:rsidP="00594EF0">
      <w:pPr>
        <w:ind w:firstLine="708"/>
        <w:jc w:val="both"/>
        <w:rPr>
          <w:rFonts w:ascii="Times New Roman" w:hAnsi="Times New Roman" w:cs="Times New Roman"/>
          <w:sz w:val="24"/>
          <w:szCs w:val="24"/>
          <w:lang w:eastAsia="ru-RU"/>
        </w:rPr>
      </w:pPr>
      <w:r w:rsidRPr="006252F2">
        <w:rPr>
          <w:rFonts w:ascii="Times New Roman" w:hAnsi="Times New Roman" w:cs="Times New Roman"/>
          <w:sz w:val="24"/>
          <w:szCs w:val="24"/>
          <w:lang w:eastAsia="ru-RU"/>
        </w:rPr>
        <w:t>Слайд №5</w:t>
      </w:r>
    </w:p>
    <w:p w:rsidR="00684671" w:rsidRPr="006252F2" w:rsidRDefault="00684671" w:rsidP="00594EF0">
      <w:pPr>
        <w:ind w:firstLine="708"/>
        <w:jc w:val="both"/>
        <w:rPr>
          <w:rFonts w:ascii="Times New Roman" w:hAnsi="Times New Roman" w:cs="Times New Roman"/>
          <w:sz w:val="24"/>
          <w:szCs w:val="24"/>
          <w:lang w:eastAsia="ru-RU"/>
        </w:rPr>
      </w:pPr>
      <w:r w:rsidRPr="006252F2">
        <w:rPr>
          <w:rFonts w:ascii="Times New Roman" w:hAnsi="Times New Roman" w:cs="Times New Roman"/>
          <w:noProof/>
          <w:sz w:val="24"/>
          <w:szCs w:val="24"/>
          <w:lang w:eastAsia="ru-RU"/>
        </w:rPr>
        <w:drawing>
          <wp:inline distT="0" distB="0" distL="0" distR="0" wp14:anchorId="6C18D4D1" wp14:editId="0FA9529C">
            <wp:extent cx="1841415" cy="138112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756" cy="1381381"/>
                    </a:xfrm>
                    <a:prstGeom prst="rect">
                      <a:avLst/>
                    </a:prstGeom>
                    <a:noFill/>
                  </pic:spPr>
                </pic:pic>
              </a:graphicData>
            </a:graphic>
          </wp:inline>
        </w:drawing>
      </w:r>
    </w:p>
    <w:p w:rsidR="00684671" w:rsidRPr="008B47C3" w:rsidRDefault="00684671" w:rsidP="00684671">
      <w:pPr>
        <w:ind w:firstLine="708"/>
        <w:jc w:val="both"/>
        <w:rPr>
          <w:rFonts w:ascii="Times New Roman" w:hAnsi="Times New Roman" w:cs="Times New Roman"/>
          <w:b/>
          <w:sz w:val="28"/>
          <w:szCs w:val="28"/>
          <w:lang w:eastAsia="ru-RU"/>
        </w:rPr>
      </w:pPr>
      <w:proofErr w:type="gramStart"/>
      <w:r w:rsidRPr="008B47C3">
        <w:rPr>
          <w:rFonts w:ascii="Times New Roman" w:hAnsi="Times New Roman" w:cs="Times New Roman"/>
          <w:b/>
          <w:sz w:val="28"/>
          <w:szCs w:val="28"/>
          <w:lang w:eastAsia="ru-RU"/>
        </w:rPr>
        <w:t xml:space="preserve">Под внеурочной деятельностью в рамках реализации Федерального государственного образовательного стандарта начального общего образования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образования </w:t>
      </w:r>
      <w:proofErr w:type="gramEnd"/>
    </w:p>
    <w:p w:rsidR="00684671" w:rsidRPr="006252F2" w:rsidRDefault="00684671" w:rsidP="00684671">
      <w:pPr>
        <w:ind w:firstLine="708"/>
        <w:jc w:val="both"/>
        <w:rPr>
          <w:rFonts w:ascii="Times New Roman" w:hAnsi="Times New Roman" w:cs="Times New Roman"/>
          <w:sz w:val="24"/>
          <w:szCs w:val="24"/>
          <w:lang w:eastAsia="ru-RU"/>
        </w:rPr>
      </w:pPr>
      <w:r w:rsidRPr="006252F2">
        <w:rPr>
          <w:rFonts w:ascii="Times New Roman" w:hAnsi="Times New Roman" w:cs="Times New Roman"/>
          <w:sz w:val="24"/>
          <w:szCs w:val="24"/>
          <w:lang w:eastAsia="ru-RU"/>
        </w:rPr>
        <w:t>Слайд №6</w:t>
      </w:r>
    </w:p>
    <w:p w:rsidR="00684671" w:rsidRPr="006252F2" w:rsidRDefault="00684671" w:rsidP="00684671">
      <w:pPr>
        <w:ind w:firstLine="708"/>
        <w:jc w:val="both"/>
        <w:rPr>
          <w:rFonts w:ascii="Times New Roman" w:hAnsi="Times New Roman" w:cs="Times New Roman"/>
          <w:sz w:val="24"/>
          <w:szCs w:val="24"/>
          <w:lang w:eastAsia="ru-RU"/>
        </w:rPr>
      </w:pPr>
      <w:r w:rsidRPr="006252F2">
        <w:rPr>
          <w:rFonts w:ascii="Times New Roman" w:hAnsi="Times New Roman" w:cs="Times New Roman"/>
          <w:noProof/>
          <w:sz w:val="24"/>
          <w:szCs w:val="24"/>
          <w:lang w:eastAsia="ru-RU"/>
        </w:rPr>
        <w:drawing>
          <wp:inline distT="0" distB="0" distL="0" distR="0" wp14:anchorId="6DD2E7BC" wp14:editId="4F1118EC">
            <wp:extent cx="1241362" cy="931064"/>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847" cy="941178"/>
                    </a:xfrm>
                    <a:prstGeom prst="rect">
                      <a:avLst/>
                    </a:prstGeom>
                    <a:noFill/>
                  </pic:spPr>
                </pic:pic>
              </a:graphicData>
            </a:graphic>
          </wp:inline>
        </w:drawing>
      </w:r>
    </w:p>
    <w:p w:rsidR="00684671" w:rsidRPr="008B47C3" w:rsidRDefault="00684671" w:rsidP="00684671">
      <w:pPr>
        <w:rPr>
          <w:rFonts w:ascii="Times New Roman" w:hAnsi="Times New Roman" w:cs="Times New Roman"/>
          <w:sz w:val="28"/>
          <w:szCs w:val="28"/>
        </w:rPr>
      </w:pPr>
      <w:r w:rsidRPr="008B47C3">
        <w:rPr>
          <w:rFonts w:ascii="Times New Roman" w:hAnsi="Times New Roman" w:cs="Times New Roman"/>
          <w:b/>
          <w:bCs/>
          <w:sz w:val="28"/>
          <w:szCs w:val="28"/>
        </w:rPr>
        <w:lastRenderedPageBreak/>
        <w:t>Задачи внеурочной деятельности</w:t>
      </w:r>
    </w:p>
    <w:p w:rsidR="00961275" w:rsidRPr="008B47C3" w:rsidRDefault="00F61B61" w:rsidP="00684671">
      <w:pPr>
        <w:numPr>
          <w:ilvl w:val="0"/>
          <w:numId w:val="1"/>
        </w:numPr>
        <w:rPr>
          <w:rFonts w:ascii="Times New Roman" w:hAnsi="Times New Roman" w:cs="Times New Roman"/>
          <w:sz w:val="28"/>
          <w:szCs w:val="28"/>
        </w:rPr>
      </w:pPr>
      <w:r w:rsidRPr="008B47C3">
        <w:rPr>
          <w:rFonts w:ascii="Times New Roman" w:hAnsi="Times New Roman" w:cs="Times New Roman"/>
          <w:b/>
          <w:bCs/>
          <w:sz w:val="28"/>
          <w:szCs w:val="28"/>
        </w:rPr>
        <w:t>обеспечить благоприятную адаптацию ребенка в школе</w:t>
      </w:r>
    </w:p>
    <w:p w:rsidR="00961275" w:rsidRPr="008B47C3" w:rsidRDefault="00F61B61" w:rsidP="00684671">
      <w:pPr>
        <w:numPr>
          <w:ilvl w:val="0"/>
          <w:numId w:val="1"/>
        </w:numPr>
        <w:rPr>
          <w:rFonts w:ascii="Times New Roman" w:hAnsi="Times New Roman" w:cs="Times New Roman"/>
          <w:sz w:val="28"/>
          <w:szCs w:val="28"/>
        </w:rPr>
      </w:pPr>
      <w:r w:rsidRPr="008B47C3">
        <w:rPr>
          <w:rFonts w:ascii="Times New Roman" w:hAnsi="Times New Roman" w:cs="Times New Roman"/>
          <w:b/>
          <w:bCs/>
          <w:sz w:val="28"/>
          <w:szCs w:val="28"/>
        </w:rPr>
        <w:t xml:space="preserve">оптимизировать учебную нагрузку </w:t>
      </w:r>
      <w:proofErr w:type="gramStart"/>
      <w:r w:rsidRPr="008B47C3">
        <w:rPr>
          <w:rFonts w:ascii="Times New Roman" w:hAnsi="Times New Roman" w:cs="Times New Roman"/>
          <w:b/>
          <w:bCs/>
          <w:sz w:val="28"/>
          <w:szCs w:val="28"/>
        </w:rPr>
        <w:t>обучающихся</w:t>
      </w:r>
      <w:proofErr w:type="gramEnd"/>
    </w:p>
    <w:p w:rsidR="00961275" w:rsidRPr="008B47C3" w:rsidRDefault="00F61B61" w:rsidP="00684671">
      <w:pPr>
        <w:numPr>
          <w:ilvl w:val="0"/>
          <w:numId w:val="1"/>
        </w:numPr>
        <w:rPr>
          <w:rFonts w:ascii="Times New Roman" w:hAnsi="Times New Roman" w:cs="Times New Roman"/>
          <w:sz w:val="28"/>
          <w:szCs w:val="28"/>
        </w:rPr>
      </w:pPr>
      <w:r w:rsidRPr="008B47C3">
        <w:rPr>
          <w:rFonts w:ascii="Times New Roman" w:hAnsi="Times New Roman" w:cs="Times New Roman"/>
          <w:b/>
          <w:bCs/>
          <w:sz w:val="28"/>
          <w:szCs w:val="28"/>
        </w:rPr>
        <w:t>улучшить условия для развития ребенка</w:t>
      </w:r>
    </w:p>
    <w:p w:rsidR="00961275" w:rsidRPr="006252F2" w:rsidRDefault="00F61B61" w:rsidP="00684671">
      <w:pPr>
        <w:numPr>
          <w:ilvl w:val="0"/>
          <w:numId w:val="1"/>
        </w:numPr>
        <w:rPr>
          <w:rFonts w:ascii="Times New Roman" w:hAnsi="Times New Roman" w:cs="Times New Roman"/>
          <w:sz w:val="24"/>
          <w:szCs w:val="24"/>
        </w:rPr>
      </w:pPr>
      <w:r w:rsidRPr="008B47C3">
        <w:rPr>
          <w:rFonts w:ascii="Times New Roman" w:hAnsi="Times New Roman" w:cs="Times New Roman"/>
          <w:b/>
          <w:bCs/>
          <w:sz w:val="28"/>
          <w:szCs w:val="28"/>
        </w:rPr>
        <w:t xml:space="preserve"> учесть возрастные и индивидуальные особенности </w:t>
      </w:r>
      <w:proofErr w:type="gramStart"/>
      <w:r w:rsidRPr="008B47C3">
        <w:rPr>
          <w:rFonts w:ascii="Times New Roman" w:hAnsi="Times New Roman" w:cs="Times New Roman"/>
          <w:b/>
          <w:bCs/>
          <w:sz w:val="28"/>
          <w:szCs w:val="28"/>
        </w:rPr>
        <w:t>обучающихся</w:t>
      </w:r>
      <w:proofErr w:type="gramEnd"/>
      <w:r w:rsidRPr="008B47C3">
        <w:rPr>
          <w:rFonts w:ascii="Times New Roman" w:hAnsi="Times New Roman" w:cs="Times New Roman"/>
          <w:b/>
          <w:bCs/>
          <w:sz w:val="28"/>
          <w:szCs w:val="28"/>
        </w:rPr>
        <w:t>.</w:t>
      </w:r>
    </w:p>
    <w:p w:rsidR="008130A5" w:rsidRPr="006252F2" w:rsidRDefault="008130A5" w:rsidP="008130A5">
      <w:pPr>
        <w:ind w:left="720"/>
        <w:rPr>
          <w:rFonts w:ascii="Times New Roman" w:hAnsi="Times New Roman" w:cs="Times New Roman"/>
          <w:b/>
          <w:bCs/>
          <w:sz w:val="24"/>
          <w:szCs w:val="24"/>
        </w:rPr>
      </w:pPr>
      <w:r w:rsidRPr="006252F2">
        <w:rPr>
          <w:rFonts w:ascii="Times New Roman" w:hAnsi="Times New Roman" w:cs="Times New Roman"/>
          <w:b/>
          <w:bCs/>
          <w:sz w:val="24"/>
          <w:szCs w:val="24"/>
        </w:rPr>
        <w:t>Слайд №7</w:t>
      </w:r>
    </w:p>
    <w:p w:rsidR="008130A5" w:rsidRPr="006252F2" w:rsidRDefault="008130A5" w:rsidP="008130A5">
      <w:pPr>
        <w:ind w:left="720"/>
        <w:rPr>
          <w:rFonts w:ascii="Times New Roman" w:hAnsi="Times New Roman" w:cs="Times New Roman"/>
          <w:sz w:val="24"/>
          <w:szCs w:val="24"/>
        </w:rPr>
      </w:pPr>
      <w:r w:rsidRPr="006252F2">
        <w:rPr>
          <w:rFonts w:ascii="Times New Roman" w:hAnsi="Times New Roman" w:cs="Times New Roman"/>
          <w:noProof/>
          <w:sz w:val="24"/>
          <w:szCs w:val="24"/>
          <w:lang w:eastAsia="ru-RU"/>
        </w:rPr>
        <w:drawing>
          <wp:inline distT="0" distB="0" distL="0" distR="0" wp14:anchorId="5DF5F8DD" wp14:editId="40591C0A">
            <wp:extent cx="1647613" cy="1235767"/>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918" cy="1235996"/>
                    </a:xfrm>
                    <a:prstGeom prst="rect">
                      <a:avLst/>
                    </a:prstGeom>
                    <a:noFill/>
                  </pic:spPr>
                </pic:pic>
              </a:graphicData>
            </a:graphic>
          </wp:inline>
        </w:drawing>
      </w:r>
    </w:p>
    <w:p w:rsidR="00684671" w:rsidRPr="008B47C3" w:rsidRDefault="00684671" w:rsidP="00684671">
      <w:pPr>
        <w:ind w:left="720"/>
        <w:rPr>
          <w:rFonts w:ascii="Times New Roman" w:hAnsi="Times New Roman" w:cs="Times New Roman"/>
          <w:sz w:val="28"/>
          <w:szCs w:val="28"/>
        </w:rPr>
      </w:pPr>
      <w:r w:rsidRPr="008B47C3">
        <w:rPr>
          <w:rFonts w:ascii="Times New Roman" w:hAnsi="Times New Roman" w:cs="Times New Roman"/>
          <w:sz w:val="28"/>
          <w:szCs w:val="28"/>
        </w:rPr>
        <w:t xml:space="preserve">Внеурочная деятельность может осуществляться </w:t>
      </w:r>
      <w:proofErr w:type="gramStart"/>
      <w:r w:rsidRPr="008B47C3">
        <w:rPr>
          <w:rFonts w:ascii="Times New Roman" w:hAnsi="Times New Roman" w:cs="Times New Roman"/>
          <w:sz w:val="28"/>
          <w:szCs w:val="28"/>
        </w:rPr>
        <w:t>через</w:t>
      </w:r>
      <w:proofErr w:type="gramEnd"/>
      <w:r w:rsidRPr="008B47C3">
        <w:rPr>
          <w:rFonts w:ascii="Times New Roman" w:hAnsi="Times New Roman" w:cs="Times New Roman"/>
          <w:sz w:val="28"/>
          <w:szCs w:val="28"/>
        </w:rPr>
        <w:t>:</w:t>
      </w:r>
    </w:p>
    <w:p w:rsidR="00684671" w:rsidRPr="008B47C3" w:rsidRDefault="00684671" w:rsidP="006252F2">
      <w:pPr>
        <w:spacing w:line="240" w:lineRule="auto"/>
        <w:ind w:left="-142"/>
        <w:rPr>
          <w:rFonts w:ascii="Times New Roman" w:hAnsi="Times New Roman" w:cs="Times New Roman"/>
          <w:sz w:val="28"/>
          <w:szCs w:val="28"/>
        </w:rPr>
      </w:pPr>
      <w:r w:rsidRPr="008B47C3">
        <w:rPr>
          <w:rFonts w:ascii="Times New Roman" w:hAnsi="Times New Roman" w:cs="Times New Roman"/>
          <w:sz w:val="28"/>
          <w:szCs w:val="28"/>
        </w:rPr>
        <w:t xml:space="preserve"> учебный план: вариативная часть (модули, спецкурсы, НОУ, практикумы и т.д., проводимые в формах, отличных от </w:t>
      </w:r>
      <w:proofErr w:type="gramStart"/>
      <w:r w:rsidRPr="008B47C3">
        <w:rPr>
          <w:rFonts w:ascii="Times New Roman" w:hAnsi="Times New Roman" w:cs="Times New Roman"/>
          <w:sz w:val="28"/>
          <w:szCs w:val="28"/>
        </w:rPr>
        <w:t>урочной</w:t>
      </w:r>
      <w:proofErr w:type="gramEnd"/>
      <w:r w:rsidRPr="008B47C3">
        <w:rPr>
          <w:rFonts w:ascii="Times New Roman" w:hAnsi="Times New Roman" w:cs="Times New Roman"/>
          <w:sz w:val="28"/>
          <w:szCs w:val="28"/>
        </w:rPr>
        <w:t>);</w:t>
      </w:r>
    </w:p>
    <w:p w:rsidR="00684671" w:rsidRPr="008B47C3" w:rsidRDefault="00684671" w:rsidP="006252F2">
      <w:pPr>
        <w:spacing w:line="240" w:lineRule="auto"/>
        <w:ind w:left="-142"/>
        <w:rPr>
          <w:rFonts w:ascii="Times New Roman" w:hAnsi="Times New Roman" w:cs="Times New Roman"/>
          <w:sz w:val="28"/>
          <w:szCs w:val="28"/>
        </w:rPr>
      </w:pPr>
      <w:r w:rsidRPr="008B47C3">
        <w:rPr>
          <w:rFonts w:ascii="Times New Roman" w:hAnsi="Times New Roman" w:cs="Times New Roman"/>
          <w:sz w:val="28"/>
          <w:szCs w:val="28"/>
        </w:rPr>
        <w:t xml:space="preserve"> дополнительные образовательные программы школы (система доп. образования школы);</w:t>
      </w:r>
    </w:p>
    <w:p w:rsidR="00684671" w:rsidRPr="008B47C3" w:rsidRDefault="00684671" w:rsidP="006252F2">
      <w:pPr>
        <w:spacing w:line="240" w:lineRule="auto"/>
        <w:ind w:left="-142"/>
        <w:rPr>
          <w:rFonts w:ascii="Times New Roman" w:hAnsi="Times New Roman" w:cs="Times New Roman"/>
          <w:sz w:val="28"/>
          <w:szCs w:val="28"/>
        </w:rPr>
      </w:pPr>
      <w:r w:rsidRPr="008B47C3">
        <w:rPr>
          <w:rFonts w:ascii="Times New Roman" w:hAnsi="Times New Roman" w:cs="Times New Roman"/>
          <w:sz w:val="28"/>
          <w:szCs w:val="28"/>
        </w:rPr>
        <w:t xml:space="preserve"> образовательные программы УДО детей, учреждений культуры и спорта;</w:t>
      </w:r>
    </w:p>
    <w:p w:rsidR="00684671" w:rsidRPr="008B47C3" w:rsidRDefault="00684671" w:rsidP="006252F2">
      <w:pPr>
        <w:spacing w:line="240" w:lineRule="auto"/>
        <w:ind w:left="-142"/>
        <w:rPr>
          <w:rFonts w:ascii="Times New Roman" w:hAnsi="Times New Roman" w:cs="Times New Roman"/>
          <w:sz w:val="28"/>
          <w:szCs w:val="28"/>
        </w:rPr>
      </w:pPr>
      <w:r w:rsidRPr="008B47C3">
        <w:rPr>
          <w:rFonts w:ascii="Times New Roman" w:hAnsi="Times New Roman" w:cs="Times New Roman"/>
          <w:sz w:val="28"/>
          <w:szCs w:val="28"/>
        </w:rPr>
        <w:t xml:space="preserve">              организацию деятельности групп продленного дня;</w:t>
      </w:r>
    </w:p>
    <w:p w:rsidR="00684671" w:rsidRPr="008B47C3" w:rsidRDefault="00684671" w:rsidP="006252F2">
      <w:pPr>
        <w:spacing w:line="240" w:lineRule="auto"/>
        <w:ind w:left="-142"/>
        <w:rPr>
          <w:rFonts w:ascii="Times New Roman" w:hAnsi="Times New Roman" w:cs="Times New Roman"/>
          <w:sz w:val="28"/>
          <w:szCs w:val="28"/>
        </w:rPr>
      </w:pPr>
      <w:r w:rsidRPr="008B47C3">
        <w:rPr>
          <w:rFonts w:ascii="Times New Roman" w:hAnsi="Times New Roman" w:cs="Times New Roman"/>
          <w:sz w:val="28"/>
          <w:szCs w:val="28"/>
        </w:rPr>
        <w:t xml:space="preserve"> классное руководство (экскурсии, диспуты, круглые столы, соревнования, общественно полезные практики и т.д.);</w:t>
      </w:r>
    </w:p>
    <w:p w:rsidR="00684671" w:rsidRPr="008B47C3" w:rsidRDefault="00684671" w:rsidP="006252F2">
      <w:pPr>
        <w:spacing w:line="240" w:lineRule="auto"/>
        <w:ind w:left="-142"/>
        <w:rPr>
          <w:rFonts w:ascii="Times New Roman" w:hAnsi="Times New Roman" w:cs="Times New Roman"/>
          <w:sz w:val="28"/>
          <w:szCs w:val="28"/>
        </w:rPr>
      </w:pPr>
      <w:r w:rsidRPr="008B47C3">
        <w:rPr>
          <w:rFonts w:ascii="Times New Roman" w:hAnsi="Times New Roman" w:cs="Times New Roman"/>
          <w:sz w:val="28"/>
          <w:szCs w:val="28"/>
        </w:rPr>
        <w:t xml:space="preserve"> деятельность педагога-организатора, социальног</w:t>
      </w:r>
      <w:r w:rsidR="008130A5" w:rsidRPr="008B47C3">
        <w:rPr>
          <w:rFonts w:ascii="Times New Roman" w:hAnsi="Times New Roman" w:cs="Times New Roman"/>
          <w:sz w:val="28"/>
          <w:szCs w:val="28"/>
        </w:rPr>
        <w:t>о педагога, педагога-психолога;</w:t>
      </w:r>
      <w:r w:rsidRPr="008B47C3">
        <w:rPr>
          <w:rFonts w:ascii="Times New Roman" w:hAnsi="Times New Roman" w:cs="Times New Roman"/>
          <w:sz w:val="28"/>
          <w:szCs w:val="28"/>
        </w:rPr>
        <w:t xml:space="preserve"> инновационную деятельность по разработке, внедрению новых образовательных программ.</w:t>
      </w:r>
    </w:p>
    <w:p w:rsidR="006252F2" w:rsidRPr="008B47C3" w:rsidRDefault="006252F2" w:rsidP="006252F2">
      <w:pPr>
        <w:ind w:left="-142" w:firstLine="708"/>
        <w:rPr>
          <w:rFonts w:ascii="Times New Roman" w:hAnsi="Times New Roman" w:cs="Times New Roman"/>
          <w:sz w:val="28"/>
          <w:szCs w:val="28"/>
          <w:lang w:eastAsia="ru-RU"/>
        </w:rPr>
      </w:pPr>
      <w:r w:rsidRPr="008B47C3">
        <w:rPr>
          <w:rFonts w:ascii="Times New Roman" w:hAnsi="Times New Roman" w:cs="Times New Roman"/>
          <w:sz w:val="28"/>
          <w:szCs w:val="28"/>
          <w:lang w:eastAsia="ru-RU"/>
        </w:rPr>
        <w:t>При разработке модели организации внеурочной деятельности  необходимо следовать следующим принципам:</w:t>
      </w:r>
    </w:p>
    <w:p w:rsidR="006252F2" w:rsidRPr="008B47C3" w:rsidRDefault="006252F2" w:rsidP="006252F2">
      <w:pPr>
        <w:ind w:firstLine="708"/>
        <w:jc w:val="both"/>
        <w:rPr>
          <w:rFonts w:ascii="Times New Roman" w:hAnsi="Times New Roman" w:cs="Times New Roman"/>
          <w:color w:val="1C1E0B"/>
          <w:sz w:val="28"/>
          <w:szCs w:val="28"/>
          <w:lang w:eastAsia="ru-RU"/>
        </w:rPr>
      </w:pPr>
      <w:r w:rsidRPr="008B47C3">
        <w:rPr>
          <w:rFonts w:ascii="Times New Roman" w:hAnsi="Times New Roman" w:cs="Times New Roman"/>
          <w:i/>
          <w:iCs/>
          <w:color w:val="1C1E0B"/>
          <w:sz w:val="28"/>
          <w:szCs w:val="28"/>
          <w:lang w:eastAsia="ru-RU"/>
        </w:rPr>
        <w:t>Принцип учета потребностей обучающихся и их родителей.</w:t>
      </w:r>
      <w:r w:rsidRPr="008B47C3">
        <w:rPr>
          <w:rFonts w:ascii="Times New Roman" w:hAnsi="Times New Roman" w:cs="Times New Roman"/>
          <w:color w:val="1C1E0B"/>
          <w:sz w:val="28"/>
          <w:szCs w:val="28"/>
          <w:lang w:eastAsia="ru-RU"/>
        </w:rPr>
        <w:t> Для этого необходимо выявление запросов родителей и обучающихся, соотнесение запроса с кадровым ресурсом учреждения, особенностями программы развития.</w:t>
      </w:r>
    </w:p>
    <w:p w:rsidR="006252F2" w:rsidRPr="008B47C3" w:rsidRDefault="006252F2" w:rsidP="006252F2">
      <w:pPr>
        <w:ind w:firstLine="708"/>
        <w:jc w:val="both"/>
        <w:rPr>
          <w:rFonts w:ascii="Times New Roman" w:hAnsi="Times New Roman" w:cs="Times New Roman"/>
          <w:color w:val="1C1E0B"/>
          <w:sz w:val="28"/>
          <w:szCs w:val="28"/>
          <w:lang w:eastAsia="ru-RU"/>
        </w:rPr>
      </w:pPr>
      <w:r w:rsidRPr="008B47C3">
        <w:rPr>
          <w:rFonts w:ascii="Times New Roman" w:hAnsi="Times New Roman" w:cs="Times New Roman"/>
          <w:i/>
          <w:iCs/>
          <w:color w:val="1C1E0B"/>
          <w:sz w:val="28"/>
          <w:szCs w:val="28"/>
          <w:lang w:eastAsia="ru-RU"/>
        </w:rPr>
        <w:t>Принцип преемственности</w:t>
      </w:r>
      <w:r w:rsidRPr="008B47C3">
        <w:rPr>
          <w:rFonts w:ascii="Times New Roman" w:hAnsi="Times New Roman" w:cs="Times New Roman"/>
          <w:color w:val="1C1E0B"/>
          <w:sz w:val="28"/>
          <w:szCs w:val="28"/>
          <w:lang w:eastAsia="ru-RU"/>
        </w:rPr>
        <w:t xml:space="preserve">, заключающийся в  выборе хотя бы одного направления деятельности, которое продолжалось бы в основной школе. Например: проектная деятельность. Кружок «Я - исследователь» может </w:t>
      </w:r>
      <w:r w:rsidRPr="008B47C3">
        <w:rPr>
          <w:rFonts w:ascii="Times New Roman" w:hAnsi="Times New Roman" w:cs="Times New Roman"/>
          <w:color w:val="1C1E0B"/>
          <w:sz w:val="28"/>
          <w:szCs w:val="28"/>
          <w:lang w:eastAsia="ru-RU"/>
        </w:rPr>
        <w:lastRenderedPageBreak/>
        <w:t>работать на протяжении четырех лет начальной школы, иметь свою специфику  исследований, и закономерно продолжен в виде клуба или научного общества в основной школе.</w:t>
      </w:r>
    </w:p>
    <w:p w:rsidR="006252F2" w:rsidRPr="008B47C3" w:rsidRDefault="006252F2" w:rsidP="006252F2">
      <w:pPr>
        <w:ind w:firstLine="708"/>
        <w:jc w:val="both"/>
        <w:rPr>
          <w:rFonts w:ascii="Times New Roman" w:hAnsi="Times New Roman" w:cs="Times New Roman"/>
          <w:color w:val="1C1E0B"/>
          <w:sz w:val="28"/>
          <w:szCs w:val="28"/>
          <w:lang w:eastAsia="ru-RU"/>
        </w:rPr>
      </w:pPr>
      <w:r w:rsidRPr="008B47C3">
        <w:rPr>
          <w:rFonts w:ascii="Times New Roman" w:hAnsi="Times New Roman" w:cs="Times New Roman"/>
          <w:i/>
          <w:iCs/>
          <w:color w:val="1C1E0B"/>
          <w:sz w:val="28"/>
          <w:szCs w:val="28"/>
          <w:lang w:eastAsia="ru-RU"/>
        </w:rPr>
        <w:t>Принцип  разнообразия направлений внеурочной деятельности, </w:t>
      </w:r>
      <w:r w:rsidRPr="008B47C3">
        <w:rPr>
          <w:rFonts w:ascii="Times New Roman" w:hAnsi="Times New Roman" w:cs="Times New Roman"/>
          <w:color w:val="1C1E0B"/>
          <w:sz w:val="28"/>
          <w:szCs w:val="28"/>
          <w:lang w:eastAsia="ru-RU"/>
        </w:rPr>
        <w:t>предполагающий реализацию всех пяти направлений внеурочной деятельности, предложенных в стандарте.</w:t>
      </w:r>
    </w:p>
    <w:p w:rsidR="006252F2" w:rsidRPr="008B47C3" w:rsidRDefault="006252F2" w:rsidP="006252F2">
      <w:pPr>
        <w:ind w:firstLine="708"/>
        <w:jc w:val="both"/>
        <w:rPr>
          <w:rFonts w:ascii="Times New Roman" w:hAnsi="Times New Roman" w:cs="Times New Roman"/>
          <w:color w:val="1C1E0B"/>
          <w:sz w:val="28"/>
          <w:szCs w:val="28"/>
          <w:lang w:eastAsia="ru-RU"/>
        </w:rPr>
      </w:pPr>
      <w:r w:rsidRPr="008B47C3">
        <w:rPr>
          <w:rFonts w:ascii="Times New Roman" w:hAnsi="Times New Roman" w:cs="Times New Roman"/>
          <w:i/>
          <w:iCs/>
          <w:color w:val="1C1E0B"/>
          <w:sz w:val="28"/>
          <w:szCs w:val="28"/>
          <w:lang w:eastAsia="ru-RU"/>
        </w:rPr>
        <w:t>Принцип учета социокультурных особенностей школы, программы развития образовательного учреждения.</w:t>
      </w:r>
      <w:r w:rsidRPr="008B47C3">
        <w:rPr>
          <w:rFonts w:ascii="Times New Roman" w:hAnsi="Times New Roman" w:cs="Times New Roman"/>
          <w:color w:val="1C1E0B"/>
          <w:sz w:val="28"/>
          <w:szCs w:val="28"/>
          <w:lang w:eastAsia="ru-RU"/>
        </w:rPr>
        <w:t> Например, если школа работает по проблеме экологического образования и воспитания, то данное направление должно найти отражение в занятиях  внеурочной деятельностью, начиная с начальной школы.</w:t>
      </w:r>
    </w:p>
    <w:p w:rsidR="006252F2" w:rsidRPr="008B47C3" w:rsidRDefault="006252F2" w:rsidP="006252F2">
      <w:pPr>
        <w:ind w:firstLine="708"/>
        <w:jc w:val="both"/>
        <w:rPr>
          <w:rFonts w:ascii="Times New Roman" w:hAnsi="Times New Roman" w:cs="Times New Roman"/>
          <w:color w:val="1C1E0B"/>
          <w:sz w:val="28"/>
          <w:szCs w:val="28"/>
          <w:lang w:eastAsia="ru-RU"/>
        </w:rPr>
      </w:pPr>
      <w:r w:rsidRPr="008B47C3">
        <w:rPr>
          <w:rFonts w:ascii="Times New Roman" w:hAnsi="Times New Roman" w:cs="Times New Roman"/>
          <w:i/>
          <w:iCs/>
          <w:color w:val="1C1E0B"/>
          <w:sz w:val="28"/>
          <w:szCs w:val="28"/>
          <w:lang w:eastAsia="ru-RU"/>
        </w:rPr>
        <w:t>Принцип учета региональных разработок для организации внеурочной деятельности. </w:t>
      </w:r>
      <w:r w:rsidRPr="008B47C3">
        <w:rPr>
          <w:rFonts w:ascii="Times New Roman" w:hAnsi="Times New Roman" w:cs="Times New Roman"/>
          <w:color w:val="1C1E0B"/>
          <w:sz w:val="28"/>
          <w:szCs w:val="28"/>
          <w:lang w:eastAsia="ru-RU"/>
        </w:rPr>
        <w:t xml:space="preserve">Необходимо включение в программу внеурочной деятельности ОУ занятий по программе «Воспитание на социокультурном опыте» для учащихся первых классов, занятия по  развитию физической культуры и здорового образа жизни. В первом классе рекомендуется организация кружка  с условным названием « Учись учиться» или « Учиться – это </w:t>
      </w:r>
      <w:proofErr w:type="gramStart"/>
      <w:r w:rsidRPr="008B47C3">
        <w:rPr>
          <w:rFonts w:ascii="Times New Roman" w:hAnsi="Times New Roman" w:cs="Times New Roman"/>
          <w:color w:val="1C1E0B"/>
          <w:sz w:val="28"/>
          <w:szCs w:val="28"/>
          <w:lang w:eastAsia="ru-RU"/>
        </w:rPr>
        <w:t>здорово</w:t>
      </w:r>
      <w:proofErr w:type="gramEnd"/>
      <w:r w:rsidRPr="008B47C3">
        <w:rPr>
          <w:rFonts w:ascii="Times New Roman" w:hAnsi="Times New Roman" w:cs="Times New Roman"/>
          <w:color w:val="1C1E0B"/>
          <w:sz w:val="28"/>
          <w:szCs w:val="28"/>
          <w:lang w:eastAsia="ru-RU"/>
        </w:rPr>
        <w:t>!», или « Я открываю учения мир», программа которого позволит  формировать универсальные учебные действия не только на уроках, на предметном материале, но и различных игровых и познавательных сценариях.</w:t>
      </w:r>
    </w:p>
    <w:p w:rsidR="006252F2" w:rsidRPr="008B47C3" w:rsidRDefault="006252F2" w:rsidP="006252F2">
      <w:pPr>
        <w:ind w:firstLine="708"/>
        <w:jc w:val="both"/>
        <w:rPr>
          <w:rFonts w:ascii="Times New Roman" w:hAnsi="Times New Roman" w:cs="Times New Roman"/>
          <w:color w:val="1C1E0B"/>
          <w:sz w:val="28"/>
          <w:szCs w:val="28"/>
          <w:lang w:eastAsia="ru-RU"/>
        </w:rPr>
      </w:pPr>
      <w:r w:rsidRPr="008B47C3">
        <w:rPr>
          <w:rFonts w:ascii="Times New Roman" w:hAnsi="Times New Roman" w:cs="Times New Roman"/>
          <w:i/>
          <w:iCs/>
          <w:color w:val="1C1E0B"/>
          <w:sz w:val="28"/>
          <w:szCs w:val="28"/>
          <w:lang w:eastAsia="ru-RU"/>
        </w:rPr>
        <w:t>Принцип взаимодействия с учреждениями дополнительного образования, культуры и спорта. </w:t>
      </w:r>
      <w:r w:rsidRPr="008B47C3">
        <w:rPr>
          <w:rFonts w:ascii="Times New Roman" w:hAnsi="Times New Roman" w:cs="Times New Roman"/>
          <w:color w:val="1C1E0B"/>
          <w:sz w:val="28"/>
          <w:szCs w:val="28"/>
          <w:lang w:eastAsia="ru-RU"/>
        </w:rPr>
        <w:t>Часть внеурочных занятий может быть реализована на территории учреждений дополнительного образования, библиотеки. Руководителем кружка может являться специалист системы дополнительного образования, или учреждений культуры и спорта.</w:t>
      </w:r>
    </w:p>
    <w:p w:rsidR="006252F2" w:rsidRPr="008B47C3" w:rsidRDefault="006252F2" w:rsidP="006252F2">
      <w:pPr>
        <w:ind w:firstLine="708"/>
        <w:jc w:val="both"/>
        <w:rPr>
          <w:rFonts w:ascii="Times New Roman" w:hAnsi="Times New Roman" w:cs="Times New Roman"/>
          <w:color w:val="1C1E0B"/>
          <w:sz w:val="28"/>
          <w:szCs w:val="28"/>
          <w:lang w:eastAsia="ru-RU"/>
        </w:rPr>
      </w:pPr>
      <w:r w:rsidRPr="008B47C3">
        <w:rPr>
          <w:rFonts w:ascii="Times New Roman" w:hAnsi="Times New Roman" w:cs="Times New Roman"/>
          <w:i/>
          <w:iCs/>
          <w:color w:val="1C1E0B"/>
          <w:sz w:val="28"/>
          <w:szCs w:val="28"/>
          <w:lang w:eastAsia="ru-RU"/>
        </w:rPr>
        <w:t>Принцип разнообразия форм организации внеурочной деятельности.</w:t>
      </w:r>
      <w:r w:rsidRPr="008B47C3">
        <w:rPr>
          <w:rFonts w:ascii="Times New Roman" w:hAnsi="Times New Roman" w:cs="Times New Roman"/>
          <w:color w:val="1C1E0B"/>
          <w:sz w:val="28"/>
          <w:szCs w:val="28"/>
          <w:lang w:eastAsia="ru-RU"/>
        </w:rPr>
        <w:t> В программе внеурочной деятельности образовательного учреждения должны быть представлены кружки, студии, клубы, мастерские, секции, общества и др.</w:t>
      </w:r>
    </w:p>
    <w:p w:rsidR="006252F2" w:rsidRPr="008B47C3" w:rsidRDefault="006252F2" w:rsidP="006252F2">
      <w:pPr>
        <w:ind w:firstLine="708"/>
        <w:jc w:val="both"/>
        <w:rPr>
          <w:rFonts w:ascii="Times New Roman" w:hAnsi="Times New Roman" w:cs="Times New Roman"/>
          <w:color w:val="1C1E0B"/>
          <w:sz w:val="28"/>
          <w:szCs w:val="28"/>
          <w:lang w:eastAsia="ru-RU"/>
        </w:rPr>
      </w:pPr>
      <w:r w:rsidRPr="008B47C3">
        <w:rPr>
          <w:rFonts w:ascii="Times New Roman" w:hAnsi="Times New Roman" w:cs="Times New Roman"/>
          <w:i/>
          <w:iCs/>
          <w:color w:val="1C1E0B"/>
          <w:sz w:val="28"/>
          <w:szCs w:val="28"/>
          <w:lang w:eastAsia="ru-RU"/>
        </w:rPr>
        <w:t>Принцип  оптимального использования учебного  и каникулярного периодов учебного года при организации внеурочной деятельности. </w:t>
      </w:r>
      <w:r w:rsidRPr="008B47C3">
        <w:rPr>
          <w:rFonts w:ascii="Times New Roman" w:hAnsi="Times New Roman" w:cs="Times New Roman"/>
          <w:color w:val="1C1E0B"/>
          <w:sz w:val="28"/>
          <w:szCs w:val="28"/>
          <w:lang w:eastAsia="ru-RU"/>
        </w:rPr>
        <w:t>Часть программы внеурочной деятельности может быть реализована во время каникул, выходных дней. Информация о времени проведения тех или иных занятий должна содержаться в программе кружка, студии.</w:t>
      </w:r>
    </w:p>
    <w:p w:rsidR="002856DA" w:rsidRPr="008B47C3" w:rsidRDefault="006252F2" w:rsidP="008B47C3">
      <w:pPr>
        <w:ind w:firstLine="708"/>
        <w:jc w:val="both"/>
        <w:rPr>
          <w:rFonts w:ascii="Times New Roman" w:hAnsi="Times New Roman" w:cs="Times New Roman"/>
          <w:color w:val="1C1E0B"/>
          <w:sz w:val="28"/>
          <w:szCs w:val="28"/>
          <w:lang w:eastAsia="ru-RU"/>
        </w:rPr>
      </w:pPr>
      <w:r w:rsidRPr="008B47C3">
        <w:rPr>
          <w:rFonts w:ascii="Times New Roman" w:hAnsi="Times New Roman" w:cs="Times New Roman"/>
          <w:i/>
          <w:iCs/>
          <w:color w:val="1C1E0B"/>
          <w:sz w:val="28"/>
          <w:szCs w:val="28"/>
          <w:lang w:eastAsia="ru-RU"/>
        </w:rPr>
        <w:lastRenderedPageBreak/>
        <w:t>Принцип </w:t>
      </w:r>
      <w:r w:rsidRPr="008B47C3">
        <w:rPr>
          <w:rFonts w:ascii="Times New Roman" w:hAnsi="Times New Roman" w:cs="Times New Roman"/>
          <w:color w:val="1C1E0B"/>
          <w:sz w:val="28"/>
          <w:szCs w:val="28"/>
          <w:lang w:eastAsia="ru-RU"/>
        </w:rPr>
        <w:t>учета возможностей учебно-методического комплекта, (УМК) используе</w:t>
      </w:r>
      <w:r w:rsidR="008B47C3">
        <w:rPr>
          <w:rFonts w:ascii="Times New Roman" w:hAnsi="Times New Roman" w:cs="Times New Roman"/>
          <w:color w:val="1C1E0B"/>
          <w:sz w:val="28"/>
          <w:szCs w:val="28"/>
          <w:lang w:eastAsia="ru-RU"/>
        </w:rPr>
        <w:t>мого в образовательном процессе.</w:t>
      </w:r>
    </w:p>
    <w:p w:rsidR="002856DA" w:rsidRPr="008B47C3" w:rsidRDefault="002856DA" w:rsidP="00E21DEF">
      <w:pPr>
        <w:spacing w:line="240" w:lineRule="auto"/>
        <w:rPr>
          <w:rFonts w:ascii="Times New Roman" w:eastAsia="Times New Roman" w:hAnsi="Times New Roman" w:cs="Times New Roman"/>
          <w:color w:val="333333"/>
          <w:sz w:val="28"/>
          <w:szCs w:val="28"/>
          <w:lang w:eastAsia="ru-RU"/>
        </w:rPr>
      </w:pPr>
      <w:r w:rsidRPr="008B47C3">
        <w:rPr>
          <w:rFonts w:ascii="Times New Roman" w:eastAsia="Times New Roman" w:hAnsi="Times New Roman" w:cs="Times New Roman"/>
          <w:color w:val="333333"/>
          <w:sz w:val="28"/>
          <w:szCs w:val="28"/>
          <w:lang w:eastAsia="ru-RU"/>
        </w:rPr>
        <w:t>В настоящее время в образовательных учреждениях существуют 4 модели организации внеурочной деятельности:</w:t>
      </w:r>
    </w:p>
    <w:p w:rsidR="002856DA" w:rsidRPr="006252F2" w:rsidRDefault="002856DA" w:rsidP="002856DA">
      <w:pPr>
        <w:spacing w:line="240" w:lineRule="auto"/>
        <w:ind w:left="720"/>
        <w:rPr>
          <w:rFonts w:ascii="Times New Roman" w:hAnsi="Times New Roman" w:cs="Times New Roman"/>
          <w:sz w:val="24"/>
          <w:szCs w:val="24"/>
        </w:rPr>
      </w:pPr>
      <w:r w:rsidRPr="006252F2">
        <w:rPr>
          <w:rFonts w:ascii="Times New Roman" w:hAnsi="Times New Roman" w:cs="Times New Roman"/>
          <w:sz w:val="24"/>
          <w:szCs w:val="24"/>
        </w:rPr>
        <w:t xml:space="preserve"> Слайд №8</w:t>
      </w:r>
    </w:p>
    <w:p w:rsidR="002856DA" w:rsidRPr="006252F2" w:rsidRDefault="002856DA" w:rsidP="002856DA">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hAnsi="Times New Roman" w:cs="Times New Roman"/>
          <w:noProof/>
          <w:sz w:val="24"/>
          <w:szCs w:val="24"/>
          <w:lang w:eastAsia="ru-RU"/>
        </w:rPr>
        <w:drawing>
          <wp:inline distT="0" distB="0" distL="0" distR="0" wp14:anchorId="359578BC" wp14:editId="42459A9D">
            <wp:extent cx="1885738" cy="1414369"/>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087" cy="1414631"/>
                    </a:xfrm>
                    <a:prstGeom prst="rect">
                      <a:avLst/>
                    </a:prstGeom>
                    <a:noFill/>
                  </pic:spPr>
                </pic:pic>
              </a:graphicData>
            </a:graphic>
          </wp:inline>
        </w:drawing>
      </w:r>
    </w:p>
    <w:p w:rsidR="002856DA" w:rsidRPr="008B47C3" w:rsidRDefault="002856DA" w:rsidP="002856DA">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 xml:space="preserve">1модель - характеризуется случайным набором кружков, секций, клубов, работа которых не всегда сочетается друг с другом, связи с общественной жизнью тоже </w:t>
      </w:r>
      <w:proofErr w:type="spellStart"/>
      <w:r w:rsidRPr="008B47C3">
        <w:rPr>
          <w:rFonts w:ascii="Times New Roman" w:eastAsia="Times New Roman" w:hAnsi="Times New Roman" w:cs="Times New Roman"/>
          <w:b/>
          <w:color w:val="333333"/>
          <w:sz w:val="28"/>
          <w:szCs w:val="28"/>
          <w:lang w:eastAsia="ru-RU"/>
        </w:rPr>
        <w:t>ситуациативны</w:t>
      </w:r>
      <w:proofErr w:type="spellEnd"/>
      <w:r w:rsidRPr="008B47C3">
        <w:rPr>
          <w:rFonts w:ascii="Times New Roman" w:eastAsia="Times New Roman" w:hAnsi="Times New Roman" w:cs="Times New Roman"/>
          <w:b/>
          <w:color w:val="333333"/>
          <w:sz w:val="28"/>
          <w:szCs w:val="28"/>
          <w:lang w:eastAsia="ru-RU"/>
        </w:rPr>
        <w:t xml:space="preserve"> и обрывочны. Вся внеурочная и внеклассная деятельность зависит от имеющихся кадров и материальных возможностей. К сожалению, пока что это во многих школах наиболее распространенная модель. Но даже и такой вариант имеет определенный смысл, поскольку способствует занятости и определению спектра их внеурочных интересов.</w:t>
      </w:r>
    </w:p>
    <w:p w:rsidR="002856DA" w:rsidRPr="006252F2" w:rsidRDefault="002856DA" w:rsidP="002856DA">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color w:val="333333"/>
          <w:sz w:val="24"/>
          <w:szCs w:val="24"/>
          <w:lang w:eastAsia="ru-RU"/>
        </w:rPr>
        <w:t>Слайд №</w:t>
      </w:r>
      <w:r w:rsidR="00AA08D8" w:rsidRPr="006252F2">
        <w:rPr>
          <w:rFonts w:ascii="Times New Roman" w:eastAsia="Times New Roman" w:hAnsi="Times New Roman" w:cs="Times New Roman"/>
          <w:color w:val="333333"/>
          <w:sz w:val="24"/>
          <w:szCs w:val="24"/>
          <w:lang w:eastAsia="ru-RU"/>
        </w:rPr>
        <w:t>9</w:t>
      </w:r>
    </w:p>
    <w:p w:rsidR="000E5E12" w:rsidRDefault="002856DA" w:rsidP="003E5E76">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noProof/>
          <w:color w:val="333333"/>
          <w:sz w:val="24"/>
          <w:szCs w:val="24"/>
          <w:lang w:eastAsia="ru-RU"/>
        </w:rPr>
        <w:drawing>
          <wp:inline distT="0" distB="0" distL="0" distR="0" wp14:anchorId="03495C78" wp14:editId="306D1C7F">
            <wp:extent cx="1828715" cy="13716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9054" cy="1371854"/>
                    </a:xfrm>
                    <a:prstGeom prst="rect">
                      <a:avLst/>
                    </a:prstGeom>
                    <a:noFill/>
                  </pic:spPr>
                </pic:pic>
              </a:graphicData>
            </a:graphic>
          </wp:inline>
        </w:drawing>
      </w:r>
    </w:p>
    <w:p w:rsidR="000E5E12" w:rsidRDefault="000E5E12" w:rsidP="003E5E76">
      <w:pPr>
        <w:shd w:val="clear" w:color="auto" w:fill="FFFFFF"/>
        <w:spacing w:before="225" w:after="225" w:line="240" w:lineRule="auto"/>
        <w:rPr>
          <w:rFonts w:ascii="Times New Roman" w:eastAsia="Times New Roman" w:hAnsi="Times New Roman" w:cs="Times New Roman"/>
          <w:noProof/>
          <w:color w:val="333333"/>
          <w:sz w:val="24"/>
          <w:szCs w:val="24"/>
          <w:lang w:eastAsia="ru-RU"/>
        </w:rPr>
      </w:pPr>
    </w:p>
    <w:p w:rsidR="003E5E76" w:rsidRPr="006252F2" w:rsidRDefault="003E5E76" w:rsidP="003E5E76">
      <w:pPr>
        <w:shd w:val="clear" w:color="auto" w:fill="FFFFFF"/>
        <w:spacing w:before="225" w:after="225" w:line="240" w:lineRule="auto"/>
        <w:rPr>
          <w:rFonts w:ascii="Times New Roman" w:eastAsia="Times New Roman" w:hAnsi="Times New Roman" w:cs="Times New Roman"/>
          <w:noProof/>
          <w:color w:val="333333"/>
          <w:sz w:val="24"/>
          <w:szCs w:val="24"/>
          <w:lang w:eastAsia="ru-RU"/>
        </w:rPr>
      </w:pPr>
      <w:r w:rsidRPr="006252F2">
        <w:rPr>
          <w:rFonts w:ascii="Times New Roman" w:eastAsia="Times New Roman" w:hAnsi="Times New Roman" w:cs="Times New Roman"/>
          <w:noProof/>
          <w:color w:val="333333"/>
          <w:sz w:val="24"/>
          <w:szCs w:val="24"/>
          <w:lang w:eastAsia="ru-RU"/>
        </w:rPr>
        <w:t>Слайд №</w:t>
      </w:r>
      <w:r w:rsidR="00AA08D8" w:rsidRPr="006252F2">
        <w:rPr>
          <w:rFonts w:ascii="Times New Roman" w:eastAsia="Times New Roman" w:hAnsi="Times New Roman" w:cs="Times New Roman"/>
          <w:noProof/>
          <w:color w:val="333333"/>
          <w:sz w:val="24"/>
          <w:szCs w:val="24"/>
          <w:lang w:eastAsia="ru-RU"/>
        </w:rPr>
        <w:t>10</w:t>
      </w:r>
    </w:p>
    <w:p w:rsidR="003E5E76" w:rsidRPr="006252F2" w:rsidRDefault="003E5E76" w:rsidP="003E5E76">
      <w:pPr>
        <w:shd w:val="clear" w:color="auto" w:fill="FFFFFF"/>
        <w:spacing w:before="225" w:after="225" w:line="240" w:lineRule="auto"/>
        <w:rPr>
          <w:rFonts w:ascii="Times New Roman" w:eastAsia="Times New Roman" w:hAnsi="Times New Roman" w:cs="Times New Roman"/>
          <w:noProof/>
          <w:color w:val="333333"/>
          <w:sz w:val="24"/>
          <w:szCs w:val="24"/>
          <w:lang w:eastAsia="ru-RU"/>
        </w:rPr>
      </w:pPr>
      <w:r w:rsidRPr="006252F2">
        <w:rPr>
          <w:rFonts w:ascii="Times New Roman" w:eastAsia="Times New Roman" w:hAnsi="Times New Roman" w:cs="Times New Roman"/>
          <w:noProof/>
          <w:color w:val="333333"/>
          <w:sz w:val="24"/>
          <w:szCs w:val="24"/>
          <w:lang w:eastAsia="ru-RU"/>
        </w:rPr>
        <w:drawing>
          <wp:inline distT="0" distB="0" distL="0" distR="0" wp14:anchorId="64EAF0C1" wp14:editId="24230AEF">
            <wp:extent cx="2076238" cy="1557251"/>
            <wp:effectExtent l="0" t="0" r="63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622" cy="1557539"/>
                    </a:xfrm>
                    <a:prstGeom prst="rect">
                      <a:avLst/>
                    </a:prstGeom>
                    <a:noFill/>
                  </pic:spPr>
                </pic:pic>
              </a:graphicData>
            </a:graphic>
          </wp:inline>
        </w:drawing>
      </w:r>
    </w:p>
    <w:p w:rsidR="002856DA" w:rsidRPr="008B47C3" w:rsidRDefault="003E5E76" w:rsidP="002856DA">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lastRenderedPageBreak/>
        <w:t xml:space="preserve">2модель – организации внеурочной деятельности может быть </w:t>
      </w:r>
      <w:proofErr w:type="gramStart"/>
      <w:r w:rsidRPr="008B47C3">
        <w:rPr>
          <w:rFonts w:ascii="Times New Roman" w:eastAsia="Times New Roman" w:hAnsi="Times New Roman" w:cs="Times New Roman"/>
          <w:b/>
          <w:color w:val="333333"/>
          <w:sz w:val="28"/>
          <w:szCs w:val="28"/>
          <w:lang w:eastAsia="ru-RU"/>
        </w:rPr>
        <w:t>построена</w:t>
      </w:r>
      <w:proofErr w:type="gramEnd"/>
      <w:r w:rsidRPr="008B47C3">
        <w:rPr>
          <w:rFonts w:ascii="Times New Roman" w:eastAsia="Times New Roman" w:hAnsi="Times New Roman" w:cs="Times New Roman"/>
          <w:b/>
          <w:color w:val="333333"/>
          <w:sz w:val="28"/>
          <w:szCs w:val="28"/>
          <w:lang w:eastAsia="ru-RU"/>
        </w:rPr>
        <w:t xml:space="preserve"> на основе тесного взаимодействия общеобразовательного учреждения с одним или несколькими учреждениями дополнительного образования или учреждениями культуры - центром детского творчества, клубом по месту жительства, спортивной или музыкальной школой, библиотекой, театром, музеем. Такое сотрудничество должно осуществляться на регулярной основе. Разрабатывается совместная программа деятельности, которая во многом определяет содержание внеурочной деятельности в данной школе.</w:t>
      </w:r>
    </w:p>
    <w:p w:rsidR="003E5E76" w:rsidRPr="008B47C3" w:rsidRDefault="003E5E76" w:rsidP="002856DA">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3  модель -  организация работы в группе продлённого дня</w:t>
      </w:r>
    </w:p>
    <w:p w:rsidR="002856DA" w:rsidRPr="006252F2" w:rsidRDefault="00AA08D8" w:rsidP="002856DA">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color w:val="333333"/>
          <w:sz w:val="24"/>
          <w:szCs w:val="24"/>
          <w:lang w:eastAsia="ru-RU"/>
        </w:rPr>
        <w:t>Слайд №11</w:t>
      </w:r>
    </w:p>
    <w:p w:rsidR="002856DA" w:rsidRPr="006252F2" w:rsidRDefault="002856DA" w:rsidP="002856DA">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noProof/>
          <w:color w:val="333333"/>
          <w:sz w:val="24"/>
          <w:szCs w:val="24"/>
          <w:lang w:eastAsia="ru-RU"/>
        </w:rPr>
        <w:drawing>
          <wp:inline distT="0" distB="0" distL="0" distR="0" wp14:anchorId="6F673F19" wp14:editId="66EC9ED6">
            <wp:extent cx="2085763" cy="15643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6149" cy="1564685"/>
                    </a:xfrm>
                    <a:prstGeom prst="rect">
                      <a:avLst/>
                    </a:prstGeom>
                    <a:noFill/>
                  </pic:spPr>
                </pic:pic>
              </a:graphicData>
            </a:graphic>
          </wp:inline>
        </w:drawing>
      </w:r>
    </w:p>
    <w:p w:rsidR="002856DA" w:rsidRPr="00F20407" w:rsidRDefault="00AA08D8" w:rsidP="002856DA">
      <w:pPr>
        <w:shd w:val="clear" w:color="auto" w:fill="FFFFFF"/>
        <w:spacing w:before="225" w:after="225" w:line="240" w:lineRule="auto"/>
        <w:rPr>
          <w:rFonts w:ascii="Times New Roman" w:eastAsia="Times New Roman" w:hAnsi="Times New Roman" w:cs="Times New Roman"/>
          <w:b/>
          <w:color w:val="333333"/>
          <w:sz w:val="24"/>
          <w:szCs w:val="24"/>
          <w:lang w:eastAsia="ru-RU"/>
        </w:rPr>
      </w:pPr>
      <w:r w:rsidRPr="00F20407">
        <w:rPr>
          <w:rFonts w:ascii="Times New Roman" w:eastAsia="Times New Roman" w:hAnsi="Times New Roman" w:cs="Times New Roman"/>
          <w:b/>
          <w:color w:val="333333"/>
          <w:sz w:val="24"/>
          <w:szCs w:val="24"/>
          <w:lang w:eastAsia="ru-RU"/>
        </w:rPr>
        <w:t>Слайд №12</w:t>
      </w:r>
    </w:p>
    <w:p w:rsidR="00AA08D8" w:rsidRPr="006252F2" w:rsidRDefault="00200C33" w:rsidP="002856DA">
      <w:pPr>
        <w:shd w:val="clear" w:color="auto" w:fill="FFFFFF"/>
        <w:spacing w:before="225" w:after="22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0CF8EFE9">
            <wp:extent cx="1689022" cy="126682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335" cy="1267060"/>
                    </a:xfrm>
                    <a:prstGeom prst="rect">
                      <a:avLst/>
                    </a:prstGeom>
                    <a:noFill/>
                  </pic:spPr>
                </pic:pic>
              </a:graphicData>
            </a:graphic>
          </wp:inline>
        </w:drawing>
      </w:r>
    </w:p>
    <w:p w:rsidR="00AA08D8" w:rsidRPr="006252F2" w:rsidRDefault="00AA08D8" w:rsidP="002856DA">
      <w:pPr>
        <w:shd w:val="clear" w:color="auto" w:fill="FFFFFF"/>
        <w:spacing w:before="225" w:after="225" w:line="240" w:lineRule="auto"/>
        <w:rPr>
          <w:rFonts w:ascii="Times New Roman" w:eastAsia="Times New Roman" w:hAnsi="Times New Roman" w:cs="Times New Roman"/>
          <w:color w:val="333333"/>
          <w:sz w:val="24"/>
          <w:szCs w:val="24"/>
          <w:lang w:eastAsia="ru-RU"/>
        </w:rPr>
      </w:pPr>
    </w:p>
    <w:p w:rsidR="002856DA" w:rsidRPr="008B47C3" w:rsidRDefault="002856DA" w:rsidP="002856DA">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4 модель – предполагает глубокую интеграцию основного и дополнительного образования детей. Определение содержания их деятельности и способов ее организации строится на основ</w:t>
      </w:r>
      <w:r w:rsidR="003E5E76" w:rsidRPr="008B47C3">
        <w:rPr>
          <w:rFonts w:ascii="Times New Roman" w:eastAsia="Times New Roman" w:hAnsi="Times New Roman" w:cs="Times New Roman"/>
          <w:b/>
          <w:color w:val="333333"/>
          <w:sz w:val="28"/>
          <w:szCs w:val="28"/>
          <w:lang w:eastAsia="ru-RU"/>
        </w:rPr>
        <w:t>е единых концептуал</w:t>
      </w:r>
      <w:r w:rsidRPr="008B47C3">
        <w:rPr>
          <w:rFonts w:ascii="Times New Roman" w:eastAsia="Times New Roman" w:hAnsi="Times New Roman" w:cs="Times New Roman"/>
          <w:b/>
          <w:color w:val="333333"/>
          <w:sz w:val="28"/>
          <w:szCs w:val="28"/>
          <w:lang w:eastAsia="ru-RU"/>
        </w:rPr>
        <w:t xml:space="preserve">ьных идей, обеспечивающих развитие учреждения в целом. Это образовательное учреждение самостоятельно решает вопросы формирования и </w:t>
      </w:r>
      <w:proofErr w:type="spellStart"/>
      <w:r w:rsidRPr="008B47C3">
        <w:rPr>
          <w:rFonts w:ascii="Times New Roman" w:eastAsia="Times New Roman" w:hAnsi="Times New Roman" w:cs="Times New Roman"/>
          <w:b/>
          <w:color w:val="333333"/>
          <w:sz w:val="28"/>
          <w:szCs w:val="28"/>
          <w:lang w:eastAsia="ru-RU"/>
        </w:rPr>
        <w:t>накопляемости</w:t>
      </w:r>
      <w:proofErr w:type="spellEnd"/>
      <w:r w:rsidRPr="008B47C3">
        <w:rPr>
          <w:rFonts w:ascii="Times New Roman" w:eastAsia="Times New Roman" w:hAnsi="Times New Roman" w:cs="Times New Roman"/>
          <w:b/>
          <w:color w:val="333333"/>
          <w:sz w:val="28"/>
          <w:szCs w:val="28"/>
          <w:lang w:eastAsia="ru-RU"/>
        </w:rPr>
        <w:t xml:space="preserve"> групп, продолжительности занятий, их количество в неделю, определяется приказом образовательного учреждения с учетом требований Базисного учебного плана. Механизмы взаимодействия с учреждениями дополнительного образования определяется самостоятельно, создается банк рабочих программ (типовые, авторские)</w:t>
      </w:r>
      <w:proofErr w:type="gramStart"/>
      <w:r w:rsidRPr="008B47C3">
        <w:rPr>
          <w:rFonts w:ascii="Times New Roman" w:eastAsia="Times New Roman" w:hAnsi="Times New Roman" w:cs="Times New Roman"/>
          <w:b/>
          <w:color w:val="333333"/>
          <w:sz w:val="28"/>
          <w:szCs w:val="28"/>
          <w:lang w:eastAsia="ru-RU"/>
        </w:rPr>
        <w:t xml:space="preserve"> .</w:t>
      </w:r>
      <w:proofErr w:type="gramEnd"/>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Какие особенности организации внеурочной деятельности должны учитываться?</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lastRenderedPageBreak/>
        <w:t>1.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 Они являются основными организационными механизмами реализации основной образовательной программы. Образовательное учреждение самостоятельно разрабатывает и утверждает план внеурочной деятельности.</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2. План внеурочной деятельности определяет состав и структуру направлений, формы организации, объем внеурочной деятельности.</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3. План внеурочной деятельности включается отдельным разделом в основную образовательную программу.</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 xml:space="preserve">4. Время, отведенное на внеурочную деятельность, не учитывается при определении максимально допустимой недельной нагрузки </w:t>
      </w:r>
      <w:proofErr w:type="gramStart"/>
      <w:r w:rsidRPr="008B47C3">
        <w:rPr>
          <w:rFonts w:ascii="Times New Roman" w:eastAsia="Times New Roman" w:hAnsi="Times New Roman" w:cs="Times New Roman"/>
          <w:b/>
          <w:color w:val="333333"/>
          <w:sz w:val="28"/>
          <w:szCs w:val="28"/>
          <w:lang w:eastAsia="ru-RU"/>
        </w:rPr>
        <w:t>обучающихся</w:t>
      </w:r>
      <w:proofErr w:type="gramEnd"/>
      <w:r w:rsidRPr="008B47C3">
        <w:rPr>
          <w:rFonts w:ascii="Times New Roman" w:eastAsia="Times New Roman" w:hAnsi="Times New Roman" w:cs="Times New Roman"/>
          <w:b/>
          <w:color w:val="333333"/>
          <w:sz w:val="28"/>
          <w:szCs w:val="28"/>
          <w:lang w:eastAsia="ru-RU"/>
        </w:rPr>
        <w:t>.</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5. Комплектование групп допускается как из одного класса, так и из учеников параллели классов, учитывая запросы участников образовательного учреждения на основе заявлений от родителей.</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Наполняемость групп устанавливается от 6 человек.</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 xml:space="preserve">6. Расписание занятий внеурочной деятельности составляется с учетом наиболее благоприятного режима труда и отдыха обучающихся (утверждается директором) </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7. Продолжительность одного занятия в 1 классе-35 минут, со 2 класса-40-45 минут, количество часов всех занятий (по всем направлениям) внеурочной деятельности в 1 классе должно составлять 330 часов за учебный год, со 2класса -340часов;</w:t>
      </w:r>
    </w:p>
    <w:p w:rsidR="008A3B0F" w:rsidRPr="006252F2" w:rsidRDefault="008A3B0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color w:val="333333"/>
          <w:sz w:val="24"/>
          <w:szCs w:val="24"/>
          <w:lang w:eastAsia="ru-RU"/>
        </w:rPr>
        <w:t>Слайд №12</w:t>
      </w:r>
    </w:p>
    <w:p w:rsidR="008A3B0F" w:rsidRPr="006252F2" w:rsidRDefault="008A3B0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noProof/>
          <w:color w:val="333333"/>
          <w:sz w:val="24"/>
          <w:szCs w:val="24"/>
          <w:lang w:eastAsia="ru-RU"/>
        </w:rPr>
        <w:drawing>
          <wp:inline distT="0" distB="0" distL="0" distR="0" wp14:anchorId="1E966238" wp14:editId="0A42B618">
            <wp:extent cx="2070004" cy="155257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387" cy="1552863"/>
                    </a:xfrm>
                    <a:prstGeom prst="rect">
                      <a:avLst/>
                    </a:prstGeom>
                    <a:noFill/>
                  </pic:spPr>
                </pic:pic>
              </a:graphicData>
            </a:graphic>
          </wp:inline>
        </w:drawing>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8. Интенсивность проведения занятий определяется в соответствии с основной образовательной программой школы;</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9. Темы занятий и учет посещения их учащимися фиксируются в журнале. Журнал заводится на один класс или на параллель классов.</w:t>
      </w:r>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lastRenderedPageBreak/>
        <w:t>10. При комплектовании групп необходимо учитывать</w:t>
      </w:r>
      <w:proofErr w:type="gramStart"/>
      <w:r w:rsidRPr="008B47C3">
        <w:rPr>
          <w:rFonts w:ascii="Times New Roman" w:eastAsia="Times New Roman" w:hAnsi="Times New Roman" w:cs="Times New Roman"/>
          <w:b/>
          <w:color w:val="333333"/>
          <w:sz w:val="28"/>
          <w:szCs w:val="28"/>
          <w:lang w:eastAsia="ru-RU"/>
        </w:rPr>
        <w:t xml:space="preserve"> :</w:t>
      </w:r>
      <w:proofErr w:type="gramEnd"/>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 xml:space="preserve">-каждый учащийся посещает не менее 3х разных направлений (духовно - нравственное, социальное, </w:t>
      </w:r>
      <w:proofErr w:type="spellStart"/>
      <w:r w:rsidRPr="008B47C3">
        <w:rPr>
          <w:rFonts w:ascii="Times New Roman" w:eastAsia="Times New Roman" w:hAnsi="Times New Roman" w:cs="Times New Roman"/>
          <w:b/>
          <w:color w:val="333333"/>
          <w:sz w:val="28"/>
          <w:szCs w:val="28"/>
          <w:lang w:eastAsia="ru-RU"/>
        </w:rPr>
        <w:t>общеинтеллектуальное</w:t>
      </w:r>
      <w:proofErr w:type="spellEnd"/>
      <w:r w:rsidRPr="008B47C3">
        <w:rPr>
          <w:rFonts w:ascii="Times New Roman" w:eastAsia="Times New Roman" w:hAnsi="Times New Roman" w:cs="Times New Roman"/>
          <w:b/>
          <w:color w:val="333333"/>
          <w:sz w:val="28"/>
          <w:szCs w:val="28"/>
          <w:lang w:eastAsia="ru-RU"/>
        </w:rPr>
        <w:t>, общекультурное, спортивно - оздоровительное)</w:t>
      </w:r>
      <w:proofErr w:type="gramStart"/>
      <w:r w:rsidRPr="008B47C3">
        <w:rPr>
          <w:rFonts w:ascii="Times New Roman" w:eastAsia="Times New Roman" w:hAnsi="Times New Roman" w:cs="Times New Roman"/>
          <w:b/>
          <w:color w:val="333333"/>
          <w:sz w:val="28"/>
          <w:szCs w:val="28"/>
          <w:lang w:eastAsia="ru-RU"/>
        </w:rPr>
        <w:t xml:space="preserve"> ;</w:t>
      </w:r>
      <w:proofErr w:type="gramEnd"/>
    </w:p>
    <w:p w:rsidR="008A3B0F" w:rsidRPr="008B47C3" w:rsidRDefault="008A3B0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-обязательным каждый год является спортивно - оздоровительное направление;</w:t>
      </w:r>
    </w:p>
    <w:p w:rsidR="008A3B0F" w:rsidRPr="006252F2" w:rsidRDefault="008A3B0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8B47C3">
        <w:rPr>
          <w:rFonts w:ascii="Times New Roman" w:eastAsia="Times New Roman" w:hAnsi="Times New Roman" w:cs="Times New Roman"/>
          <w:b/>
          <w:color w:val="333333"/>
          <w:sz w:val="28"/>
          <w:szCs w:val="28"/>
          <w:lang w:eastAsia="ru-RU"/>
        </w:rPr>
        <w:t>Вся работа внеурочной деятельности осуществляется по 5 направлениям</w:t>
      </w:r>
      <w:r w:rsidRPr="006252F2">
        <w:rPr>
          <w:rFonts w:ascii="Times New Roman" w:eastAsia="Times New Roman" w:hAnsi="Times New Roman" w:cs="Times New Roman"/>
          <w:color w:val="333333"/>
          <w:sz w:val="24"/>
          <w:szCs w:val="24"/>
          <w:lang w:eastAsia="ru-RU"/>
        </w:rPr>
        <w:t>:</w:t>
      </w:r>
    </w:p>
    <w:p w:rsidR="008A3B0F" w:rsidRPr="006252F2" w:rsidRDefault="008A3B0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color w:val="333333"/>
          <w:sz w:val="24"/>
          <w:szCs w:val="24"/>
          <w:lang w:eastAsia="ru-RU"/>
        </w:rPr>
        <w:t>Слайд №14</w:t>
      </w:r>
    </w:p>
    <w:p w:rsidR="008A3B0F" w:rsidRPr="006252F2" w:rsidRDefault="008A3B0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noProof/>
          <w:color w:val="333333"/>
          <w:sz w:val="24"/>
          <w:szCs w:val="24"/>
          <w:lang w:eastAsia="ru-RU"/>
        </w:rPr>
        <w:drawing>
          <wp:inline distT="0" distB="0" distL="0" distR="0" wp14:anchorId="3C506F97" wp14:editId="74D5C886">
            <wp:extent cx="3733800" cy="28004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4491" cy="2800999"/>
                    </a:xfrm>
                    <a:prstGeom prst="rect">
                      <a:avLst/>
                    </a:prstGeom>
                    <a:noFill/>
                  </pic:spPr>
                </pic:pic>
              </a:graphicData>
            </a:graphic>
          </wp:inline>
        </w:drawing>
      </w:r>
    </w:p>
    <w:p w:rsidR="008A3B0F" w:rsidRPr="006252F2" w:rsidRDefault="008A3B0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color w:val="333333"/>
          <w:sz w:val="24"/>
          <w:szCs w:val="24"/>
          <w:lang w:eastAsia="ru-RU"/>
        </w:rPr>
        <w:t>Мы предоставляем план работы нашей школы для учащихся 4-х классов.</w:t>
      </w:r>
    </w:p>
    <w:p w:rsidR="008A3B0F" w:rsidRPr="006252F2" w:rsidRDefault="008A3B0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color w:val="333333"/>
          <w:sz w:val="24"/>
          <w:szCs w:val="24"/>
          <w:lang w:eastAsia="ru-RU"/>
        </w:rPr>
        <w:t>Слайд №15, 16, 17.</w:t>
      </w:r>
    </w:p>
    <w:p w:rsidR="008A3B0F" w:rsidRDefault="008A3B0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color w:val="333333"/>
          <w:sz w:val="24"/>
          <w:szCs w:val="24"/>
          <w:lang w:eastAsia="ru-RU"/>
        </w:rPr>
        <w:t xml:space="preserve"> </w:t>
      </w:r>
      <w:r w:rsidRPr="006252F2">
        <w:rPr>
          <w:rFonts w:ascii="Times New Roman" w:eastAsia="Times New Roman" w:hAnsi="Times New Roman" w:cs="Times New Roman"/>
          <w:noProof/>
          <w:color w:val="333333"/>
          <w:sz w:val="24"/>
          <w:szCs w:val="24"/>
          <w:lang w:eastAsia="ru-RU"/>
        </w:rPr>
        <w:drawing>
          <wp:inline distT="0" distB="0" distL="0" distR="0" wp14:anchorId="487AA042" wp14:editId="2362ED41">
            <wp:extent cx="1574727" cy="118110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5019" cy="1181319"/>
                    </a:xfrm>
                    <a:prstGeom prst="rect">
                      <a:avLst/>
                    </a:prstGeom>
                    <a:noFill/>
                  </pic:spPr>
                </pic:pic>
              </a:graphicData>
            </a:graphic>
          </wp:inline>
        </w:drawing>
      </w:r>
      <w:r w:rsidRPr="006252F2">
        <w:rPr>
          <w:rFonts w:ascii="Times New Roman" w:eastAsia="Times New Roman" w:hAnsi="Times New Roman" w:cs="Times New Roman"/>
          <w:color w:val="333333"/>
          <w:sz w:val="24"/>
          <w:szCs w:val="24"/>
          <w:lang w:eastAsia="ru-RU"/>
        </w:rPr>
        <w:t xml:space="preserve"> </w:t>
      </w:r>
      <w:r w:rsidRPr="006252F2">
        <w:rPr>
          <w:rFonts w:ascii="Times New Roman" w:eastAsia="Times New Roman" w:hAnsi="Times New Roman" w:cs="Times New Roman"/>
          <w:noProof/>
          <w:color w:val="333333"/>
          <w:sz w:val="24"/>
          <w:szCs w:val="24"/>
          <w:lang w:eastAsia="ru-RU"/>
        </w:rPr>
        <w:drawing>
          <wp:inline distT="0" distB="0" distL="0" distR="0" wp14:anchorId="253491F5" wp14:editId="6CD03872">
            <wp:extent cx="1409700" cy="1057323"/>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961" cy="1057519"/>
                    </a:xfrm>
                    <a:prstGeom prst="rect">
                      <a:avLst/>
                    </a:prstGeom>
                    <a:noFill/>
                  </pic:spPr>
                </pic:pic>
              </a:graphicData>
            </a:graphic>
          </wp:inline>
        </w:drawing>
      </w:r>
      <w:r w:rsidRPr="006252F2">
        <w:rPr>
          <w:rFonts w:ascii="Times New Roman" w:eastAsia="Times New Roman" w:hAnsi="Times New Roman" w:cs="Times New Roman"/>
          <w:color w:val="333333"/>
          <w:sz w:val="24"/>
          <w:szCs w:val="24"/>
          <w:lang w:eastAsia="ru-RU"/>
        </w:rPr>
        <w:t xml:space="preserve">    </w:t>
      </w:r>
      <w:r w:rsidRPr="006252F2">
        <w:rPr>
          <w:rFonts w:ascii="Times New Roman" w:eastAsia="Times New Roman" w:hAnsi="Times New Roman" w:cs="Times New Roman"/>
          <w:noProof/>
          <w:color w:val="333333"/>
          <w:sz w:val="24"/>
          <w:szCs w:val="24"/>
          <w:lang w:eastAsia="ru-RU"/>
        </w:rPr>
        <w:drawing>
          <wp:inline distT="0" distB="0" distL="0" distR="0" wp14:anchorId="0B126275" wp14:editId="5B57CB7D">
            <wp:extent cx="1371536" cy="10287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790" cy="1028891"/>
                    </a:xfrm>
                    <a:prstGeom prst="rect">
                      <a:avLst/>
                    </a:prstGeom>
                    <a:noFill/>
                  </pic:spPr>
                </pic:pic>
              </a:graphicData>
            </a:graphic>
          </wp:inline>
        </w:drawing>
      </w:r>
    </w:p>
    <w:p w:rsidR="00E21DEF" w:rsidRPr="008B47C3" w:rsidRDefault="00E21DE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План работы составляется с учётом интересов учащихся.</w:t>
      </w:r>
    </w:p>
    <w:p w:rsidR="00E21DEF" w:rsidRPr="006252F2" w:rsidRDefault="00E21DE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7200459E">
            <wp:extent cx="1657350" cy="12430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657" cy="1243301"/>
                    </a:xfrm>
                    <a:prstGeom prst="rect">
                      <a:avLst/>
                    </a:prstGeom>
                    <a:noFill/>
                  </pic:spPr>
                </pic:pic>
              </a:graphicData>
            </a:graphic>
          </wp:inline>
        </w:drawing>
      </w:r>
    </w:p>
    <w:p w:rsidR="008A3B0F" w:rsidRPr="006252F2" w:rsidRDefault="003005D5"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color w:val="333333"/>
          <w:sz w:val="24"/>
          <w:szCs w:val="24"/>
          <w:lang w:eastAsia="ru-RU"/>
        </w:rPr>
        <w:lastRenderedPageBreak/>
        <w:t>Слайд №18</w:t>
      </w:r>
    </w:p>
    <w:p w:rsidR="003005D5" w:rsidRPr="006252F2" w:rsidRDefault="003005D5"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6252F2">
        <w:rPr>
          <w:rFonts w:ascii="Times New Roman" w:eastAsia="Times New Roman" w:hAnsi="Times New Roman" w:cs="Times New Roman"/>
          <w:noProof/>
          <w:color w:val="333333"/>
          <w:sz w:val="24"/>
          <w:szCs w:val="24"/>
          <w:lang w:eastAsia="ru-RU"/>
        </w:rPr>
        <w:drawing>
          <wp:inline distT="0" distB="0" distL="0" distR="0" wp14:anchorId="293DC909" wp14:editId="42561A96">
            <wp:extent cx="1457325" cy="10930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0042" cy="1095083"/>
                    </a:xfrm>
                    <a:prstGeom prst="rect">
                      <a:avLst/>
                    </a:prstGeom>
                    <a:noFill/>
                  </pic:spPr>
                </pic:pic>
              </a:graphicData>
            </a:graphic>
          </wp:inline>
        </w:drawing>
      </w:r>
    </w:p>
    <w:p w:rsidR="003005D5" w:rsidRPr="008B47C3" w:rsidRDefault="003005D5"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Не все ученики должны быть «отличниками» в учебе. Каждый ученик может быть успешным в своём.</w:t>
      </w:r>
    </w:p>
    <w:p w:rsidR="003005D5" w:rsidRPr="008B47C3" w:rsidRDefault="003005D5"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 xml:space="preserve">В нашей школе учащиеся начальных классов занимаются в различных </w:t>
      </w:r>
      <w:r w:rsidR="006252F2" w:rsidRPr="008B47C3">
        <w:rPr>
          <w:rFonts w:ascii="Times New Roman" w:eastAsia="Times New Roman" w:hAnsi="Times New Roman" w:cs="Times New Roman"/>
          <w:b/>
          <w:color w:val="333333"/>
          <w:sz w:val="28"/>
          <w:szCs w:val="28"/>
          <w:lang w:eastAsia="ru-RU"/>
        </w:rPr>
        <w:t xml:space="preserve">клубах и студиях. </w:t>
      </w:r>
    </w:p>
    <w:p w:rsidR="00E21DEF" w:rsidRPr="008B47C3" w:rsidRDefault="00E21DE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Мы предоставляем фотоотчёт по внеурочной деятельности в начальной школе.</w:t>
      </w:r>
    </w:p>
    <w:p w:rsidR="00E21DEF" w:rsidRDefault="00E21DE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Слайд №20,21,22,23</w:t>
      </w:r>
      <w:r w:rsidR="00F61B61">
        <w:rPr>
          <w:rFonts w:ascii="Times New Roman" w:eastAsia="Times New Roman" w:hAnsi="Times New Roman" w:cs="Times New Roman"/>
          <w:color w:val="333333"/>
          <w:sz w:val="24"/>
          <w:szCs w:val="24"/>
          <w:lang w:eastAsia="ru-RU"/>
        </w:rPr>
        <w:t>, 24</w:t>
      </w:r>
    </w:p>
    <w:p w:rsidR="00F61B61" w:rsidRDefault="00E21DE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4EAC4609">
            <wp:extent cx="2390563" cy="17930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1006" cy="1793337"/>
                    </a:xfrm>
                    <a:prstGeom prst="rect">
                      <a:avLst/>
                    </a:prstGeom>
                    <a:noFill/>
                  </pic:spPr>
                </pic:pic>
              </a:graphicData>
            </a:graphic>
          </wp:inline>
        </w:drawing>
      </w:r>
      <w:r w:rsidR="00F61B61">
        <w:rPr>
          <w:rFonts w:ascii="Times New Roman" w:eastAsia="Times New Roman" w:hAnsi="Times New Roman" w:cs="Times New Roman"/>
          <w:noProof/>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14:anchorId="254E65B5">
            <wp:extent cx="1968409" cy="1476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8774" cy="1476648"/>
                    </a:xfrm>
                    <a:prstGeom prst="rect">
                      <a:avLst/>
                    </a:prstGeom>
                    <a:noFill/>
                  </pic:spPr>
                </pic:pic>
              </a:graphicData>
            </a:graphic>
          </wp:inline>
        </w:drawing>
      </w:r>
    </w:p>
    <w:p w:rsidR="00F61B61" w:rsidRDefault="00E21DEF" w:rsidP="008A3B0F">
      <w:pPr>
        <w:shd w:val="clear" w:color="auto" w:fill="FFFFFF"/>
        <w:spacing w:before="225" w:after="225" w:line="240" w:lineRule="auto"/>
        <w:rPr>
          <w:rFonts w:ascii="Times New Roman" w:eastAsia="Times New Roman" w:hAnsi="Times New Roman" w:cs="Times New Roman"/>
          <w:noProof/>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30F7D3F5">
            <wp:extent cx="2581275" cy="1936047"/>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684" cy="1936354"/>
                    </a:xfrm>
                    <a:prstGeom prst="rect">
                      <a:avLst/>
                    </a:prstGeom>
                    <a:noFill/>
                  </pic:spPr>
                </pic:pic>
              </a:graphicData>
            </a:graphic>
          </wp:inline>
        </w:drawing>
      </w:r>
      <w:r w:rsidR="00F61B61">
        <w:rPr>
          <w:rFonts w:ascii="Times New Roman" w:eastAsia="Times New Roman" w:hAnsi="Times New Roman" w:cs="Times New Roman"/>
          <w:noProof/>
          <w:color w:val="333333"/>
          <w:sz w:val="24"/>
          <w:szCs w:val="24"/>
          <w:lang w:eastAsia="ru-RU"/>
        </w:rPr>
        <w:t xml:space="preserve">    </w:t>
      </w:r>
      <w:r w:rsidR="00F61B61">
        <w:rPr>
          <w:rFonts w:ascii="Times New Roman" w:eastAsia="Times New Roman" w:hAnsi="Times New Roman" w:cs="Times New Roman"/>
          <w:noProof/>
          <w:color w:val="333333"/>
          <w:sz w:val="24"/>
          <w:szCs w:val="24"/>
          <w:lang w:eastAsia="ru-RU"/>
        </w:rPr>
        <w:drawing>
          <wp:inline distT="0" distB="0" distL="0" distR="0" wp14:anchorId="445F33D4">
            <wp:extent cx="2235096" cy="1676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510" cy="1676710"/>
                    </a:xfrm>
                    <a:prstGeom prst="rect">
                      <a:avLst/>
                    </a:prstGeom>
                    <a:noFill/>
                  </pic:spPr>
                </pic:pic>
              </a:graphicData>
            </a:graphic>
          </wp:inline>
        </w:drawing>
      </w:r>
    </w:p>
    <w:p w:rsidR="00F61B61" w:rsidRDefault="00F61B61"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72593CC0">
            <wp:extent cx="2038138" cy="1528674"/>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515" cy="1528957"/>
                    </a:xfrm>
                    <a:prstGeom prst="rect">
                      <a:avLst/>
                    </a:prstGeom>
                    <a:noFill/>
                  </pic:spPr>
                </pic:pic>
              </a:graphicData>
            </a:graphic>
          </wp:inline>
        </w:drawing>
      </w:r>
    </w:p>
    <w:p w:rsidR="00F61B61" w:rsidRDefault="00F61B61"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Слайд №25</w:t>
      </w:r>
    </w:p>
    <w:p w:rsidR="00F61B61" w:rsidRDefault="00F61B61"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4D16B58F">
            <wp:extent cx="1914313" cy="143580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668" cy="1436067"/>
                    </a:xfrm>
                    <a:prstGeom prst="rect">
                      <a:avLst/>
                    </a:prstGeom>
                    <a:noFill/>
                  </pic:spPr>
                </pic:pic>
              </a:graphicData>
            </a:graphic>
          </wp:inline>
        </w:drawing>
      </w:r>
    </w:p>
    <w:p w:rsidR="00E21DEF" w:rsidRDefault="00E21DEF"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p>
    <w:p w:rsidR="00E21DEF" w:rsidRDefault="00E21DEF"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w:t>
      </w:r>
    </w:p>
    <w:p w:rsidR="001443AD" w:rsidRDefault="001443AD"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Слайд №26</w:t>
      </w:r>
    </w:p>
    <w:p w:rsidR="001443AD" w:rsidRDefault="001443AD"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noProof/>
          <w:color w:val="333333"/>
          <w:sz w:val="28"/>
          <w:szCs w:val="28"/>
          <w:lang w:eastAsia="ru-RU"/>
        </w:rPr>
        <w:drawing>
          <wp:inline distT="0" distB="0" distL="0" distR="0" wp14:anchorId="3A80B40C">
            <wp:extent cx="1990513" cy="14929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0882" cy="1493230"/>
                    </a:xfrm>
                    <a:prstGeom prst="rect">
                      <a:avLst/>
                    </a:prstGeom>
                    <a:noFill/>
                  </pic:spPr>
                </pic:pic>
              </a:graphicData>
            </a:graphic>
          </wp:inline>
        </w:drawing>
      </w:r>
    </w:p>
    <w:p w:rsidR="001443AD" w:rsidRPr="008B47C3" w:rsidRDefault="001443AD"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Default="008B47C3" w:rsidP="008B47C3">
      <w:pPr>
        <w:spacing w:after="0" w:line="240" w:lineRule="auto"/>
        <w:rPr>
          <w:rFonts w:ascii="Times New Roman" w:eastAsia="Times New Roman" w:hAnsi="Times New Roman" w:cs="Times New Roman"/>
          <w:b/>
          <w:i/>
          <w:iCs/>
          <w:color w:val="000000"/>
          <w:sz w:val="28"/>
          <w:szCs w:val="28"/>
          <w:lang w:eastAsia="ru-RU"/>
        </w:rPr>
      </w:pPr>
      <w:r w:rsidRPr="008B47C3">
        <w:rPr>
          <w:rFonts w:ascii="Times New Roman" w:eastAsia="Times New Roman" w:hAnsi="Times New Roman" w:cs="Times New Roman"/>
          <w:b/>
          <w:color w:val="000000"/>
          <w:sz w:val="28"/>
          <w:szCs w:val="28"/>
          <w:lang w:eastAsia="ru-RU"/>
        </w:rPr>
        <w:t>Дети охотно всегда чем-нибудь занимаются. Это весьма полезно, а потому не только не следует этому мешать, но нужно принимать меры к тому, чтобы всегда у них было что делать. </w:t>
      </w:r>
      <w:r w:rsidRPr="008B47C3">
        <w:rPr>
          <w:rFonts w:ascii="Times New Roman" w:eastAsia="Times New Roman" w:hAnsi="Times New Roman" w:cs="Times New Roman"/>
          <w:b/>
          <w:color w:val="000000"/>
          <w:sz w:val="28"/>
          <w:szCs w:val="28"/>
          <w:lang w:eastAsia="ru-RU"/>
        </w:rPr>
        <w:t xml:space="preserve"> (</w:t>
      </w:r>
      <w:r w:rsidRPr="008B47C3">
        <w:rPr>
          <w:rFonts w:ascii="Times New Roman" w:eastAsia="Times New Roman" w:hAnsi="Times New Roman" w:cs="Times New Roman"/>
          <w:b/>
          <w:i/>
          <w:iCs/>
          <w:color w:val="000000"/>
          <w:sz w:val="28"/>
          <w:szCs w:val="28"/>
          <w:lang w:eastAsia="ru-RU"/>
        </w:rPr>
        <w:t>Коменский Я.</w:t>
      </w:r>
      <w:r w:rsidRPr="008B47C3">
        <w:rPr>
          <w:rFonts w:ascii="Times New Roman" w:eastAsia="Times New Roman" w:hAnsi="Times New Roman" w:cs="Times New Roman"/>
          <w:b/>
          <w:i/>
          <w:iCs/>
          <w:color w:val="000000"/>
          <w:sz w:val="28"/>
          <w:szCs w:val="28"/>
          <w:lang w:eastAsia="ru-RU"/>
        </w:rPr>
        <w:t>А.)</w:t>
      </w:r>
    </w:p>
    <w:p w:rsidR="008B47C3" w:rsidRPr="008B47C3" w:rsidRDefault="008B47C3" w:rsidP="008B47C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
          <w:iCs/>
          <w:color w:val="000000"/>
          <w:sz w:val="28"/>
          <w:szCs w:val="28"/>
          <w:lang w:eastAsia="ru-RU"/>
        </w:rPr>
        <w:t>И поэтому внеурочная деятельность является одним из вариантов занятости детей.</w:t>
      </w:r>
    </w:p>
    <w:p w:rsidR="00F61B61" w:rsidRDefault="00F61B61"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8B47C3">
        <w:rPr>
          <w:rFonts w:ascii="Times New Roman" w:eastAsia="Times New Roman" w:hAnsi="Times New Roman" w:cs="Times New Roman"/>
          <w:b/>
          <w:color w:val="333333"/>
          <w:sz w:val="28"/>
          <w:szCs w:val="28"/>
          <w:lang w:eastAsia="ru-RU"/>
        </w:rPr>
        <w:t xml:space="preserve">Ну и самое главное, организуя внеурочную </w:t>
      </w:r>
      <w:proofErr w:type="gramStart"/>
      <w:r w:rsidRPr="008B47C3">
        <w:rPr>
          <w:rFonts w:ascii="Times New Roman" w:eastAsia="Times New Roman" w:hAnsi="Times New Roman" w:cs="Times New Roman"/>
          <w:b/>
          <w:color w:val="333333"/>
          <w:sz w:val="28"/>
          <w:szCs w:val="28"/>
          <w:lang w:eastAsia="ru-RU"/>
        </w:rPr>
        <w:t>деятельность</w:t>
      </w:r>
      <w:proofErr w:type="gramEnd"/>
      <w:r w:rsidRPr="008B47C3">
        <w:rPr>
          <w:rFonts w:ascii="Times New Roman" w:eastAsia="Times New Roman" w:hAnsi="Times New Roman" w:cs="Times New Roman"/>
          <w:b/>
          <w:color w:val="333333"/>
          <w:sz w:val="28"/>
          <w:szCs w:val="28"/>
          <w:lang w:eastAsia="ru-RU"/>
        </w:rPr>
        <w:t xml:space="preserve"> не стоит забывать про о</w:t>
      </w:r>
      <w:r w:rsidR="001443AD">
        <w:rPr>
          <w:rFonts w:ascii="Times New Roman" w:eastAsia="Times New Roman" w:hAnsi="Times New Roman" w:cs="Times New Roman"/>
          <w:b/>
          <w:color w:val="333333"/>
          <w:sz w:val="28"/>
          <w:szCs w:val="28"/>
          <w:lang w:eastAsia="ru-RU"/>
        </w:rPr>
        <w:t>собенности маленького человечка.</w:t>
      </w:r>
    </w:p>
    <w:p w:rsid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8B47C3" w:rsidRPr="008B47C3" w:rsidRDefault="008B47C3" w:rsidP="008A3B0F">
      <w:pPr>
        <w:shd w:val="clear" w:color="auto" w:fill="FFFFFF"/>
        <w:spacing w:before="225" w:after="225" w:line="240" w:lineRule="auto"/>
        <w:rPr>
          <w:rFonts w:ascii="Times New Roman" w:eastAsia="Times New Roman" w:hAnsi="Times New Roman" w:cs="Times New Roman"/>
          <w:b/>
          <w:color w:val="333333"/>
          <w:sz w:val="28"/>
          <w:szCs w:val="28"/>
          <w:lang w:eastAsia="ru-RU"/>
        </w:rPr>
      </w:pPr>
    </w:p>
    <w:p w:rsidR="003005D5" w:rsidRPr="006252F2" w:rsidRDefault="003005D5" w:rsidP="008A3B0F">
      <w:pPr>
        <w:shd w:val="clear" w:color="auto" w:fill="FFFFFF"/>
        <w:spacing w:before="225" w:after="225" w:line="240" w:lineRule="auto"/>
        <w:rPr>
          <w:rFonts w:ascii="Times New Roman" w:eastAsia="Times New Roman" w:hAnsi="Times New Roman" w:cs="Times New Roman"/>
          <w:color w:val="333333"/>
          <w:sz w:val="24"/>
          <w:szCs w:val="24"/>
          <w:lang w:eastAsia="ru-RU"/>
        </w:rPr>
      </w:pPr>
    </w:p>
    <w:p w:rsidR="00F20407" w:rsidRPr="00F20407" w:rsidRDefault="00F20407" w:rsidP="00F20407">
      <w:pPr>
        <w:numPr>
          <w:ilvl w:val="0"/>
          <w:numId w:val="3"/>
        </w:numPr>
        <w:spacing w:after="0" w:line="240" w:lineRule="auto"/>
        <w:ind w:left="284" w:firstLine="900"/>
        <w:rPr>
          <w:rFonts w:ascii="Calibri" w:eastAsia="Times New Roman" w:hAnsi="Calibri" w:cs="Calibri"/>
          <w:color w:val="000000"/>
          <w:lang w:eastAsia="ru-RU"/>
        </w:rPr>
      </w:pPr>
      <w:r w:rsidRPr="00F20407">
        <w:rPr>
          <w:rFonts w:ascii="Times New Roman" w:eastAsia="Times New Roman" w:hAnsi="Times New Roman" w:cs="Times New Roman"/>
          <w:color w:val="000000"/>
          <w:sz w:val="28"/>
          <w:szCs w:val="28"/>
          <w:lang w:eastAsia="ru-RU"/>
        </w:rPr>
        <w:t>Дети — это завтрашние судьи наши, это критики наших воззрений, деяний, это люди, которые идут в мир на великую </w:t>
      </w:r>
      <w:hyperlink r:id="rId32" w:history="1">
        <w:r w:rsidRPr="00F20407">
          <w:rPr>
            <w:rFonts w:ascii="Times New Roman" w:eastAsia="Times New Roman" w:hAnsi="Times New Roman" w:cs="Times New Roman"/>
            <w:color w:val="0000FF"/>
            <w:sz w:val="28"/>
            <w:szCs w:val="28"/>
            <w:u w:val="single"/>
            <w:lang w:eastAsia="ru-RU"/>
          </w:rPr>
          <w:t>работу</w:t>
        </w:r>
      </w:hyperlink>
      <w:r w:rsidRPr="00F20407">
        <w:rPr>
          <w:rFonts w:ascii="Times New Roman" w:eastAsia="Times New Roman" w:hAnsi="Times New Roman" w:cs="Times New Roman"/>
          <w:color w:val="000000"/>
          <w:sz w:val="28"/>
          <w:szCs w:val="28"/>
          <w:lang w:eastAsia="ru-RU"/>
        </w:rPr>
        <w:t> строительства новых форм жизни.</w:t>
      </w:r>
    </w:p>
    <w:p w:rsidR="00F20407" w:rsidRPr="00F20407" w:rsidRDefault="001443AD" w:rsidP="00F20407">
      <w:pPr>
        <w:spacing w:after="0" w:line="240" w:lineRule="auto"/>
        <w:ind w:left="284"/>
        <w:jc w:val="right"/>
        <w:rPr>
          <w:rFonts w:ascii="Calibri" w:eastAsia="Times New Roman" w:hAnsi="Calibri" w:cs="Calibri"/>
          <w:color w:val="000000"/>
          <w:lang w:eastAsia="ru-RU"/>
        </w:rPr>
      </w:pPr>
      <w:hyperlink r:id="rId33" w:history="1">
        <w:r w:rsidR="00F20407" w:rsidRPr="00F20407">
          <w:rPr>
            <w:rFonts w:ascii="Times New Roman" w:eastAsia="Times New Roman" w:hAnsi="Times New Roman" w:cs="Times New Roman"/>
            <w:i/>
            <w:iCs/>
            <w:color w:val="0000FF"/>
            <w:sz w:val="28"/>
            <w:szCs w:val="28"/>
            <w:u w:val="single"/>
            <w:lang w:eastAsia="ru-RU"/>
          </w:rPr>
          <w:t>Горький М.</w:t>
        </w:r>
      </w:hyperlink>
    </w:p>
    <w:p w:rsidR="00F20407" w:rsidRPr="00F20407" w:rsidRDefault="00F20407" w:rsidP="00F20407">
      <w:pPr>
        <w:numPr>
          <w:ilvl w:val="0"/>
          <w:numId w:val="4"/>
        </w:numPr>
        <w:spacing w:after="0" w:line="240" w:lineRule="auto"/>
        <w:ind w:left="284" w:firstLine="900"/>
        <w:rPr>
          <w:rFonts w:ascii="Calibri" w:eastAsia="Times New Roman" w:hAnsi="Calibri" w:cs="Calibri"/>
          <w:color w:val="000000"/>
          <w:lang w:eastAsia="ru-RU"/>
        </w:rPr>
      </w:pPr>
      <w:r w:rsidRPr="00F20407">
        <w:rPr>
          <w:rFonts w:ascii="Times New Roman" w:eastAsia="Times New Roman" w:hAnsi="Times New Roman" w:cs="Times New Roman"/>
          <w:color w:val="000000"/>
          <w:sz w:val="28"/>
          <w:szCs w:val="28"/>
          <w:lang w:eastAsia="ru-RU"/>
        </w:rPr>
        <w:t>Наши дети — это наша старость. Правильное воспитание — это наша </w:t>
      </w:r>
      <w:hyperlink r:id="rId34" w:history="1">
        <w:r w:rsidRPr="00F20407">
          <w:rPr>
            <w:rFonts w:ascii="Times New Roman" w:eastAsia="Times New Roman" w:hAnsi="Times New Roman" w:cs="Times New Roman"/>
            <w:color w:val="0000FF"/>
            <w:sz w:val="28"/>
            <w:szCs w:val="28"/>
            <w:u w:val="single"/>
            <w:lang w:eastAsia="ru-RU"/>
          </w:rPr>
          <w:t>счастливая</w:t>
        </w:r>
      </w:hyperlink>
      <w:r w:rsidRPr="00F20407">
        <w:rPr>
          <w:rFonts w:ascii="Times New Roman" w:eastAsia="Times New Roman" w:hAnsi="Times New Roman" w:cs="Times New Roman"/>
          <w:color w:val="000000"/>
          <w:sz w:val="28"/>
          <w:szCs w:val="28"/>
          <w:lang w:eastAsia="ru-RU"/>
        </w:rPr>
        <w:t> старость, плохое воспитание — это наше будущее </w:t>
      </w:r>
      <w:hyperlink r:id="rId35" w:history="1">
        <w:r w:rsidRPr="00F20407">
          <w:rPr>
            <w:rFonts w:ascii="Times New Roman" w:eastAsia="Times New Roman" w:hAnsi="Times New Roman" w:cs="Times New Roman"/>
            <w:color w:val="0000FF"/>
            <w:sz w:val="28"/>
            <w:szCs w:val="28"/>
            <w:u w:val="single"/>
            <w:lang w:eastAsia="ru-RU"/>
          </w:rPr>
          <w:t>горе</w:t>
        </w:r>
      </w:hyperlink>
      <w:r w:rsidRPr="00F20407">
        <w:rPr>
          <w:rFonts w:ascii="Times New Roman" w:eastAsia="Times New Roman" w:hAnsi="Times New Roman" w:cs="Times New Roman"/>
          <w:color w:val="000000"/>
          <w:sz w:val="28"/>
          <w:szCs w:val="28"/>
          <w:lang w:eastAsia="ru-RU"/>
        </w:rPr>
        <w:t>, это наши слезы, это наша вина перед другими людьми, перед всей страной.</w:t>
      </w:r>
    </w:p>
    <w:p w:rsidR="00F20407" w:rsidRPr="00F20407" w:rsidRDefault="001443AD" w:rsidP="00F20407">
      <w:pPr>
        <w:spacing w:after="0" w:line="240" w:lineRule="auto"/>
        <w:ind w:left="284"/>
        <w:jc w:val="right"/>
        <w:rPr>
          <w:rFonts w:ascii="Calibri" w:eastAsia="Times New Roman" w:hAnsi="Calibri" w:cs="Calibri"/>
          <w:color w:val="000000"/>
          <w:lang w:eastAsia="ru-RU"/>
        </w:rPr>
      </w:pPr>
      <w:hyperlink r:id="rId36" w:history="1">
        <w:r w:rsidR="00F20407" w:rsidRPr="00F20407">
          <w:rPr>
            <w:rFonts w:ascii="Times New Roman" w:eastAsia="Times New Roman" w:hAnsi="Times New Roman" w:cs="Times New Roman"/>
            <w:i/>
            <w:iCs/>
            <w:color w:val="0000FF"/>
            <w:sz w:val="28"/>
            <w:szCs w:val="28"/>
            <w:u w:val="single"/>
            <w:lang w:eastAsia="ru-RU"/>
          </w:rPr>
          <w:t xml:space="preserve">Макаренко А. </w:t>
        </w:r>
        <w:proofErr w:type="gramStart"/>
        <w:r w:rsidR="00F20407" w:rsidRPr="00F20407">
          <w:rPr>
            <w:rFonts w:ascii="Times New Roman" w:eastAsia="Times New Roman" w:hAnsi="Times New Roman" w:cs="Times New Roman"/>
            <w:i/>
            <w:iCs/>
            <w:color w:val="0000FF"/>
            <w:sz w:val="28"/>
            <w:szCs w:val="28"/>
            <w:u w:val="single"/>
            <w:lang w:eastAsia="ru-RU"/>
          </w:rPr>
          <w:t>С</w:t>
        </w:r>
        <w:proofErr w:type="gramEnd"/>
      </w:hyperlink>
    </w:p>
    <w:p w:rsidR="00312DD8" w:rsidRPr="00312DD8" w:rsidRDefault="00312DD8" w:rsidP="00312DD8">
      <w:pPr>
        <w:numPr>
          <w:ilvl w:val="0"/>
          <w:numId w:val="5"/>
        </w:numPr>
        <w:spacing w:after="0" w:line="240" w:lineRule="auto"/>
        <w:ind w:left="284" w:firstLine="900"/>
        <w:rPr>
          <w:rFonts w:ascii="Calibri" w:eastAsia="Times New Roman" w:hAnsi="Calibri" w:cs="Calibri"/>
          <w:color w:val="000000"/>
          <w:lang w:eastAsia="ru-RU"/>
        </w:rPr>
      </w:pPr>
      <w:r w:rsidRPr="00312DD8">
        <w:rPr>
          <w:rFonts w:ascii="Times New Roman" w:eastAsia="Times New Roman" w:hAnsi="Times New Roman" w:cs="Times New Roman"/>
          <w:color w:val="000000"/>
          <w:sz w:val="28"/>
          <w:szCs w:val="28"/>
          <w:lang w:eastAsia="ru-RU"/>
        </w:rPr>
        <w:t>Природа хочет, чтобы дети были детьми, прежде чем быть взрослыми. Если мы хотим нарушить этот порядок, мы произведем скороспелые плоды, которые не будут иметь ни зрелости, ни вкуса и не замедлят испортиться. Дайте детству созреть в детях.</w:t>
      </w:r>
    </w:p>
    <w:p w:rsidR="00312DD8" w:rsidRPr="00312DD8" w:rsidRDefault="00312DD8" w:rsidP="00312DD8">
      <w:pPr>
        <w:spacing w:after="0" w:line="240" w:lineRule="auto"/>
        <w:ind w:left="284"/>
        <w:jc w:val="right"/>
        <w:rPr>
          <w:rFonts w:ascii="Calibri" w:eastAsia="Times New Roman" w:hAnsi="Calibri" w:cs="Calibri"/>
          <w:color w:val="000000"/>
          <w:lang w:eastAsia="ru-RU"/>
        </w:rPr>
      </w:pPr>
      <w:r w:rsidRPr="00312DD8">
        <w:rPr>
          <w:rFonts w:ascii="Times New Roman" w:eastAsia="Times New Roman" w:hAnsi="Times New Roman" w:cs="Times New Roman"/>
          <w:i/>
          <w:iCs/>
          <w:color w:val="000000"/>
          <w:sz w:val="28"/>
          <w:szCs w:val="28"/>
          <w:lang w:eastAsia="ru-RU"/>
        </w:rPr>
        <w:t> Ж.-Ж. Руссо</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Должны мы бороться за детские души, должны, должны…</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 xml:space="preserve">Но что, если под учительской чушью в нас </w:t>
      </w:r>
      <w:proofErr w:type="gramStart"/>
      <w:r w:rsidRPr="00312DD8">
        <w:rPr>
          <w:rFonts w:ascii="Times New Roman" w:eastAsia="Times New Roman" w:hAnsi="Times New Roman" w:cs="Times New Roman"/>
          <w:color w:val="333333"/>
          <w:sz w:val="24"/>
          <w:szCs w:val="24"/>
          <w:lang w:eastAsia="ru-RU"/>
        </w:rPr>
        <w:t>нету</w:t>
      </w:r>
      <w:proofErr w:type="gramEnd"/>
      <w:r w:rsidRPr="00312DD8">
        <w:rPr>
          <w:rFonts w:ascii="Times New Roman" w:eastAsia="Times New Roman" w:hAnsi="Times New Roman" w:cs="Times New Roman"/>
          <w:color w:val="333333"/>
          <w:sz w:val="24"/>
          <w:szCs w:val="24"/>
          <w:lang w:eastAsia="ru-RU"/>
        </w:rPr>
        <w:t xml:space="preserve"> души?</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 xml:space="preserve">Учитель – он доктор, а не </w:t>
      </w:r>
      <w:proofErr w:type="spellStart"/>
      <w:r w:rsidRPr="00312DD8">
        <w:rPr>
          <w:rFonts w:ascii="Times New Roman" w:eastAsia="Times New Roman" w:hAnsi="Times New Roman" w:cs="Times New Roman"/>
          <w:color w:val="333333"/>
          <w:sz w:val="24"/>
          <w:szCs w:val="24"/>
          <w:lang w:eastAsia="ru-RU"/>
        </w:rPr>
        <w:t>поучитель</w:t>
      </w:r>
      <w:proofErr w:type="spellEnd"/>
      <w:r w:rsidRPr="00312DD8">
        <w:rPr>
          <w:rFonts w:ascii="Times New Roman" w:eastAsia="Times New Roman" w:hAnsi="Times New Roman" w:cs="Times New Roman"/>
          <w:color w:val="333333"/>
          <w:sz w:val="24"/>
          <w:szCs w:val="24"/>
          <w:lang w:eastAsia="ru-RU"/>
        </w:rPr>
        <w:t>, и школа – роддом.</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Сначала вы право учить получите, учите – потом.</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Должны мы бороться за детские души, прививкой стыда,</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Чтобы не уродились ни фюрер, ни дуче из них никогда.</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 xml:space="preserve">И, прежде чем лезть с </w:t>
      </w:r>
      <w:proofErr w:type="spellStart"/>
      <w:r w:rsidRPr="00312DD8">
        <w:rPr>
          <w:rFonts w:ascii="Times New Roman" w:eastAsia="Times New Roman" w:hAnsi="Times New Roman" w:cs="Times New Roman"/>
          <w:color w:val="333333"/>
          <w:sz w:val="24"/>
          <w:szCs w:val="24"/>
          <w:lang w:eastAsia="ru-RU"/>
        </w:rPr>
        <w:t>поучительством</w:t>
      </w:r>
      <w:proofErr w:type="spellEnd"/>
      <w:r w:rsidRPr="00312DD8">
        <w:rPr>
          <w:rFonts w:ascii="Times New Roman" w:eastAsia="Times New Roman" w:hAnsi="Times New Roman" w:cs="Times New Roman"/>
          <w:color w:val="333333"/>
          <w:sz w:val="24"/>
          <w:szCs w:val="24"/>
          <w:lang w:eastAsia="ru-RU"/>
        </w:rPr>
        <w:t xml:space="preserve"> грозным и зваться в бои</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За детские души, пора бы нам, взрослым, очистить свои.</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Е. Евтушенко</w:t>
      </w:r>
    </w:p>
    <w:p w:rsidR="00312DD8" w:rsidRPr="00312DD8" w:rsidRDefault="00312DD8" w:rsidP="00312DD8">
      <w:pPr>
        <w:shd w:val="clear" w:color="auto" w:fill="FFFFFF"/>
        <w:spacing w:before="225" w:after="225" w:line="240" w:lineRule="auto"/>
        <w:rPr>
          <w:rFonts w:ascii="Times New Roman" w:eastAsia="Times New Roman" w:hAnsi="Times New Roman" w:cs="Times New Roman"/>
          <w:color w:val="333333"/>
          <w:sz w:val="24"/>
          <w:szCs w:val="24"/>
          <w:lang w:eastAsia="ru-RU"/>
        </w:rPr>
      </w:pPr>
      <w:r w:rsidRPr="00312DD8">
        <w:rPr>
          <w:rFonts w:ascii="Times New Roman" w:eastAsia="Times New Roman" w:hAnsi="Times New Roman" w:cs="Times New Roman"/>
          <w:color w:val="333333"/>
          <w:sz w:val="24"/>
          <w:szCs w:val="24"/>
          <w:lang w:eastAsia="ru-RU"/>
        </w:rPr>
        <w:t> </w:t>
      </w:r>
      <w:r>
        <w:rPr>
          <w:rFonts w:ascii="Arial" w:hAnsi="Arial" w:cs="Arial"/>
          <w:color w:val="000000"/>
          <w:sz w:val="23"/>
          <w:szCs w:val="23"/>
          <w:shd w:val="clear" w:color="auto" w:fill="FFFFFF"/>
        </w:rPr>
        <w:t xml:space="preserve">Каждый из нас - творец нескольких сотен судеб, в наших классах, как в кузнице, куется счастье наших воспитанников. Ш.А. </w:t>
      </w:r>
      <w:proofErr w:type="spellStart"/>
      <w:r>
        <w:rPr>
          <w:rFonts w:ascii="Arial" w:hAnsi="Arial" w:cs="Arial"/>
          <w:color w:val="000000"/>
          <w:sz w:val="23"/>
          <w:szCs w:val="23"/>
          <w:shd w:val="clear" w:color="auto" w:fill="FFFFFF"/>
        </w:rPr>
        <w:t>Амонашвили</w:t>
      </w:r>
      <w:proofErr w:type="spellEnd"/>
      <w:r>
        <w:rPr>
          <w:rFonts w:ascii="Arial" w:hAnsi="Arial" w:cs="Arial"/>
          <w:color w:val="000000"/>
          <w:sz w:val="23"/>
          <w:szCs w:val="23"/>
          <w:shd w:val="clear" w:color="auto" w:fill="FFFFFF"/>
        </w:rPr>
        <w:t>.</w:t>
      </w:r>
    </w:p>
    <w:p w:rsidR="00AA08D8" w:rsidRPr="006252F2" w:rsidRDefault="00AA08D8" w:rsidP="002856DA">
      <w:pPr>
        <w:shd w:val="clear" w:color="auto" w:fill="FFFFFF"/>
        <w:spacing w:before="225" w:after="225" w:line="240" w:lineRule="auto"/>
        <w:rPr>
          <w:rFonts w:ascii="Times New Roman" w:eastAsia="Times New Roman" w:hAnsi="Times New Roman" w:cs="Times New Roman"/>
          <w:color w:val="333333"/>
          <w:sz w:val="24"/>
          <w:szCs w:val="24"/>
          <w:lang w:eastAsia="ru-RU"/>
        </w:rPr>
      </w:pPr>
    </w:p>
    <w:p w:rsidR="00AA08D8" w:rsidRPr="006252F2" w:rsidRDefault="00AA08D8" w:rsidP="002856DA">
      <w:pPr>
        <w:shd w:val="clear" w:color="auto" w:fill="FFFFFF"/>
        <w:spacing w:before="225" w:after="225" w:line="240" w:lineRule="auto"/>
        <w:rPr>
          <w:rFonts w:ascii="Times New Roman" w:eastAsia="Times New Roman" w:hAnsi="Times New Roman" w:cs="Times New Roman"/>
          <w:color w:val="333333"/>
          <w:sz w:val="24"/>
          <w:szCs w:val="24"/>
          <w:lang w:eastAsia="ru-RU"/>
        </w:rPr>
      </w:pPr>
    </w:p>
    <w:p w:rsidR="00AA08D8" w:rsidRPr="006252F2" w:rsidRDefault="00AA08D8" w:rsidP="002856DA">
      <w:pPr>
        <w:shd w:val="clear" w:color="auto" w:fill="FFFFFF"/>
        <w:spacing w:before="225" w:after="225" w:line="240" w:lineRule="auto"/>
        <w:rPr>
          <w:rFonts w:ascii="Times New Roman" w:eastAsia="Times New Roman" w:hAnsi="Times New Roman" w:cs="Times New Roman"/>
          <w:color w:val="333333"/>
          <w:sz w:val="24"/>
          <w:szCs w:val="24"/>
          <w:lang w:eastAsia="ru-RU"/>
        </w:rPr>
      </w:pPr>
    </w:p>
    <w:p w:rsidR="002856DA" w:rsidRPr="006252F2" w:rsidRDefault="002856DA" w:rsidP="008130A5">
      <w:pPr>
        <w:spacing w:line="240" w:lineRule="auto"/>
        <w:ind w:left="720"/>
        <w:rPr>
          <w:rFonts w:ascii="Times New Roman" w:hAnsi="Times New Roman" w:cs="Times New Roman"/>
          <w:sz w:val="24"/>
          <w:szCs w:val="24"/>
        </w:rPr>
      </w:pPr>
    </w:p>
    <w:p w:rsidR="00594EF0" w:rsidRPr="006252F2" w:rsidRDefault="00594EF0">
      <w:pPr>
        <w:rPr>
          <w:rFonts w:ascii="Times New Roman" w:hAnsi="Times New Roman" w:cs="Times New Roman"/>
          <w:sz w:val="24"/>
          <w:szCs w:val="24"/>
        </w:rPr>
      </w:pPr>
    </w:p>
    <w:sectPr w:rsidR="00594EF0" w:rsidRPr="006252F2" w:rsidSect="001443AD">
      <w:pgSz w:w="11906" w:h="16838"/>
      <w:pgMar w:top="1134" w:right="850" w:bottom="1134"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36608"/>
    <w:multiLevelType w:val="multilevel"/>
    <w:tmpl w:val="F77C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A5A43"/>
    <w:multiLevelType w:val="hybridMultilevel"/>
    <w:tmpl w:val="0ECAA714"/>
    <w:lvl w:ilvl="0" w:tplc="3FECB524">
      <w:start w:val="1"/>
      <w:numFmt w:val="bullet"/>
      <w:lvlText w:val="•"/>
      <w:lvlJc w:val="left"/>
      <w:pPr>
        <w:tabs>
          <w:tab w:val="num" w:pos="720"/>
        </w:tabs>
        <w:ind w:left="720" w:hanging="360"/>
      </w:pPr>
      <w:rPr>
        <w:rFonts w:ascii="Arial" w:hAnsi="Arial" w:hint="default"/>
      </w:rPr>
    </w:lvl>
    <w:lvl w:ilvl="1" w:tplc="B746A1AC" w:tentative="1">
      <w:start w:val="1"/>
      <w:numFmt w:val="bullet"/>
      <w:lvlText w:val="•"/>
      <w:lvlJc w:val="left"/>
      <w:pPr>
        <w:tabs>
          <w:tab w:val="num" w:pos="1440"/>
        </w:tabs>
        <w:ind w:left="1440" w:hanging="360"/>
      </w:pPr>
      <w:rPr>
        <w:rFonts w:ascii="Arial" w:hAnsi="Arial" w:hint="default"/>
      </w:rPr>
    </w:lvl>
    <w:lvl w:ilvl="2" w:tplc="DCB80E3A" w:tentative="1">
      <w:start w:val="1"/>
      <w:numFmt w:val="bullet"/>
      <w:lvlText w:val="•"/>
      <w:lvlJc w:val="left"/>
      <w:pPr>
        <w:tabs>
          <w:tab w:val="num" w:pos="2160"/>
        </w:tabs>
        <w:ind w:left="2160" w:hanging="360"/>
      </w:pPr>
      <w:rPr>
        <w:rFonts w:ascii="Arial" w:hAnsi="Arial" w:hint="default"/>
      </w:rPr>
    </w:lvl>
    <w:lvl w:ilvl="3" w:tplc="2946A79C" w:tentative="1">
      <w:start w:val="1"/>
      <w:numFmt w:val="bullet"/>
      <w:lvlText w:val="•"/>
      <w:lvlJc w:val="left"/>
      <w:pPr>
        <w:tabs>
          <w:tab w:val="num" w:pos="2880"/>
        </w:tabs>
        <w:ind w:left="2880" w:hanging="360"/>
      </w:pPr>
      <w:rPr>
        <w:rFonts w:ascii="Arial" w:hAnsi="Arial" w:hint="default"/>
      </w:rPr>
    </w:lvl>
    <w:lvl w:ilvl="4" w:tplc="7D9C709A" w:tentative="1">
      <w:start w:val="1"/>
      <w:numFmt w:val="bullet"/>
      <w:lvlText w:val="•"/>
      <w:lvlJc w:val="left"/>
      <w:pPr>
        <w:tabs>
          <w:tab w:val="num" w:pos="3600"/>
        </w:tabs>
        <w:ind w:left="3600" w:hanging="360"/>
      </w:pPr>
      <w:rPr>
        <w:rFonts w:ascii="Arial" w:hAnsi="Arial" w:hint="default"/>
      </w:rPr>
    </w:lvl>
    <w:lvl w:ilvl="5" w:tplc="544EAE2E" w:tentative="1">
      <w:start w:val="1"/>
      <w:numFmt w:val="bullet"/>
      <w:lvlText w:val="•"/>
      <w:lvlJc w:val="left"/>
      <w:pPr>
        <w:tabs>
          <w:tab w:val="num" w:pos="4320"/>
        </w:tabs>
        <w:ind w:left="4320" w:hanging="360"/>
      </w:pPr>
      <w:rPr>
        <w:rFonts w:ascii="Arial" w:hAnsi="Arial" w:hint="default"/>
      </w:rPr>
    </w:lvl>
    <w:lvl w:ilvl="6" w:tplc="97029B74" w:tentative="1">
      <w:start w:val="1"/>
      <w:numFmt w:val="bullet"/>
      <w:lvlText w:val="•"/>
      <w:lvlJc w:val="left"/>
      <w:pPr>
        <w:tabs>
          <w:tab w:val="num" w:pos="5040"/>
        </w:tabs>
        <w:ind w:left="5040" w:hanging="360"/>
      </w:pPr>
      <w:rPr>
        <w:rFonts w:ascii="Arial" w:hAnsi="Arial" w:hint="default"/>
      </w:rPr>
    </w:lvl>
    <w:lvl w:ilvl="7" w:tplc="40206EC8" w:tentative="1">
      <w:start w:val="1"/>
      <w:numFmt w:val="bullet"/>
      <w:lvlText w:val="•"/>
      <w:lvlJc w:val="left"/>
      <w:pPr>
        <w:tabs>
          <w:tab w:val="num" w:pos="5760"/>
        </w:tabs>
        <w:ind w:left="5760" w:hanging="360"/>
      </w:pPr>
      <w:rPr>
        <w:rFonts w:ascii="Arial" w:hAnsi="Arial" w:hint="default"/>
      </w:rPr>
    </w:lvl>
    <w:lvl w:ilvl="8" w:tplc="5A80608A" w:tentative="1">
      <w:start w:val="1"/>
      <w:numFmt w:val="bullet"/>
      <w:lvlText w:val="•"/>
      <w:lvlJc w:val="left"/>
      <w:pPr>
        <w:tabs>
          <w:tab w:val="num" w:pos="6480"/>
        </w:tabs>
        <w:ind w:left="6480" w:hanging="360"/>
      </w:pPr>
      <w:rPr>
        <w:rFonts w:ascii="Arial" w:hAnsi="Arial" w:hint="default"/>
      </w:rPr>
    </w:lvl>
  </w:abstractNum>
  <w:abstractNum w:abstractNumId="2">
    <w:nsid w:val="0E191878"/>
    <w:multiLevelType w:val="multilevel"/>
    <w:tmpl w:val="C22A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1907DF"/>
    <w:multiLevelType w:val="multilevel"/>
    <w:tmpl w:val="2FEA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85528"/>
    <w:multiLevelType w:val="multilevel"/>
    <w:tmpl w:val="623A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EF0"/>
    <w:rsid w:val="000E5E12"/>
    <w:rsid w:val="001443AD"/>
    <w:rsid w:val="00200C33"/>
    <w:rsid w:val="002856DA"/>
    <w:rsid w:val="003005D5"/>
    <w:rsid w:val="00312DD8"/>
    <w:rsid w:val="003E5E76"/>
    <w:rsid w:val="00594EF0"/>
    <w:rsid w:val="006252F2"/>
    <w:rsid w:val="00684671"/>
    <w:rsid w:val="008130A5"/>
    <w:rsid w:val="008A3B0F"/>
    <w:rsid w:val="008B47C3"/>
    <w:rsid w:val="0091677F"/>
    <w:rsid w:val="00961275"/>
    <w:rsid w:val="00AA08D8"/>
    <w:rsid w:val="00AA4373"/>
    <w:rsid w:val="00E21DEF"/>
    <w:rsid w:val="00F20407"/>
    <w:rsid w:val="00F61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4E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4E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4E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4E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576739">
      <w:bodyDiv w:val="1"/>
      <w:marLeft w:val="0"/>
      <w:marRight w:val="0"/>
      <w:marTop w:val="0"/>
      <w:marBottom w:val="0"/>
      <w:divBdr>
        <w:top w:val="none" w:sz="0" w:space="0" w:color="auto"/>
        <w:left w:val="none" w:sz="0" w:space="0" w:color="auto"/>
        <w:bottom w:val="none" w:sz="0" w:space="0" w:color="auto"/>
        <w:right w:val="none" w:sz="0" w:space="0" w:color="auto"/>
      </w:divBdr>
    </w:div>
    <w:div w:id="470288699">
      <w:bodyDiv w:val="1"/>
      <w:marLeft w:val="0"/>
      <w:marRight w:val="0"/>
      <w:marTop w:val="0"/>
      <w:marBottom w:val="0"/>
      <w:divBdr>
        <w:top w:val="none" w:sz="0" w:space="0" w:color="auto"/>
        <w:left w:val="none" w:sz="0" w:space="0" w:color="auto"/>
        <w:bottom w:val="none" w:sz="0" w:space="0" w:color="auto"/>
        <w:right w:val="none" w:sz="0" w:space="0" w:color="auto"/>
      </w:divBdr>
    </w:div>
    <w:div w:id="620579322">
      <w:bodyDiv w:val="1"/>
      <w:marLeft w:val="0"/>
      <w:marRight w:val="0"/>
      <w:marTop w:val="0"/>
      <w:marBottom w:val="0"/>
      <w:divBdr>
        <w:top w:val="none" w:sz="0" w:space="0" w:color="auto"/>
        <w:left w:val="none" w:sz="0" w:space="0" w:color="auto"/>
        <w:bottom w:val="none" w:sz="0" w:space="0" w:color="auto"/>
        <w:right w:val="none" w:sz="0" w:space="0" w:color="auto"/>
      </w:divBdr>
    </w:div>
    <w:div w:id="696155348">
      <w:bodyDiv w:val="1"/>
      <w:marLeft w:val="0"/>
      <w:marRight w:val="0"/>
      <w:marTop w:val="0"/>
      <w:marBottom w:val="0"/>
      <w:divBdr>
        <w:top w:val="none" w:sz="0" w:space="0" w:color="auto"/>
        <w:left w:val="none" w:sz="0" w:space="0" w:color="auto"/>
        <w:bottom w:val="none" w:sz="0" w:space="0" w:color="auto"/>
        <w:right w:val="none" w:sz="0" w:space="0" w:color="auto"/>
      </w:divBdr>
      <w:divsChild>
        <w:div w:id="463426603">
          <w:marLeft w:val="720"/>
          <w:marRight w:val="0"/>
          <w:marTop w:val="0"/>
          <w:marBottom w:val="0"/>
          <w:divBdr>
            <w:top w:val="none" w:sz="0" w:space="0" w:color="auto"/>
            <w:left w:val="none" w:sz="0" w:space="0" w:color="auto"/>
            <w:bottom w:val="none" w:sz="0" w:space="0" w:color="auto"/>
            <w:right w:val="none" w:sz="0" w:space="0" w:color="auto"/>
          </w:divBdr>
        </w:div>
        <w:div w:id="1499544017">
          <w:marLeft w:val="720"/>
          <w:marRight w:val="0"/>
          <w:marTop w:val="0"/>
          <w:marBottom w:val="0"/>
          <w:divBdr>
            <w:top w:val="none" w:sz="0" w:space="0" w:color="auto"/>
            <w:left w:val="none" w:sz="0" w:space="0" w:color="auto"/>
            <w:bottom w:val="none" w:sz="0" w:space="0" w:color="auto"/>
            <w:right w:val="none" w:sz="0" w:space="0" w:color="auto"/>
          </w:divBdr>
        </w:div>
        <w:div w:id="901258822">
          <w:marLeft w:val="720"/>
          <w:marRight w:val="0"/>
          <w:marTop w:val="0"/>
          <w:marBottom w:val="0"/>
          <w:divBdr>
            <w:top w:val="none" w:sz="0" w:space="0" w:color="auto"/>
            <w:left w:val="none" w:sz="0" w:space="0" w:color="auto"/>
            <w:bottom w:val="none" w:sz="0" w:space="0" w:color="auto"/>
            <w:right w:val="none" w:sz="0" w:space="0" w:color="auto"/>
          </w:divBdr>
        </w:div>
        <w:div w:id="1539120181">
          <w:marLeft w:val="720"/>
          <w:marRight w:val="0"/>
          <w:marTop w:val="0"/>
          <w:marBottom w:val="0"/>
          <w:divBdr>
            <w:top w:val="none" w:sz="0" w:space="0" w:color="auto"/>
            <w:left w:val="none" w:sz="0" w:space="0" w:color="auto"/>
            <w:bottom w:val="none" w:sz="0" w:space="0" w:color="auto"/>
            <w:right w:val="none" w:sz="0" w:space="0" w:color="auto"/>
          </w:divBdr>
        </w:div>
      </w:divsChild>
    </w:div>
    <w:div w:id="774322799">
      <w:bodyDiv w:val="1"/>
      <w:marLeft w:val="0"/>
      <w:marRight w:val="0"/>
      <w:marTop w:val="0"/>
      <w:marBottom w:val="0"/>
      <w:divBdr>
        <w:top w:val="none" w:sz="0" w:space="0" w:color="auto"/>
        <w:left w:val="none" w:sz="0" w:space="0" w:color="auto"/>
        <w:bottom w:val="none" w:sz="0" w:space="0" w:color="auto"/>
        <w:right w:val="none" w:sz="0" w:space="0" w:color="auto"/>
      </w:divBdr>
    </w:div>
    <w:div w:id="1000963985">
      <w:bodyDiv w:val="1"/>
      <w:marLeft w:val="0"/>
      <w:marRight w:val="0"/>
      <w:marTop w:val="0"/>
      <w:marBottom w:val="0"/>
      <w:divBdr>
        <w:top w:val="none" w:sz="0" w:space="0" w:color="auto"/>
        <w:left w:val="none" w:sz="0" w:space="0" w:color="auto"/>
        <w:bottom w:val="none" w:sz="0" w:space="0" w:color="auto"/>
        <w:right w:val="none" w:sz="0" w:space="0" w:color="auto"/>
      </w:divBdr>
    </w:div>
    <w:div w:id="1347051785">
      <w:bodyDiv w:val="1"/>
      <w:marLeft w:val="0"/>
      <w:marRight w:val="0"/>
      <w:marTop w:val="0"/>
      <w:marBottom w:val="0"/>
      <w:divBdr>
        <w:top w:val="none" w:sz="0" w:space="0" w:color="auto"/>
        <w:left w:val="none" w:sz="0" w:space="0" w:color="auto"/>
        <w:bottom w:val="none" w:sz="0" w:space="0" w:color="auto"/>
        <w:right w:val="none" w:sz="0" w:space="0" w:color="auto"/>
      </w:divBdr>
    </w:div>
    <w:div w:id="152220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yperlink" Target="http://www.aforism.su/87.htm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aforism.su/avtor/203.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aforism.su/64.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aforism.su/avtor/422.htm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www.aforism.su/6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13</Pages>
  <Words>1928</Words>
  <Characters>10991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GYPNORION</cp:lastModifiedBy>
  <cp:revision>5</cp:revision>
  <cp:lastPrinted>2015-10-26T19:08:00Z</cp:lastPrinted>
  <dcterms:created xsi:type="dcterms:W3CDTF">2015-10-24T05:34:00Z</dcterms:created>
  <dcterms:modified xsi:type="dcterms:W3CDTF">2015-10-26T19:08:00Z</dcterms:modified>
</cp:coreProperties>
</file>