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C2" w:rsidRPr="00F80EB7" w:rsidRDefault="00464BC2" w:rsidP="00F80E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464BC2" w:rsidRPr="00F80EB7" w:rsidRDefault="00464BC2" w:rsidP="00F80E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EB7">
        <w:rPr>
          <w:rFonts w:ascii="Times New Roman" w:hAnsi="Times New Roman"/>
          <w:b/>
          <w:sz w:val="28"/>
          <w:szCs w:val="28"/>
        </w:rPr>
        <w:t>самообразования педагога  ДО Шевченко Л.Г.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EB7">
        <w:rPr>
          <w:rFonts w:ascii="Times New Roman" w:hAnsi="Times New Roman"/>
          <w:b/>
          <w:sz w:val="28"/>
          <w:szCs w:val="28"/>
        </w:rPr>
        <w:t xml:space="preserve">на 2015-16 учебный год </w:t>
      </w:r>
    </w:p>
    <w:p w:rsidR="00464BC2" w:rsidRPr="00F80EB7" w:rsidRDefault="00464BC2" w:rsidP="00F80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Методическая проблема: «Интерактивные технологии обучения как способ формирования коммуникативной компетенции учащихся на занятиях по изучению английского языка». Срок реализации 2 года.</w:t>
      </w:r>
    </w:p>
    <w:p w:rsidR="00464BC2" w:rsidRPr="00F80EB7" w:rsidRDefault="00464BC2" w:rsidP="00F80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b/>
          <w:sz w:val="28"/>
          <w:szCs w:val="28"/>
        </w:rPr>
        <w:t>Цели</w:t>
      </w:r>
      <w:r w:rsidRPr="00F80EB7">
        <w:rPr>
          <w:rFonts w:ascii="Times New Roman" w:hAnsi="Times New Roman"/>
          <w:sz w:val="28"/>
          <w:szCs w:val="28"/>
        </w:rPr>
        <w:t>: создать условия формирования коммуникативных компетенций обучающихся по средствам интерактивных методов обучения на занятиях.</w:t>
      </w:r>
    </w:p>
    <w:p w:rsidR="00464BC2" w:rsidRPr="00F80EB7" w:rsidRDefault="00464BC2" w:rsidP="00F80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b/>
          <w:sz w:val="28"/>
          <w:szCs w:val="28"/>
        </w:rPr>
        <w:t>Задачи</w:t>
      </w:r>
      <w:r w:rsidRPr="00F80EB7">
        <w:rPr>
          <w:rFonts w:ascii="Times New Roman" w:hAnsi="Times New Roman"/>
          <w:sz w:val="28"/>
          <w:szCs w:val="28"/>
        </w:rPr>
        <w:t>:</w:t>
      </w:r>
    </w:p>
    <w:p w:rsidR="00464BC2" w:rsidRPr="00F80EB7" w:rsidRDefault="00464BC2" w:rsidP="00F80E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Изучить научно-методическую литературу формирования коммуникативных компетенций учащихся.</w:t>
      </w:r>
    </w:p>
    <w:p w:rsidR="00464BC2" w:rsidRPr="00F80EB7" w:rsidRDefault="00464BC2" w:rsidP="00F80E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Отобрать методы, приемы и формы преподавания, способствующих эффективному обучению.</w:t>
      </w:r>
    </w:p>
    <w:p w:rsidR="00464BC2" w:rsidRPr="00F80EB7" w:rsidRDefault="00464BC2" w:rsidP="00F80E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Провести мониторинг сформированности  ключевых компетенций за год.</w:t>
      </w:r>
    </w:p>
    <w:p w:rsidR="00464BC2" w:rsidRPr="00F80EB7" w:rsidRDefault="00464BC2" w:rsidP="00F80E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Сформулировать основные выводы по внедрению в учебный процесс методов интерактивного обучения учащихся.</w:t>
      </w:r>
    </w:p>
    <w:p w:rsidR="00464BC2" w:rsidRPr="00F80EB7" w:rsidRDefault="00464BC2" w:rsidP="00F80E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Изучить психологические и возрастные особенности учащихся.</w:t>
      </w:r>
    </w:p>
    <w:p w:rsidR="00464BC2" w:rsidRPr="00F80EB7" w:rsidRDefault="00464BC2" w:rsidP="00F80E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 xml:space="preserve">Провести целенаправленную работу с одаренными детьми, создать условия: </w:t>
      </w:r>
    </w:p>
    <w:p w:rsidR="00464BC2" w:rsidRPr="00F80EB7" w:rsidRDefault="00464BC2" w:rsidP="00F80EB7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*для проявления творческих способностей учащихся;</w:t>
      </w:r>
    </w:p>
    <w:p w:rsidR="00464BC2" w:rsidRPr="00F80EB7" w:rsidRDefault="00464BC2" w:rsidP="00F80EB7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*развивать общенаучные умения и навыки;</w:t>
      </w:r>
    </w:p>
    <w:p w:rsidR="00464BC2" w:rsidRPr="00F80EB7" w:rsidRDefault="00464BC2" w:rsidP="00F80EB7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*разработать методические рекомендации, дидактический  материал в рамках реализуемой инновации.</w:t>
      </w:r>
    </w:p>
    <w:p w:rsidR="00464BC2" w:rsidRPr="00F80EB7" w:rsidRDefault="00464BC2" w:rsidP="00F80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Методы процесса самообразования:</w:t>
      </w:r>
    </w:p>
    <w:p w:rsidR="00464BC2" w:rsidRPr="00F80EB7" w:rsidRDefault="00464BC2" w:rsidP="00F80E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1. Изучение ФГОС начального и среднего образования.</w:t>
      </w:r>
    </w:p>
    <w:p w:rsidR="00464BC2" w:rsidRPr="00F80EB7" w:rsidRDefault="00464BC2" w:rsidP="00F80E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2. Практическое применение ОУД в процессе образования.</w:t>
      </w:r>
    </w:p>
    <w:p w:rsidR="00464BC2" w:rsidRPr="00F80EB7" w:rsidRDefault="00464BC2" w:rsidP="00F80E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3. Сбор информационного материала пропроблеме применения ОУД.</w:t>
      </w:r>
    </w:p>
    <w:p w:rsidR="00464BC2" w:rsidRPr="00F80EB7" w:rsidRDefault="00464BC2" w:rsidP="00F80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Формы самообразования:</w:t>
      </w:r>
    </w:p>
    <w:p w:rsidR="00464BC2" w:rsidRPr="00F80EB7" w:rsidRDefault="00464BC2" w:rsidP="00F80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ab/>
        <w:t>*индивидуальная – через индивидуальный план;</w:t>
      </w:r>
    </w:p>
    <w:p w:rsidR="00464BC2" w:rsidRPr="00F80EB7" w:rsidRDefault="00464BC2" w:rsidP="00F80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ab/>
        <w:t>*групповая – через участие в деятельности районного методического объединения педагогов ДО, а также через участие в жизни ДО.</w:t>
      </w:r>
    </w:p>
    <w:p w:rsidR="00464BC2" w:rsidRPr="00F80EB7" w:rsidRDefault="00464BC2" w:rsidP="00F80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EB7">
        <w:rPr>
          <w:rFonts w:ascii="Times New Roman" w:hAnsi="Times New Roman"/>
          <w:b/>
          <w:sz w:val="28"/>
          <w:szCs w:val="28"/>
        </w:rPr>
        <w:t>Направление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3402"/>
        <w:gridCol w:w="1559"/>
        <w:gridCol w:w="1383"/>
      </w:tblGrid>
      <w:tr w:rsidR="00464BC2" w:rsidRPr="00F80EB7" w:rsidTr="00A11C47">
        <w:tc>
          <w:tcPr>
            <w:tcW w:w="3227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EB7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3402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EB7">
              <w:rPr>
                <w:rFonts w:ascii="Times New Roman" w:hAnsi="Times New Roman"/>
                <w:b/>
                <w:sz w:val="28"/>
                <w:szCs w:val="28"/>
              </w:rPr>
              <w:t>Действия и мероприятия</w:t>
            </w:r>
          </w:p>
        </w:tc>
        <w:tc>
          <w:tcPr>
            <w:tcW w:w="1559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EB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383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EB7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64BC2" w:rsidRPr="00F80EB7" w:rsidTr="00A11C47">
        <w:tc>
          <w:tcPr>
            <w:tcW w:w="3227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1.Профессиональное</w:t>
            </w:r>
          </w:p>
        </w:tc>
        <w:tc>
          <w:tcPr>
            <w:tcW w:w="3402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Изучить программы и литературу. Составить календарно-тематические планы и обозначить сроки их реализации.</w:t>
            </w:r>
          </w:p>
        </w:tc>
        <w:tc>
          <w:tcPr>
            <w:tcW w:w="1559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83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64BC2" w:rsidRPr="00F80EB7" w:rsidTr="00A11C47">
        <w:tc>
          <w:tcPr>
            <w:tcW w:w="3227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2. Знакомиться с новыми педагогическими технологиями через предметные издания и Интернет.</w:t>
            </w:r>
          </w:p>
        </w:tc>
        <w:tc>
          <w:tcPr>
            <w:tcW w:w="3402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383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BC2" w:rsidRPr="00F80EB7" w:rsidTr="00A11C47">
        <w:tc>
          <w:tcPr>
            <w:tcW w:w="3227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3. Повышать квалификацию на дистанционных курсах для педагогов-предметников.</w:t>
            </w:r>
          </w:p>
        </w:tc>
        <w:tc>
          <w:tcPr>
            <w:tcW w:w="3402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383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BC2" w:rsidRPr="00F80EB7" w:rsidTr="00A11C47">
        <w:tc>
          <w:tcPr>
            <w:tcW w:w="3227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4. Психолого-педагогические.</w:t>
            </w:r>
          </w:p>
        </w:tc>
        <w:tc>
          <w:tcPr>
            <w:tcW w:w="3402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559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383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BC2" w:rsidRPr="00F80EB7" w:rsidTr="00A11C47">
        <w:tc>
          <w:tcPr>
            <w:tcW w:w="3227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5.Методические.</w:t>
            </w:r>
          </w:p>
        </w:tc>
        <w:tc>
          <w:tcPr>
            <w:tcW w:w="3402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Совершенствовать знания современного содержания образования учащихся.</w:t>
            </w: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Знакомиться с новыми формами, методами и приемами обучения.</w:t>
            </w: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Продолжать работать с одаренными детьми.</w:t>
            </w: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Проводить открытые занятия, мастер-классы и т.д.</w:t>
            </w: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Выступать с докладами, творческими работами.</w:t>
            </w:r>
          </w:p>
        </w:tc>
        <w:tc>
          <w:tcPr>
            <w:tcW w:w="1559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383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BC2" w:rsidRPr="00F80EB7" w:rsidTr="00A11C47">
        <w:trPr>
          <w:trHeight w:val="1279"/>
        </w:trPr>
        <w:tc>
          <w:tcPr>
            <w:tcW w:w="3227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6. Информационно-коммуникативные технологии.</w:t>
            </w:r>
          </w:p>
        </w:tc>
        <w:tc>
          <w:tcPr>
            <w:tcW w:w="3402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Изучать ИКТ и внедрять их в учебный процесс.</w:t>
            </w:r>
          </w:p>
        </w:tc>
        <w:tc>
          <w:tcPr>
            <w:tcW w:w="1559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383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BC2" w:rsidRPr="00F80EB7" w:rsidTr="00A11C47">
        <w:tc>
          <w:tcPr>
            <w:tcW w:w="3227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7.Охрана здоровья.</w:t>
            </w:r>
          </w:p>
        </w:tc>
        <w:tc>
          <w:tcPr>
            <w:tcW w:w="3402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Внедрять в образовательный процесс здоровье сберегающие технологии.</w:t>
            </w:r>
          </w:p>
        </w:tc>
        <w:tc>
          <w:tcPr>
            <w:tcW w:w="1559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383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BC2" w:rsidRPr="00F80EB7" w:rsidTr="00A11C47">
        <w:tc>
          <w:tcPr>
            <w:tcW w:w="3227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8.Психологические.</w:t>
            </w:r>
          </w:p>
        </w:tc>
        <w:tc>
          <w:tcPr>
            <w:tcW w:w="3402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Ознакомиться с новыми формами мониторинга.</w:t>
            </w:r>
          </w:p>
        </w:tc>
        <w:tc>
          <w:tcPr>
            <w:tcW w:w="1559" w:type="dxa"/>
          </w:tcPr>
          <w:p w:rsidR="00464BC2" w:rsidRPr="00F80EB7" w:rsidRDefault="00464BC2" w:rsidP="00F80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EB7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383" w:type="dxa"/>
          </w:tcPr>
          <w:p w:rsidR="00464BC2" w:rsidRPr="00F80EB7" w:rsidRDefault="00464BC2" w:rsidP="00F80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BC2" w:rsidRPr="00F80EB7" w:rsidRDefault="00464BC2" w:rsidP="00F8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4BC2" w:rsidRPr="00F80EB7" w:rsidRDefault="00464BC2" w:rsidP="00F80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Результаты:</w:t>
      </w:r>
    </w:p>
    <w:p w:rsidR="00464BC2" w:rsidRPr="00F80EB7" w:rsidRDefault="00464BC2" w:rsidP="00F80E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Мастер-класс на районном заседании работников дополнительного образования и воспитания по теме: «Индивидуальная работа с одаренными детьми».</w:t>
      </w:r>
    </w:p>
    <w:p w:rsidR="00464BC2" w:rsidRPr="00F80EB7" w:rsidRDefault="00464BC2" w:rsidP="00F80E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Доклад и выступление на Августовской педагогической конференции, секция  - дополнительное образование и воспитательной работы по теме: «Технология индивидуального обучения» в МБУ ДО ИЦТ.</w:t>
      </w:r>
    </w:p>
    <w:p w:rsidR="00464BC2" w:rsidRPr="00F80EB7" w:rsidRDefault="00464BC2" w:rsidP="00F80E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Повышение успеваемости и уровня обученности учащихся.</w:t>
      </w:r>
    </w:p>
    <w:p w:rsidR="00464BC2" w:rsidRPr="00F80EB7" w:rsidRDefault="00464BC2" w:rsidP="00F80E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Разработка и апробирование дидактических материалов.</w:t>
      </w:r>
    </w:p>
    <w:p w:rsidR="00464BC2" w:rsidRPr="00F80EB7" w:rsidRDefault="00464BC2" w:rsidP="00F80E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 xml:space="preserve">Повышение своего теоретического уровня профессионального мастерства и компетентности. </w:t>
      </w:r>
    </w:p>
    <w:p w:rsidR="00464BC2" w:rsidRPr="00F80EB7" w:rsidRDefault="00464BC2" w:rsidP="00F80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Литература:</w:t>
      </w:r>
    </w:p>
    <w:p w:rsidR="00464BC2" w:rsidRPr="00F80EB7" w:rsidRDefault="00464BC2" w:rsidP="00F80E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Мухина С.А., Соловьева А.А. Нетрадиционные педагогические технологии в обучении. Ростов-на-Дону.20</w:t>
      </w:r>
      <w:r>
        <w:rPr>
          <w:rFonts w:ascii="Times New Roman" w:hAnsi="Times New Roman"/>
          <w:sz w:val="28"/>
          <w:szCs w:val="28"/>
        </w:rPr>
        <w:t>1</w:t>
      </w:r>
      <w:r w:rsidRPr="00F80EB7">
        <w:rPr>
          <w:rFonts w:ascii="Times New Roman" w:hAnsi="Times New Roman"/>
          <w:sz w:val="28"/>
          <w:szCs w:val="28"/>
        </w:rPr>
        <w:t>4г.</w:t>
      </w:r>
    </w:p>
    <w:p w:rsidR="00464BC2" w:rsidRPr="00F80EB7" w:rsidRDefault="00464BC2" w:rsidP="00F80E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Иностранные языки в школе. Просвещение.</w:t>
      </w:r>
    </w:p>
    <w:p w:rsidR="00464BC2" w:rsidRPr="00F80EB7" w:rsidRDefault="00464BC2" w:rsidP="00F80E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Приложение к газете «Первое сентября».</w:t>
      </w:r>
    </w:p>
    <w:p w:rsidR="00464BC2" w:rsidRPr="00F80EB7" w:rsidRDefault="00464BC2" w:rsidP="00F80E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0EB7">
        <w:rPr>
          <w:rFonts w:ascii="Times New Roman" w:hAnsi="Times New Roman"/>
          <w:sz w:val="28"/>
          <w:szCs w:val="28"/>
        </w:rPr>
        <w:t>Журнал «Иностранные языки». Просвещение. Москва.</w:t>
      </w:r>
    </w:p>
    <w:p w:rsidR="00464BC2" w:rsidRPr="00F80EB7" w:rsidRDefault="00464BC2" w:rsidP="00F8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4BC2" w:rsidRPr="00F80EB7" w:rsidRDefault="00464BC2" w:rsidP="00F8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4BC2" w:rsidRPr="00F80EB7" w:rsidRDefault="00464BC2" w:rsidP="00F8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4BC2" w:rsidRPr="00F80EB7" w:rsidRDefault="00464BC2" w:rsidP="00F8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4BC2" w:rsidRPr="00F80EB7" w:rsidRDefault="00464BC2" w:rsidP="00F8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64BC2" w:rsidRPr="00F80EB7" w:rsidSect="000D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A41"/>
    <w:multiLevelType w:val="hybridMultilevel"/>
    <w:tmpl w:val="FADC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C78CA"/>
    <w:multiLevelType w:val="hybridMultilevel"/>
    <w:tmpl w:val="DA488674"/>
    <w:lvl w:ilvl="0" w:tplc="5B38E9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F7032C"/>
    <w:multiLevelType w:val="hybridMultilevel"/>
    <w:tmpl w:val="706423FA"/>
    <w:lvl w:ilvl="0" w:tplc="0F36CE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AD40936"/>
    <w:multiLevelType w:val="hybridMultilevel"/>
    <w:tmpl w:val="B3A6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19B"/>
    <w:rsid w:val="00014065"/>
    <w:rsid w:val="000D562D"/>
    <w:rsid w:val="00431AB3"/>
    <w:rsid w:val="00464BC2"/>
    <w:rsid w:val="005745D4"/>
    <w:rsid w:val="00781F0A"/>
    <w:rsid w:val="007A119B"/>
    <w:rsid w:val="00834F9B"/>
    <w:rsid w:val="008D45CD"/>
    <w:rsid w:val="00972349"/>
    <w:rsid w:val="00997453"/>
    <w:rsid w:val="00A11C47"/>
    <w:rsid w:val="00C33032"/>
    <w:rsid w:val="00C50D7F"/>
    <w:rsid w:val="00F03CC4"/>
    <w:rsid w:val="00F15E46"/>
    <w:rsid w:val="00F8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032"/>
    <w:pPr>
      <w:ind w:left="720"/>
      <w:contextualSpacing/>
    </w:pPr>
  </w:style>
  <w:style w:type="table" w:styleId="TableGrid">
    <w:name w:val="Table Grid"/>
    <w:basedOn w:val="TableNormal"/>
    <w:uiPriority w:val="99"/>
    <w:rsid w:val="009974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517</Words>
  <Characters>2951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Игрим</dc:creator>
  <cp:keywords/>
  <dc:description/>
  <cp:lastModifiedBy>Comp</cp:lastModifiedBy>
  <cp:revision>3</cp:revision>
  <dcterms:created xsi:type="dcterms:W3CDTF">2015-09-25T15:10:00Z</dcterms:created>
  <dcterms:modified xsi:type="dcterms:W3CDTF">2015-09-12T23:32:00Z</dcterms:modified>
</cp:coreProperties>
</file>