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12A" w:rsidRPr="0032598B" w:rsidRDefault="005E512A" w:rsidP="005E512A">
      <w:pPr>
        <w:rPr>
          <w:rFonts w:ascii="Times New Roman" w:hAnsi="Times New Roman"/>
          <w:noProof/>
        </w:rPr>
      </w:pPr>
      <w:r w:rsidRPr="0032598B">
        <w:rPr>
          <w:rFonts w:ascii="Times New Roman" w:hAnsi="Times New Roman"/>
          <w:noProof/>
        </w:rPr>
        <w:t>Разделы: Внеклассная работа</w:t>
      </w:r>
      <w:r w:rsidR="004C6EDE">
        <w:rPr>
          <w:rFonts w:ascii="Times New Roman" w:hAnsi="Times New Roman"/>
          <w:noProof/>
        </w:rPr>
        <w:t xml:space="preserve">  «Оригами»</w:t>
      </w:r>
    </w:p>
    <w:p w:rsidR="005E512A" w:rsidRPr="004C6EDE" w:rsidRDefault="005E512A" w:rsidP="005E512A">
      <w:pPr>
        <w:rPr>
          <w:rFonts w:ascii="Times New Roman" w:hAnsi="Times New Roman"/>
          <w:b/>
          <w:noProof/>
        </w:rPr>
      </w:pPr>
      <w:r w:rsidRPr="004C6EDE">
        <w:rPr>
          <w:rFonts w:ascii="Times New Roman" w:hAnsi="Times New Roman"/>
          <w:b/>
          <w:noProof/>
        </w:rPr>
        <w:t>Презентации к уроку</w:t>
      </w:r>
    </w:p>
    <w:p w:rsidR="005E512A" w:rsidRPr="0032598B" w:rsidRDefault="005E512A" w:rsidP="005E512A">
      <w:pPr>
        <w:rPr>
          <w:rFonts w:ascii="Times New Roman" w:hAnsi="Times New Roman"/>
          <w:noProof/>
        </w:rPr>
      </w:pPr>
      <w:r w:rsidRPr="0032598B">
        <w:rPr>
          <w:rFonts w:ascii="Times New Roman" w:hAnsi="Times New Roman"/>
          <w:noProof/>
        </w:rPr>
        <w:t>Цель данной программы – Формирование художественно-творческих способностей через обеспечение эмоционально-образного восприятия действительности, развитие эстетических чувств и представлений, образного мышления и воображения.</w:t>
      </w:r>
    </w:p>
    <w:p w:rsidR="005E512A" w:rsidRPr="004C6EDE" w:rsidRDefault="005E512A" w:rsidP="005E512A">
      <w:pPr>
        <w:rPr>
          <w:rFonts w:ascii="Times New Roman" w:hAnsi="Times New Roman"/>
          <w:b/>
          <w:noProof/>
        </w:rPr>
      </w:pPr>
      <w:r w:rsidRPr="004C6EDE">
        <w:rPr>
          <w:rFonts w:ascii="Times New Roman" w:hAnsi="Times New Roman"/>
          <w:b/>
          <w:noProof/>
        </w:rPr>
        <w:t>Задачи:</w:t>
      </w:r>
    </w:p>
    <w:p w:rsidR="005E512A" w:rsidRPr="0032598B" w:rsidRDefault="005E512A" w:rsidP="005E512A">
      <w:pPr>
        <w:rPr>
          <w:rFonts w:ascii="Times New Roman" w:hAnsi="Times New Roman"/>
          <w:noProof/>
        </w:rPr>
      </w:pPr>
      <w:r w:rsidRPr="0032598B">
        <w:rPr>
          <w:rFonts w:ascii="Times New Roman" w:hAnsi="Times New Roman"/>
          <w:noProof/>
        </w:rPr>
        <w:t>Познакомить с основным приемом складывания базовой детали– модульного треугольника;</w:t>
      </w:r>
    </w:p>
    <w:p w:rsidR="005E512A" w:rsidRPr="0032598B" w:rsidRDefault="005E512A" w:rsidP="005E512A">
      <w:pPr>
        <w:rPr>
          <w:rFonts w:ascii="Times New Roman" w:hAnsi="Times New Roman"/>
          <w:noProof/>
        </w:rPr>
      </w:pPr>
      <w:r w:rsidRPr="0032598B">
        <w:rPr>
          <w:rFonts w:ascii="Times New Roman" w:hAnsi="Times New Roman"/>
          <w:noProof/>
        </w:rPr>
        <w:t>Учить читать технологическую карту;</w:t>
      </w:r>
    </w:p>
    <w:p w:rsidR="005E512A" w:rsidRPr="0032598B" w:rsidRDefault="005E512A" w:rsidP="005E512A">
      <w:pPr>
        <w:rPr>
          <w:rFonts w:ascii="Times New Roman" w:hAnsi="Times New Roman"/>
          <w:noProof/>
        </w:rPr>
      </w:pPr>
      <w:r w:rsidRPr="004C6EDE">
        <w:rPr>
          <w:rFonts w:ascii="Times New Roman" w:hAnsi="Times New Roman"/>
          <w:b/>
          <w:noProof/>
        </w:rPr>
        <w:t>Расширять</w:t>
      </w:r>
      <w:r w:rsidRPr="0032598B">
        <w:rPr>
          <w:rFonts w:ascii="Times New Roman" w:hAnsi="Times New Roman"/>
          <w:noProof/>
        </w:rPr>
        <w:t xml:space="preserve"> Словарный запас и кругозор посредством тематических бесед;</w:t>
      </w:r>
    </w:p>
    <w:p w:rsidR="005E512A" w:rsidRPr="0032598B" w:rsidRDefault="005E512A" w:rsidP="005E512A">
      <w:pPr>
        <w:rPr>
          <w:rFonts w:ascii="Times New Roman" w:hAnsi="Times New Roman"/>
          <w:noProof/>
        </w:rPr>
      </w:pPr>
      <w:r w:rsidRPr="004C6EDE">
        <w:rPr>
          <w:rFonts w:ascii="Times New Roman" w:hAnsi="Times New Roman"/>
          <w:b/>
          <w:noProof/>
        </w:rPr>
        <w:t>Учить</w:t>
      </w:r>
      <w:r w:rsidRPr="0032598B">
        <w:rPr>
          <w:rFonts w:ascii="Times New Roman" w:hAnsi="Times New Roman"/>
          <w:noProof/>
        </w:rPr>
        <w:t xml:space="preserve"> читать схемы;</w:t>
      </w:r>
    </w:p>
    <w:p w:rsidR="005E512A" w:rsidRPr="0032598B" w:rsidRDefault="005E512A" w:rsidP="005E512A">
      <w:pPr>
        <w:rPr>
          <w:rFonts w:ascii="Times New Roman" w:hAnsi="Times New Roman"/>
          <w:noProof/>
        </w:rPr>
      </w:pPr>
      <w:r w:rsidRPr="004C6EDE">
        <w:rPr>
          <w:rFonts w:ascii="Times New Roman" w:hAnsi="Times New Roman"/>
          <w:b/>
          <w:noProof/>
        </w:rPr>
        <w:t xml:space="preserve">Учить </w:t>
      </w:r>
      <w:r w:rsidRPr="0032598B">
        <w:rPr>
          <w:rFonts w:ascii="Times New Roman" w:hAnsi="Times New Roman"/>
          <w:noProof/>
        </w:rPr>
        <w:t>ориентироваться в проблемных ситуациях.</w:t>
      </w:r>
    </w:p>
    <w:p w:rsidR="005E512A" w:rsidRPr="0032598B" w:rsidRDefault="005E512A" w:rsidP="005E512A">
      <w:pPr>
        <w:rPr>
          <w:rFonts w:ascii="Times New Roman" w:hAnsi="Times New Roman"/>
          <w:noProof/>
        </w:rPr>
      </w:pPr>
      <w:r w:rsidRPr="004C6EDE">
        <w:rPr>
          <w:rFonts w:ascii="Times New Roman" w:hAnsi="Times New Roman"/>
          <w:b/>
          <w:noProof/>
        </w:rPr>
        <w:t>Развивать</w:t>
      </w:r>
      <w:r w:rsidRPr="0032598B">
        <w:rPr>
          <w:rFonts w:ascii="Times New Roman" w:hAnsi="Times New Roman"/>
          <w:noProof/>
        </w:rPr>
        <w:t xml:space="preserve"> аналитические способности, память, внимание, волю, глазомер, пространственное воображение мелкую моторику рук, соразмерность движения рук, сенсомоторику, образное и логическое мышление, художественный вкус школьников.</w:t>
      </w:r>
    </w:p>
    <w:p w:rsidR="005E512A" w:rsidRPr="0032598B" w:rsidRDefault="005E512A" w:rsidP="005E512A">
      <w:pPr>
        <w:rPr>
          <w:rFonts w:ascii="Times New Roman" w:hAnsi="Times New Roman"/>
          <w:noProof/>
        </w:rPr>
      </w:pPr>
      <w:proofErr w:type="gramStart"/>
      <w:r w:rsidRPr="004C6EDE">
        <w:rPr>
          <w:rFonts w:ascii="Times New Roman" w:hAnsi="Times New Roman"/>
          <w:b/>
          <w:noProof/>
        </w:rPr>
        <w:t xml:space="preserve">Воспитывать </w:t>
      </w:r>
      <w:r w:rsidRPr="0032598B">
        <w:rPr>
          <w:rFonts w:ascii="Times New Roman" w:hAnsi="Times New Roman"/>
          <w:noProof/>
        </w:rPr>
        <w:t>трудолюбие, терпение, аккуратность, усидчивость, целенаправленность, критичность, эстетический вкус, чувство удовлетворения от совместной работы, чувство взаимопомощи и коллективизма, самостоятельность в работе, волевые качества.</w:t>
      </w:r>
      <w:proofErr w:type="gramEnd"/>
    </w:p>
    <w:p w:rsidR="005E512A" w:rsidRPr="004C6EDE" w:rsidRDefault="005E512A" w:rsidP="005E512A">
      <w:pPr>
        <w:rPr>
          <w:rFonts w:ascii="Times New Roman" w:hAnsi="Times New Roman"/>
          <w:b/>
          <w:noProof/>
        </w:rPr>
      </w:pPr>
      <w:r w:rsidRPr="004C6EDE">
        <w:rPr>
          <w:rFonts w:ascii="Times New Roman" w:hAnsi="Times New Roman"/>
          <w:b/>
          <w:noProof/>
        </w:rPr>
        <w:t>Пояснительная записка.</w:t>
      </w:r>
    </w:p>
    <w:p w:rsidR="005E512A" w:rsidRPr="0032598B" w:rsidRDefault="005E512A" w:rsidP="005E512A">
      <w:pPr>
        <w:rPr>
          <w:rFonts w:ascii="Times New Roman" w:hAnsi="Times New Roman"/>
          <w:noProof/>
        </w:rPr>
      </w:pPr>
      <w:r w:rsidRPr="0032598B">
        <w:rPr>
          <w:rFonts w:ascii="Times New Roman" w:hAnsi="Times New Roman"/>
          <w:noProof/>
        </w:rPr>
        <w:t>Новые жизненные условия, в которые поставлены современные обучающиеся, вступающие в жизнь, выдвигают свои требования:</w:t>
      </w:r>
    </w:p>
    <w:p w:rsidR="005E512A" w:rsidRPr="0032598B" w:rsidRDefault="005E512A" w:rsidP="005E512A">
      <w:pPr>
        <w:rPr>
          <w:rFonts w:ascii="Times New Roman" w:hAnsi="Times New Roman"/>
          <w:noProof/>
        </w:rPr>
      </w:pPr>
      <w:r w:rsidRPr="0032598B">
        <w:rPr>
          <w:rFonts w:ascii="Times New Roman" w:hAnsi="Times New Roman"/>
          <w:noProof/>
        </w:rPr>
        <w:t xml:space="preserve"> 1. быть мыслящими, инициативными, самостоятельными, вырабатывать свои новые оригинальные решения;</w:t>
      </w:r>
    </w:p>
    <w:p w:rsidR="005E512A" w:rsidRPr="0032598B" w:rsidRDefault="005E512A" w:rsidP="005E512A">
      <w:pPr>
        <w:rPr>
          <w:rFonts w:ascii="Times New Roman" w:hAnsi="Times New Roman"/>
          <w:noProof/>
        </w:rPr>
      </w:pPr>
      <w:r w:rsidRPr="0032598B">
        <w:rPr>
          <w:rFonts w:ascii="Times New Roman" w:hAnsi="Times New Roman"/>
          <w:noProof/>
        </w:rPr>
        <w:t xml:space="preserve"> 2. быть ориентированными на лучшие конечные результаты.</w:t>
      </w:r>
    </w:p>
    <w:p w:rsidR="005E512A" w:rsidRPr="0032598B" w:rsidRDefault="005E512A" w:rsidP="005E512A">
      <w:pPr>
        <w:rPr>
          <w:rFonts w:ascii="Times New Roman" w:hAnsi="Times New Roman"/>
          <w:noProof/>
        </w:rPr>
      </w:pPr>
    </w:p>
    <w:p w:rsidR="005E512A" w:rsidRPr="0032598B" w:rsidRDefault="005E512A" w:rsidP="005E512A">
      <w:pPr>
        <w:rPr>
          <w:rFonts w:ascii="Times New Roman" w:hAnsi="Times New Roman"/>
          <w:noProof/>
        </w:rPr>
      </w:pPr>
      <w:r w:rsidRPr="0032598B">
        <w:rPr>
          <w:rFonts w:ascii="Times New Roman" w:hAnsi="Times New Roman"/>
          <w:noProof/>
        </w:rPr>
        <w:t>Требования эти актуальны и для выпускников коррекционных школ.</w:t>
      </w:r>
    </w:p>
    <w:p w:rsidR="005E512A" w:rsidRPr="0032598B" w:rsidRDefault="005E512A" w:rsidP="005E512A">
      <w:pPr>
        <w:rPr>
          <w:rFonts w:ascii="Times New Roman" w:hAnsi="Times New Roman"/>
          <w:noProof/>
        </w:rPr>
      </w:pPr>
      <w:r w:rsidRPr="0032598B">
        <w:rPr>
          <w:rFonts w:ascii="Times New Roman" w:hAnsi="Times New Roman"/>
          <w:noProof/>
        </w:rPr>
        <w:t xml:space="preserve"> Реализация же этих требований предполагает человека с творческими способностями.</w:t>
      </w:r>
    </w:p>
    <w:p w:rsidR="005E512A" w:rsidRPr="0032598B" w:rsidRDefault="005E512A" w:rsidP="005E512A">
      <w:pPr>
        <w:rPr>
          <w:rFonts w:ascii="Times New Roman" w:hAnsi="Times New Roman"/>
          <w:noProof/>
        </w:rPr>
      </w:pPr>
      <w:r w:rsidRPr="0032598B">
        <w:rPr>
          <w:rFonts w:ascii="Times New Roman" w:hAnsi="Times New Roman"/>
          <w:noProof/>
        </w:rPr>
        <w:t xml:space="preserve"> Характеризуя актуальность темы, видим, что особое значение приобретает проблема творчества; способностей детей, развитие которых выступает своеобразной гарантией социализации личности ребенка в обществе.</w:t>
      </w:r>
    </w:p>
    <w:p w:rsidR="005E512A" w:rsidRPr="0032598B" w:rsidRDefault="005E512A" w:rsidP="005E512A">
      <w:pPr>
        <w:rPr>
          <w:rFonts w:ascii="Times New Roman" w:hAnsi="Times New Roman"/>
          <w:noProof/>
        </w:rPr>
      </w:pPr>
      <w:r w:rsidRPr="0032598B">
        <w:rPr>
          <w:rFonts w:ascii="Times New Roman" w:hAnsi="Times New Roman"/>
          <w:noProof/>
        </w:rPr>
        <w:t xml:space="preserve"> Среди многообразия видов творческой деятельности конструирование занимает одно из ведущих положений. Этот вид деятельности связан с эмоциональной стороной жизни человека, в ней находят свое отражение особенности восприятия человеком окружающего мира: природы, общественной жизни, а также особенности развития воображения. В конструировании проявляются многие психические процессы, но, пожалуй, наиболее ярко– творческое воображение и мышление. Одним из видов конструирования является оригами. </w:t>
      </w:r>
    </w:p>
    <w:p w:rsidR="005E512A" w:rsidRPr="0032598B" w:rsidRDefault="005E512A" w:rsidP="005E512A">
      <w:pPr>
        <w:rPr>
          <w:rFonts w:ascii="Times New Roman" w:hAnsi="Times New Roman"/>
          <w:b/>
          <w:noProof/>
        </w:rPr>
      </w:pPr>
      <w:r w:rsidRPr="0032598B">
        <w:rPr>
          <w:rFonts w:ascii="Times New Roman" w:hAnsi="Times New Roman"/>
          <w:b/>
          <w:noProof/>
        </w:rPr>
        <w:t>Для чего мы учимся складывать бумагу? Для чего нужно оригами?</w:t>
      </w:r>
    </w:p>
    <w:p w:rsidR="005E512A" w:rsidRPr="0032598B" w:rsidRDefault="005E512A" w:rsidP="005E512A">
      <w:pPr>
        <w:rPr>
          <w:rFonts w:ascii="Times New Roman" w:hAnsi="Times New Roman"/>
          <w:noProof/>
        </w:rPr>
      </w:pPr>
      <w:r w:rsidRPr="0032598B">
        <w:rPr>
          <w:rFonts w:ascii="Times New Roman" w:hAnsi="Times New Roman"/>
          <w:noProof/>
        </w:rPr>
        <w:t xml:space="preserve"> В каждой стране на эти вопросы находится свой ответ. Для японцев оригами является частью культуры, традиции, истории, философии жизни. Оригами для британцев – еще один вид клубной деятельности, так же как для американцев. Сами фигурки – только повод для общения. Голландцы с их любовью украшать быт симпатичными безделушками используют оригами как чисто прикладное искусство. Даже несложные модели, сделанные из качественной бумаги, в умелых руках голландских домохозяек превращаются в украшение интерьера.</w:t>
      </w:r>
    </w:p>
    <w:p w:rsidR="005E512A" w:rsidRPr="0032598B" w:rsidRDefault="005E512A" w:rsidP="005E512A">
      <w:pPr>
        <w:rPr>
          <w:rFonts w:ascii="Times New Roman" w:hAnsi="Times New Roman"/>
          <w:noProof/>
        </w:rPr>
      </w:pPr>
      <w:r w:rsidRPr="0032598B">
        <w:rPr>
          <w:rFonts w:ascii="Times New Roman" w:hAnsi="Times New Roman"/>
          <w:noProof/>
        </w:rPr>
        <w:t xml:space="preserve"> В России свой путь развития. Большинство взрослых отечественных оригамистов – педагоги, а юные складыватели – их ученики. Можно предположить, что оригами в России в ближайшее время быстрее всего будет распространяться именно в среде преподавателей и будет рассматриваться ими как прием обучения и развития многих навыков у ребят.</w:t>
      </w:r>
    </w:p>
    <w:p w:rsidR="005E512A" w:rsidRPr="0032598B" w:rsidRDefault="005E512A" w:rsidP="005E512A">
      <w:pPr>
        <w:rPr>
          <w:rFonts w:ascii="Times New Roman" w:hAnsi="Times New Roman"/>
          <w:noProof/>
        </w:rPr>
      </w:pPr>
      <w:r w:rsidRPr="0032598B">
        <w:rPr>
          <w:rFonts w:ascii="Times New Roman" w:hAnsi="Times New Roman"/>
          <w:noProof/>
        </w:rPr>
        <w:t xml:space="preserve"> Какие навыки и способности развивает оригами у детей с проблемами умственного и физического развития?</w:t>
      </w:r>
    </w:p>
    <w:p w:rsidR="005E512A" w:rsidRPr="0032598B" w:rsidRDefault="005E512A" w:rsidP="005E512A">
      <w:pPr>
        <w:rPr>
          <w:rFonts w:ascii="Times New Roman" w:hAnsi="Times New Roman"/>
          <w:noProof/>
        </w:rPr>
      </w:pPr>
      <w:r w:rsidRPr="0032598B">
        <w:rPr>
          <w:rFonts w:ascii="Times New Roman" w:hAnsi="Times New Roman"/>
          <w:noProof/>
        </w:rPr>
        <w:lastRenderedPageBreak/>
        <w:t>Оригами:</w:t>
      </w:r>
    </w:p>
    <w:p w:rsidR="005E512A" w:rsidRPr="0032598B" w:rsidRDefault="005E512A" w:rsidP="005E512A">
      <w:pPr>
        <w:rPr>
          <w:rFonts w:ascii="Times New Roman" w:hAnsi="Times New Roman"/>
          <w:noProof/>
        </w:rPr>
      </w:pPr>
      <w:r w:rsidRPr="0032598B">
        <w:rPr>
          <w:rFonts w:ascii="Times New Roman" w:hAnsi="Times New Roman"/>
          <w:noProof/>
        </w:rPr>
        <w:t>развивает у детей способность работать руками под контролем сознания, у них совершенствуется мелкая моторика рук, точные движения пальцев, происходит развитие глазомера;</w:t>
      </w:r>
    </w:p>
    <w:p w:rsidR="005E512A" w:rsidRPr="0032598B" w:rsidRDefault="005E512A" w:rsidP="005E512A">
      <w:pPr>
        <w:rPr>
          <w:rFonts w:ascii="Times New Roman" w:hAnsi="Times New Roman"/>
          <w:noProof/>
        </w:rPr>
      </w:pPr>
      <w:r w:rsidRPr="0032598B">
        <w:rPr>
          <w:rFonts w:ascii="Times New Roman" w:hAnsi="Times New Roman"/>
          <w:noProof/>
        </w:rPr>
        <w:t>способствует концентрации внимания, заставляет сосредоточиться на процессе изготовления, чтобы получить желаемый результат;</w:t>
      </w:r>
    </w:p>
    <w:p w:rsidR="005E512A" w:rsidRPr="0032598B" w:rsidRDefault="005E512A" w:rsidP="005E512A">
      <w:pPr>
        <w:rPr>
          <w:rFonts w:ascii="Times New Roman" w:hAnsi="Times New Roman"/>
          <w:noProof/>
        </w:rPr>
      </w:pPr>
      <w:r w:rsidRPr="0032598B">
        <w:rPr>
          <w:rFonts w:ascii="Times New Roman" w:hAnsi="Times New Roman"/>
          <w:noProof/>
        </w:rPr>
        <w:t>стимулирует развитие памяти, так как ребенок, чтобы сделать поделку, должен запомнить последовательность ее изготовления, приемы и способы складывания;</w:t>
      </w:r>
    </w:p>
    <w:p w:rsidR="005E512A" w:rsidRPr="0032598B" w:rsidRDefault="005E512A" w:rsidP="005E512A">
      <w:pPr>
        <w:rPr>
          <w:rFonts w:ascii="Times New Roman" w:hAnsi="Times New Roman"/>
          <w:noProof/>
        </w:rPr>
      </w:pPr>
      <w:r w:rsidRPr="0032598B">
        <w:rPr>
          <w:rFonts w:ascii="Times New Roman" w:hAnsi="Times New Roman"/>
          <w:noProof/>
        </w:rPr>
        <w:t>активизирует мыслительные процессы. В процессе конструирования у ребенка возникает необходимость соотнесения наглядных символов со словесным (объяснение приемов складывания, способов сборки) и перевод их значения в самостоятельные действия (самостоятельное выполнение работы);</w:t>
      </w:r>
    </w:p>
    <w:p w:rsidR="005E512A" w:rsidRPr="0032598B" w:rsidRDefault="005E512A" w:rsidP="005E512A">
      <w:pPr>
        <w:rPr>
          <w:rFonts w:ascii="Times New Roman" w:hAnsi="Times New Roman"/>
          <w:noProof/>
        </w:rPr>
      </w:pPr>
      <w:r w:rsidRPr="0032598B">
        <w:rPr>
          <w:rFonts w:ascii="Times New Roman" w:hAnsi="Times New Roman"/>
          <w:noProof/>
        </w:rPr>
        <w:t>совершенствует трудовые умения, формирует культуру труда;</w:t>
      </w:r>
    </w:p>
    <w:p w:rsidR="005E512A" w:rsidRPr="0032598B" w:rsidRDefault="005E512A" w:rsidP="005E512A">
      <w:pPr>
        <w:rPr>
          <w:rFonts w:ascii="Times New Roman" w:hAnsi="Times New Roman"/>
          <w:noProof/>
        </w:rPr>
      </w:pPr>
      <w:r w:rsidRPr="0032598B">
        <w:rPr>
          <w:rFonts w:ascii="Times New Roman" w:hAnsi="Times New Roman"/>
          <w:noProof/>
        </w:rPr>
        <w:t>имеет огромное значение в развитии конструктивного мышления, творческого воображения, художественного вкуса.</w:t>
      </w:r>
    </w:p>
    <w:p w:rsidR="005E512A" w:rsidRPr="0032598B" w:rsidRDefault="005E512A" w:rsidP="005E512A">
      <w:pPr>
        <w:rPr>
          <w:rFonts w:ascii="Times New Roman" w:hAnsi="Times New Roman"/>
          <w:noProof/>
        </w:rPr>
      </w:pPr>
      <w:r w:rsidRPr="0032598B">
        <w:rPr>
          <w:rFonts w:ascii="Times New Roman" w:hAnsi="Times New Roman"/>
          <w:noProof/>
        </w:rPr>
        <w:t>Составление тематических композиций способствует развитию композиционных навыков;</w:t>
      </w:r>
    </w:p>
    <w:p w:rsidR="005E512A" w:rsidRPr="0032598B" w:rsidRDefault="005E512A" w:rsidP="005E512A">
      <w:pPr>
        <w:rPr>
          <w:rFonts w:ascii="Times New Roman" w:hAnsi="Times New Roman"/>
          <w:noProof/>
        </w:rPr>
      </w:pPr>
      <w:r w:rsidRPr="0032598B">
        <w:rPr>
          <w:rFonts w:ascii="Times New Roman" w:hAnsi="Times New Roman"/>
          <w:noProof/>
        </w:rPr>
        <w:t>Использование такого приема, как отчет о проделанной работе, предварительное устное планирование, работа по технологической, пооперационной карте способствует развитию речи, навыков планирования своей работы, умения последовательно выполнять работу.</w:t>
      </w:r>
    </w:p>
    <w:p w:rsidR="005E512A" w:rsidRPr="0032598B" w:rsidRDefault="005E512A" w:rsidP="005E512A">
      <w:pPr>
        <w:rPr>
          <w:rFonts w:ascii="Times New Roman" w:hAnsi="Times New Roman"/>
          <w:noProof/>
        </w:rPr>
      </w:pPr>
    </w:p>
    <w:p w:rsidR="005E512A" w:rsidRPr="0032598B" w:rsidRDefault="005E512A" w:rsidP="005E512A">
      <w:pPr>
        <w:rPr>
          <w:rFonts w:ascii="Times New Roman" w:hAnsi="Times New Roman"/>
          <w:noProof/>
        </w:rPr>
      </w:pPr>
      <w:r w:rsidRPr="0032598B">
        <w:rPr>
          <w:rFonts w:ascii="Times New Roman" w:hAnsi="Times New Roman"/>
          <w:noProof/>
        </w:rPr>
        <w:t>Занятия оригами с точки зрения психологии получаются эмоционально-разгрузочными, они служат стимулом для интеллектуального и эстетического развития учащихся.</w:t>
      </w:r>
    </w:p>
    <w:p w:rsidR="005E512A" w:rsidRPr="0032598B" w:rsidRDefault="005E512A" w:rsidP="005E512A">
      <w:pPr>
        <w:rPr>
          <w:rFonts w:ascii="Times New Roman" w:hAnsi="Times New Roman"/>
          <w:noProof/>
        </w:rPr>
      </w:pPr>
      <w:r w:rsidRPr="0032598B">
        <w:rPr>
          <w:rFonts w:ascii="Times New Roman" w:hAnsi="Times New Roman"/>
          <w:noProof/>
        </w:rPr>
        <w:t xml:space="preserve"> Кроме того, занятия оригами развивают коммуникативные навыки детей, что особо важно, учитывая психологические особенности детей с нарушением интеллекта.</w:t>
      </w:r>
    </w:p>
    <w:p w:rsidR="005E512A" w:rsidRPr="0032598B" w:rsidRDefault="005E512A" w:rsidP="005E512A">
      <w:pPr>
        <w:rPr>
          <w:rFonts w:ascii="Times New Roman" w:hAnsi="Times New Roman"/>
          <w:noProof/>
        </w:rPr>
      </w:pPr>
    </w:p>
    <w:p w:rsidR="005E512A" w:rsidRPr="0032598B" w:rsidRDefault="005E512A" w:rsidP="005E512A">
      <w:pPr>
        <w:rPr>
          <w:rFonts w:ascii="Times New Roman" w:hAnsi="Times New Roman"/>
          <w:noProof/>
        </w:rPr>
      </w:pPr>
      <w:r w:rsidRPr="0032598B">
        <w:rPr>
          <w:rFonts w:ascii="Times New Roman" w:hAnsi="Times New Roman"/>
          <w:noProof/>
        </w:rPr>
        <w:t xml:space="preserve">С целью творческого развития своих воспитанников на протяжении нескольких лет я веду кружок, на котором дети занимаются продуктивной творческой деятельностью. </w:t>
      </w:r>
    </w:p>
    <w:p w:rsidR="005E512A" w:rsidRPr="0032598B" w:rsidRDefault="005E512A" w:rsidP="005E512A">
      <w:pPr>
        <w:rPr>
          <w:rFonts w:ascii="Times New Roman" w:hAnsi="Times New Roman"/>
          <w:noProof/>
        </w:rPr>
      </w:pPr>
    </w:p>
    <w:p w:rsidR="005E512A" w:rsidRPr="0032598B" w:rsidRDefault="005E512A" w:rsidP="005E512A">
      <w:pPr>
        <w:rPr>
          <w:rFonts w:ascii="Times New Roman" w:hAnsi="Times New Roman"/>
          <w:noProof/>
        </w:rPr>
      </w:pPr>
      <w:r w:rsidRPr="0032598B">
        <w:rPr>
          <w:rFonts w:ascii="Times New Roman" w:hAnsi="Times New Roman"/>
          <w:noProof/>
        </w:rPr>
        <w:t>В своей работе я с успехом применяю “Забавные фигурки”, предложенные Т.Н. Просняковой .</w:t>
      </w:r>
    </w:p>
    <w:p w:rsidR="005E512A" w:rsidRPr="0032598B" w:rsidRDefault="005E512A" w:rsidP="005E512A">
      <w:pPr>
        <w:rPr>
          <w:rFonts w:ascii="Times New Roman" w:hAnsi="Times New Roman"/>
          <w:noProof/>
        </w:rPr>
      </w:pPr>
    </w:p>
    <w:p w:rsidR="005E512A" w:rsidRPr="0032598B" w:rsidRDefault="005E512A" w:rsidP="005E512A">
      <w:pPr>
        <w:rPr>
          <w:rFonts w:ascii="Times New Roman" w:hAnsi="Times New Roman"/>
          <w:noProof/>
        </w:rPr>
      </w:pPr>
      <w:r w:rsidRPr="0032598B">
        <w:rPr>
          <w:rFonts w:ascii="Times New Roman" w:hAnsi="Times New Roman"/>
          <w:noProof/>
        </w:rPr>
        <w:t xml:space="preserve">Создание изделий своими руками – это универсальное образовательное средство, способное уравновесить одностороннюю интеллектуальную деятельность маленького человека, чтобы он развивался всесторонне. Занятия ручным трудом призваны воздействовать на ум, волю, чувства детей, побуждать их к творческому самовыражению. При этом решается и психологическая задача – мне очень хочется, чтобы мои воспитанники были в состоянии эмоционального комфорта, ощущали радость детства. </w:t>
      </w:r>
    </w:p>
    <w:p w:rsidR="005E512A" w:rsidRPr="0032598B" w:rsidRDefault="005E512A" w:rsidP="005E512A">
      <w:pPr>
        <w:rPr>
          <w:rFonts w:ascii="Times New Roman" w:hAnsi="Times New Roman"/>
          <w:noProof/>
        </w:rPr>
      </w:pPr>
    </w:p>
    <w:p w:rsidR="005E512A" w:rsidRPr="0032598B" w:rsidRDefault="005E512A" w:rsidP="005E512A">
      <w:pPr>
        <w:rPr>
          <w:rFonts w:ascii="Times New Roman" w:hAnsi="Times New Roman"/>
          <w:noProof/>
        </w:rPr>
      </w:pPr>
      <w:r w:rsidRPr="0032598B">
        <w:rPr>
          <w:rFonts w:ascii="Times New Roman" w:hAnsi="Times New Roman"/>
          <w:noProof/>
        </w:rPr>
        <w:t>Дети в любом возрасте любят работать с бумагой, творить из нее свои маленькие шедевры и одним из любимых детьми видов творческой деятельности являются занятия оригами. Оригами – древнее японское искусство складывания бумаги.</w:t>
      </w:r>
    </w:p>
    <w:p w:rsidR="005E512A" w:rsidRPr="0032598B" w:rsidRDefault="005E512A" w:rsidP="005E512A">
      <w:pPr>
        <w:rPr>
          <w:rFonts w:ascii="Times New Roman" w:hAnsi="Times New Roman"/>
          <w:noProof/>
        </w:rPr>
      </w:pPr>
    </w:p>
    <w:p w:rsidR="005E512A" w:rsidRPr="0032598B" w:rsidRDefault="005E512A" w:rsidP="005E512A">
      <w:pPr>
        <w:rPr>
          <w:rFonts w:ascii="Times New Roman" w:hAnsi="Times New Roman"/>
          <w:noProof/>
        </w:rPr>
      </w:pPr>
      <w:r w:rsidRPr="0032598B">
        <w:rPr>
          <w:rFonts w:ascii="Times New Roman" w:hAnsi="Times New Roman"/>
          <w:noProof/>
        </w:rPr>
        <w:t xml:space="preserve">Это занятие интересно детям и доставляет им огромное наслаждение. Искусство оригами – интригующая загадка, и она манит каждого ребенка невероятными превращениями обыкновенного квадратика бумаги. Это даже не фокус, это – чудо! </w:t>
      </w:r>
      <w:proofErr w:type="gramStart"/>
      <w:r w:rsidRPr="0032598B">
        <w:rPr>
          <w:rFonts w:ascii="Times New Roman" w:hAnsi="Times New Roman"/>
          <w:noProof/>
        </w:rPr>
        <w:t>В одном листике скрыты многие образы: кораблик, самолетик, домик, шапка, и причудливые драконы, птицы, животные, и другие интересные вещи.</w:t>
      </w:r>
      <w:proofErr w:type="gramEnd"/>
      <w:r w:rsidRPr="0032598B">
        <w:rPr>
          <w:rFonts w:ascii="Times New Roman" w:hAnsi="Times New Roman"/>
          <w:noProof/>
        </w:rPr>
        <w:t xml:space="preserve"> А из простого модуля можно сложить красивые шары, героев любимых мультфильмов, роскошные цветы, животных, птиц и даже машины, корабли, замки.</w:t>
      </w:r>
    </w:p>
    <w:p w:rsidR="005E512A" w:rsidRPr="0032598B" w:rsidRDefault="005E512A" w:rsidP="005E512A">
      <w:pPr>
        <w:rPr>
          <w:rFonts w:ascii="Times New Roman" w:hAnsi="Times New Roman"/>
          <w:noProof/>
        </w:rPr>
      </w:pPr>
      <w:r w:rsidRPr="0032598B">
        <w:rPr>
          <w:rFonts w:ascii="Times New Roman" w:hAnsi="Times New Roman"/>
          <w:noProof/>
        </w:rPr>
        <w:t>Кроме того – занятия оригами несут в себе огромный коррекционный потенциал. Какие навыки и способности развивает оригами у детей с проблемами умственного и физического развития?</w:t>
      </w:r>
    </w:p>
    <w:p w:rsidR="005E512A" w:rsidRPr="0032598B" w:rsidRDefault="005E512A" w:rsidP="005E512A">
      <w:pPr>
        <w:rPr>
          <w:rFonts w:ascii="Times New Roman" w:hAnsi="Times New Roman"/>
          <w:noProof/>
        </w:rPr>
      </w:pPr>
      <w:r w:rsidRPr="0032598B">
        <w:rPr>
          <w:rFonts w:ascii="Times New Roman" w:hAnsi="Times New Roman"/>
          <w:noProof/>
        </w:rPr>
        <w:lastRenderedPageBreak/>
        <w:t>Оригами:</w:t>
      </w:r>
    </w:p>
    <w:p w:rsidR="005E512A" w:rsidRPr="0032598B" w:rsidRDefault="005E512A" w:rsidP="005E512A">
      <w:pPr>
        <w:rPr>
          <w:rFonts w:ascii="Times New Roman" w:hAnsi="Times New Roman"/>
          <w:noProof/>
        </w:rPr>
      </w:pPr>
      <w:r w:rsidRPr="0032598B">
        <w:rPr>
          <w:rFonts w:ascii="Times New Roman" w:hAnsi="Times New Roman"/>
          <w:noProof/>
        </w:rPr>
        <w:t>Развивает у детей способность работать руками под контролем сознания, у них совершенствуется мелкая моторика рук, точные движения пальцев, происходит развитие глазомера;</w:t>
      </w:r>
    </w:p>
    <w:p w:rsidR="005E512A" w:rsidRPr="0032598B" w:rsidRDefault="005E512A" w:rsidP="005E512A">
      <w:pPr>
        <w:rPr>
          <w:rFonts w:ascii="Times New Roman" w:hAnsi="Times New Roman"/>
          <w:noProof/>
        </w:rPr>
      </w:pPr>
      <w:r w:rsidRPr="0032598B">
        <w:rPr>
          <w:rFonts w:ascii="Times New Roman" w:hAnsi="Times New Roman"/>
          <w:noProof/>
        </w:rPr>
        <w:t>Способствует концентрации внимания, заставляет сосредоточиться на процессе изготовления, чтобы получить желаемый результат;</w:t>
      </w:r>
    </w:p>
    <w:p w:rsidR="005E512A" w:rsidRPr="0032598B" w:rsidRDefault="005E512A" w:rsidP="005E512A">
      <w:pPr>
        <w:rPr>
          <w:rFonts w:ascii="Times New Roman" w:hAnsi="Times New Roman"/>
          <w:noProof/>
        </w:rPr>
      </w:pPr>
      <w:r w:rsidRPr="0032598B">
        <w:rPr>
          <w:rFonts w:ascii="Times New Roman" w:hAnsi="Times New Roman"/>
          <w:noProof/>
        </w:rPr>
        <w:t>Стимулирует развитие памяти, так как ребенок, чтобы сделать поделку, должен запомнить последовательность ее изготовления, приемы и способы складывания;</w:t>
      </w:r>
    </w:p>
    <w:p w:rsidR="005E512A" w:rsidRPr="0032598B" w:rsidRDefault="005E512A" w:rsidP="005E512A">
      <w:pPr>
        <w:rPr>
          <w:rFonts w:ascii="Times New Roman" w:hAnsi="Times New Roman"/>
          <w:noProof/>
        </w:rPr>
      </w:pPr>
      <w:r w:rsidRPr="0032598B">
        <w:rPr>
          <w:rFonts w:ascii="Times New Roman" w:hAnsi="Times New Roman"/>
          <w:noProof/>
        </w:rPr>
        <w:t>Активизирует мыслительные процессы. В процессе конструирования у ребенка возникает необходимость соотнесения наглядных символов со словесным (объяснение приемов складывания, способов сборки) и перевод их значения в самостоятельные действия (самостоятельное выполнение работы);</w:t>
      </w:r>
    </w:p>
    <w:p w:rsidR="005E512A" w:rsidRPr="0032598B" w:rsidRDefault="005E512A" w:rsidP="005E512A">
      <w:pPr>
        <w:rPr>
          <w:rFonts w:ascii="Times New Roman" w:hAnsi="Times New Roman"/>
          <w:noProof/>
        </w:rPr>
      </w:pPr>
      <w:r w:rsidRPr="0032598B">
        <w:rPr>
          <w:rFonts w:ascii="Times New Roman" w:hAnsi="Times New Roman"/>
          <w:noProof/>
        </w:rPr>
        <w:t>Совершенствует трудовые умения, формирует культуру труда;</w:t>
      </w:r>
    </w:p>
    <w:p w:rsidR="005E512A" w:rsidRPr="0032598B" w:rsidRDefault="005E512A" w:rsidP="005E512A">
      <w:pPr>
        <w:rPr>
          <w:rFonts w:ascii="Times New Roman" w:hAnsi="Times New Roman"/>
          <w:noProof/>
        </w:rPr>
      </w:pPr>
      <w:r w:rsidRPr="0032598B">
        <w:rPr>
          <w:rFonts w:ascii="Times New Roman" w:hAnsi="Times New Roman"/>
          <w:noProof/>
        </w:rPr>
        <w:t>имеет огромное значение в развитии конструктивного мышления, творческого воображения, художественного вкуса.</w:t>
      </w:r>
    </w:p>
    <w:p w:rsidR="005E512A" w:rsidRPr="0032598B" w:rsidRDefault="005E512A" w:rsidP="005E512A">
      <w:pPr>
        <w:rPr>
          <w:rFonts w:ascii="Times New Roman" w:hAnsi="Times New Roman"/>
          <w:noProof/>
        </w:rPr>
      </w:pPr>
      <w:r w:rsidRPr="0032598B">
        <w:rPr>
          <w:rFonts w:ascii="Times New Roman" w:hAnsi="Times New Roman"/>
          <w:noProof/>
        </w:rPr>
        <w:t>Составление тематических композиций способствует развитию композиционных навыков;</w:t>
      </w:r>
    </w:p>
    <w:p w:rsidR="005E512A" w:rsidRPr="0032598B" w:rsidRDefault="005E512A" w:rsidP="005E512A">
      <w:pPr>
        <w:rPr>
          <w:rFonts w:ascii="Times New Roman" w:hAnsi="Times New Roman"/>
          <w:noProof/>
        </w:rPr>
      </w:pPr>
      <w:r w:rsidRPr="0032598B">
        <w:rPr>
          <w:rFonts w:ascii="Times New Roman" w:hAnsi="Times New Roman"/>
          <w:noProof/>
        </w:rPr>
        <w:t>Использование такого приема, как отчет о проделанной работе, предварительное устное планирование, работа по технологической, пооперационной карте, схеме способствует развитию речи, навыков планирования своей работы, умения последовательно выполнять работу.</w:t>
      </w:r>
    </w:p>
    <w:p w:rsidR="005E512A" w:rsidRPr="0032598B" w:rsidRDefault="005E512A" w:rsidP="005E512A">
      <w:pPr>
        <w:rPr>
          <w:rFonts w:ascii="Times New Roman" w:hAnsi="Times New Roman"/>
          <w:noProof/>
        </w:rPr>
      </w:pPr>
      <w:r w:rsidRPr="0032598B">
        <w:rPr>
          <w:rFonts w:ascii="Times New Roman" w:hAnsi="Times New Roman"/>
          <w:noProof/>
        </w:rPr>
        <w:t>Занятия оригами с точки зрения психологии получаются эмоционально-разгрузочными, они служат стимулом для интеллектуального и эстетического развития учащихся.</w:t>
      </w:r>
    </w:p>
    <w:p w:rsidR="005E512A" w:rsidRPr="0032598B" w:rsidRDefault="005E512A" w:rsidP="005E512A">
      <w:pPr>
        <w:rPr>
          <w:rFonts w:ascii="Times New Roman" w:hAnsi="Times New Roman"/>
          <w:noProof/>
        </w:rPr>
      </w:pPr>
      <w:r w:rsidRPr="0032598B">
        <w:rPr>
          <w:rFonts w:ascii="Times New Roman" w:hAnsi="Times New Roman"/>
          <w:noProof/>
        </w:rPr>
        <w:t xml:space="preserve">Кроме того, занятия оригами развивают коммуникативные навыки детей, что особо важно, учитывая психологические особенности детей с нарушением интеллекта. </w:t>
      </w:r>
    </w:p>
    <w:p w:rsidR="005E512A" w:rsidRPr="0032598B" w:rsidRDefault="005E512A" w:rsidP="005E512A">
      <w:pPr>
        <w:rPr>
          <w:rFonts w:ascii="Times New Roman" w:hAnsi="Times New Roman"/>
          <w:noProof/>
        </w:rPr>
      </w:pPr>
      <w:r w:rsidRPr="0032598B">
        <w:rPr>
          <w:rFonts w:ascii="Times New Roman" w:hAnsi="Times New Roman"/>
          <w:noProof/>
        </w:rPr>
        <w:t>При помощи оригами можно отрабатывать различные поведенческие модели, что особенно актуально в работе с детьми с нарушением интеллекта. Модульное оригами (складывание фигур из различных модулей), и особенно создание тематических композиций, требует участия нескольких человек, коллектива. Каждый из участников складывания должен выполнить один или несколько элементов будущей поделки. При этом его модули должны быть такими же аккуратными, как и те, которые выполнены другими членами группы. Если один из участников группы не смог найти общего языка с другими, договориться с партнерами, поделка выполнена быть не может. Маленькая проблема поиска общего языка в группе сказывается на следующих уровнях общения в группе. Таким образом, складывание оригинальной поделки-игрушки становится обычной психологической задачей, для решения которой следует выбрать лидера, распределить роли, договориться об условиях участия в работе, взаимодействия или правилах. Ведь кому-то в этой группе придется выступить в роли художника, подбирая цвета для выполнения модели, кто-то станет руководить сборкой элементов. А кому-то придется выполнять роль статистов. Таким образом, занятия оригами позволяют удовлетворить потребности детей в общении со своими сверстниками, а также в желании реализовать свои лидерские и организаторские способности.</w:t>
      </w:r>
    </w:p>
    <w:p w:rsidR="005E512A" w:rsidRPr="0032598B" w:rsidRDefault="005E512A" w:rsidP="005E512A">
      <w:pPr>
        <w:rPr>
          <w:rFonts w:ascii="Times New Roman" w:hAnsi="Times New Roman"/>
          <w:noProof/>
        </w:rPr>
      </w:pPr>
    </w:p>
    <w:p w:rsidR="005E512A" w:rsidRPr="0032598B" w:rsidRDefault="005E512A" w:rsidP="005E512A">
      <w:pPr>
        <w:rPr>
          <w:rFonts w:ascii="Times New Roman" w:hAnsi="Times New Roman"/>
          <w:noProof/>
        </w:rPr>
      </w:pPr>
      <w:r w:rsidRPr="0032598B">
        <w:rPr>
          <w:rFonts w:ascii="Times New Roman" w:hAnsi="Times New Roman"/>
          <w:noProof/>
        </w:rPr>
        <w:t>Еще одним аргументом в пользу и значимость занятий оригами служит то факт, что единственный рабочий материал в оригами – это бумага. Бумага самый доступный и самый дешевый материал для творчества. Ребенок знакомится с ней раньше, чем с любым другим материалом. Бумага привычна, легко поддается любым изменениям. А применение для складывания бумаги любого качества позволяет заниматься оригами всем, не зависимо от социального положения, возраста, образования.</w:t>
      </w:r>
    </w:p>
    <w:p w:rsidR="005E512A" w:rsidRPr="0032598B" w:rsidRDefault="005E512A" w:rsidP="005E512A">
      <w:pPr>
        <w:rPr>
          <w:rFonts w:ascii="Times New Roman" w:hAnsi="Times New Roman"/>
          <w:noProof/>
        </w:rPr>
      </w:pPr>
    </w:p>
    <w:p w:rsidR="005E512A" w:rsidRPr="0032598B" w:rsidRDefault="005E512A" w:rsidP="005E512A">
      <w:pPr>
        <w:rPr>
          <w:rFonts w:ascii="Times New Roman" w:hAnsi="Times New Roman"/>
          <w:noProof/>
        </w:rPr>
      </w:pPr>
      <w:r w:rsidRPr="0032598B">
        <w:rPr>
          <w:rFonts w:ascii="Times New Roman" w:hAnsi="Times New Roman"/>
          <w:noProof/>
        </w:rPr>
        <w:t xml:space="preserve">Оригами в состоянии воздействовать на эмоциональную сферу человека. Это особенно важно для тех, у кого есть различные проблемы общения, кто застенчив или, напротив, излишне агрессивен. Оригами, и модульное оригами в частности, – идеальная </w:t>
      </w:r>
      <w:r w:rsidRPr="0032598B">
        <w:rPr>
          <w:rFonts w:ascii="Times New Roman" w:hAnsi="Times New Roman"/>
          <w:noProof/>
        </w:rPr>
        <w:lastRenderedPageBreak/>
        <w:t xml:space="preserve">дидактическая игра, своего рода конструктор, развивающая фантазию и изобретательность, логику и пространственное мышление, воображение и интеллект. </w:t>
      </w:r>
    </w:p>
    <w:p w:rsidR="005E512A" w:rsidRPr="0032598B" w:rsidRDefault="005E512A" w:rsidP="005E512A">
      <w:pPr>
        <w:rPr>
          <w:rFonts w:ascii="Times New Roman" w:hAnsi="Times New Roman"/>
          <w:noProof/>
        </w:rPr>
      </w:pPr>
      <w:r w:rsidRPr="0032598B">
        <w:rPr>
          <w:rFonts w:ascii="Times New Roman" w:hAnsi="Times New Roman"/>
          <w:noProof/>
        </w:rPr>
        <w:t>Помимо решения вопросов коммуникабельности, такая деятельность способствует развитию эстетического чувства, что не менее важно в работе с умственно отсталыми детьми.</w:t>
      </w:r>
    </w:p>
    <w:p w:rsidR="005E512A" w:rsidRPr="0032598B" w:rsidRDefault="005E512A" w:rsidP="005E512A">
      <w:pPr>
        <w:rPr>
          <w:rFonts w:ascii="Times New Roman" w:hAnsi="Times New Roman"/>
          <w:noProof/>
        </w:rPr>
      </w:pPr>
      <w:r w:rsidRPr="0032598B">
        <w:rPr>
          <w:rFonts w:ascii="Times New Roman" w:hAnsi="Times New Roman"/>
          <w:noProof/>
        </w:rPr>
        <w:t>И последний аргумент в пользу занятий модульным оригами – его относительно недавнее появление и распространение в России, а значит– новизна и необычность. А то, что ново, неопознано, необычно, то особенно интересно детям.</w:t>
      </w:r>
    </w:p>
    <w:p w:rsidR="005E512A" w:rsidRPr="0032598B" w:rsidRDefault="005E512A" w:rsidP="005E512A">
      <w:pPr>
        <w:rPr>
          <w:rFonts w:ascii="Times New Roman" w:hAnsi="Times New Roman"/>
          <w:noProof/>
        </w:rPr>
      </w:pPr>
      <w:r w:rsidRPr="0032598B">
        <w:rPr>
          <w:rFonts w:ascii="Times New Roman" w:hAnsi="Times New Roman"/>
          <w:noProof/>
        </w:rPr>
        <w:t>Подводя итог вышесказанному, можно еще раз сделать вывод о большой значимости занятий оригами для развития детей с нарушением интеллекта, поскольку нет, пожалуй, ни одной сферы развития личности, на которую бы они не воздействовали.</w:t>
      </w:r>
    </w:p>
    <w:p w:rsidR="005E512A" w:rsidRPr="004C6EDE" w:rsidRDefault="005E512A" w:rsidP="005E512A">
      <w:pPr>
        <w:rPr>
          <w:rFonts w:ascii="Times New Roman" w:hAnsi="Times New Roman"/>
          <w:b/>
          <w:noProof/>
        </w:rPr>
      </w:pPr>
      <w:r w:rsidRPr="004C6EDE">
        <w:rPr>
          <w:rFonts w:ascii="Times New Roman" w:hAnsi="Times New Roman"/>
          <w:b/>
          <w:noProof/>
        </w:rPr>
        <w:t xml:space="preserve">Ожидаемые результаты. </w:t>
      </w:r>
    </w:p>
    <w:p w:rsidR="005E512A" w:rsidRPr="0032598B" w:rsidRDefault="005E512A" w:rsidP="005E512A">
      <w:pPr>
        <w:rPr>
          <w:rFonts w:ascii="Times New Roman" w:hAnsi="Times New Roman"/>
          <w:noProof/>
        </w:rPr>
      </w:pPr>
      <w:r w:rsidRPr="0032598B">
        <w:rPr>
          <w:rFonts w:ascii="Times New Roman" w:hAnsi="Times New Roman"/>
          <w:noProof/>
        </w:rPr>
        <w:t>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5E512A" w:rsidRPr="0032598B" w:rsidRDefault="005E512A" w:rsidP="005E512A">
      <w:pPr>
        <w:rPr>
          <w:rFonts w:ascii="Times New Roman" w:hAnsi="Times New Roman"/>
          <w:noProof/>
        </w:rPr>
      </w:pPr>
    </w:p>
    <w:p w:rsidR="005E512A" w:rsidRPr="0032598B" w:rsidRDefault="005E512A" w:rsidP="005E512A">
      <w:pPr>
        <w:rPr>
          <w:rFonts w:ascii="Times New Roman" w:hAnsi="Times New Roman"/>
          <w:noProof/>
        </w:rPr>
      </w:pPr>
      <w:r w:rsidRPr="0032598B">
        <w:rPr>
          <w:rFonts w:ascii="Times New Roman" w:hAnsi="Times New Roman"/>
          <w:noProof/>
        </w:rPr>
        <w:t xml:space="preserve">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детей должна быть направлена на их культурно-творческую деятельность и духовно-нравственный потенциал, высокий уровень самосознания. Дисциплины, способности сделать правильный нравственный выбор. </w:t>
      </w:r>
    </w:p>
    <w:p w:rsidR="005E512A" w:rsidRPr="0032598B" w:rsidRDefault="005E512A" w:rsidP="005E512A">
      <w:pPr>
        <w:rPr>
          <w:rFonts w:ascii="Times New Roman" w:hAnsi="Times New Roman"/>
          <w:noProof/>
        </w:rPr>
      </w:pPr>
    </w:p>
    <w:p w:rsidR="005E512A" w:rsidRPr="0032598B" w:rsidRDefault="005E512A" w:rsidP="005E512A">
      <w:pPr>
        <w:rPr>
          <w:rFonts w:ascii="Times New Roman" w:hAnsi="Times New Roman"/>
          <w:noProof/>
        </w:rPr>
      </w:pPr>
      <w:r w:rsidRPr="0032598B">
        <w:rPr>
          <w:rFonts w:ascii="Times New Roman" w:hAnsi="Times New Roman"/>
          <w:noProof/>
        </w:rPr>
        <w:t>В школе созданы условия для внеурочной деятельности обучающихся и организации дополнительного образования. Вся система работы школы по данному направлению призвана предоставить возможность:</w:t>
      </w:r>
    </w:p>
    <w:p w:rsidR="005E512A" w:rsidRPr="0032598B" w:rsidRDefault="005E512A" w:rsidP="005E512A">
      <w:pPr>
        <w:rPr>
          <w:rFonts w:ascii="Times New Roman" w:hAnsi="Times New Roman"/>
          <w:noProof/>
        </w:rPr>
      </w:pPr>
      <w:r w:rsidRPr="0032598B">
        <w:rPr>
          <w:rFonts w:ascii="Times New Roman" w:hAnsi="Times New Roman"/>
          <w:noProof/>
        </w:rPr>
        <w:t>свободного выбора детьми программ, объединений, которые близки им по природе, отвечают их внутренним потребностям;</w:t>
      </w:r>
    </w:p>
    <w:p w:rsidR="005E512A" w:rsidRPr="0032598B" w:rsidRDefault="005E512A" w:rsidP="005E512A">
      <w:pPr>
        <w:rPr>
          <w:rFonts w:ascii="Times New Roman" w:hAnsi="Times New Roman"/>
          <w:noProof/>
        </w:rPr>
      </w:pPr>
      <w:r w:rsidRPr="0032598B">
        <w:rPr>
          <w:rFonts w:ascii="Times New Roman" w:hAnsi="Times New Roman"/>
          <w:noProof/>
        </w:rPr>
        <w:t>помогают удовлетворить образовательные запросы, почувствовать себя успешным, реализовать и развить свои таланты, способности.</w:t>
      </w:r>
    </w:p>
    <w:p w:rsidR="005E512A" w:rsidRPr="0032598B" w:rsidRDefault="005E512A" w:rsidP="005E512A">
      <w:pPr>
        <w:rPr>
          <w:rFonts w:ascii="Times New Roman" w:hAnsi="Times New Roman"/>
          <w:noProof/>
        </w:rPr>
      </w:pPr>
      <w:r w:rsidRPr="0032598B">
        <w:rPr>
          <w:rFonts w:ascii="Times New Roman" w:hAnsi="Times New Roman"/>
          <w:noProof/>
        </w:rPr>
        <w:t>стать активным в решении жизненных и социальных проблем, уметь нести ответственность за свой выбор;</w:t>
      </w:r>
    </w:p>
    <w:p w:rsidR="005E512A" w:rsidRPr="0032598B" w:rsidRDefault="005E512A" w:rsidP="005E512A">
      <w:pPr>
        <w:rPr>
          <w:rFonts w:ascii="Times New Roman" w:hAnsi="Times New Roman"/>
          <w:noProof/>
        </w:rPr>
      </w:pPr>
      <w:r w:rsidRPr="0032598B">
        <w:rPr>
          <w:rFonts w:ascii="Times New Roman" w:hAnsi="Times New Roman"/>
          <w:noProof/>
        </w:rPr>
        <w:t>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5E512A" w:rsidRPr="004C6EDE" w:rsidRDefault="005E512A" w:rsidP="005E512A">
      <w:pPr>
        <w:rPr>
          <w:rFonts w:ascii="Times New Roman" w:hAnsi="Times New Roman"/>
          <w:b/>
          <w:noProof/>
        </w:rPr>
      </w:pPr>
      <w:r w:rsidRPr="004C6EDE">
        <w:rPr>
          <w:rFonts w:ascii="Times New Roman" w:hAnsi="Times New Roman"/>
          <w:b/>
          <w:noProof/>
        </w:rPr>
        <w:t>Заключение.</w:t>
      </w:r>
    </w:p>
    <w:p w:rsidR="005E512A" w:rsidRPr="0032598B" w:rsidRDefault="005E512A" w:rsidP="005E512A">
      <w:pPr>
        <w:rPr>
          <w:rFonts w:ascii="Times New Roman" w:hAnsi="Times New Roman"/>
          <w:noProof/>
        </w:rPr>
      </w:pPr>
      <w:r w:rsidRPr="0032598B">
        <w:rPr>
          <w:rFonts w:ascii="Times New Roman" w:hAnsi="Times New Roman"/>
          <w:noProof/>
        </w:rPr>
        <w:t>Воспитание – это процесс, постоянно меняющаяся, динамически развивающаяся система взаимодействия воспитателя и ребенка. Она меняется в зависимости и от личности педагога, и личности воспитанника. Необходимо всегда помнить, что по мере взросления, развития ребенка, коррекция его дефекта и развития механизмов компенсации его позиция как объекта воздействия меняется. Значение взрослого, его наставления должны приобретать роль инструмента, который ненавязчиво организует поведение нашего подопечного. Сегодня мало просто воспитывать традиционные ценностные отношения. Воспитанник должен сам на их основе формировать свою жизненную позицию, быть способным на разумный выбор, выработку самостоятельных идей.</w:t>
      </w:r>
    </w:p>
    <w:p w:rsidR="005E512A" w:rsidRPr="0032598B" w:rsidRDefault="005E512A" w:rsidP="005E512A">
      <w:pPr>
        <w:rPr>
          <w:rFonts w:ascii="Times New Roman" w:hAnsi="Times New Roman"/>
        </w:rPr>
      </w:pPr>
      <w:r w:rsidRPr="0032598B">
        <w:rPr>
          <w:rFonts w:ascii="Times New Roman" w:hAnsi="Times New Roman"/>
          <w:noProof/>
        </w:rPr>
        <w:t>Рис. 4</w:t>
      </w:r>
    </w:p>
    <w:p w:rsidR="00775905" w:rsidRPr="0032598B" w:rsidRDefault="00775905">
      <w:pPr>
        <w:rPr>
          <w:rFonts w:ascii="Times New Roman" w:hAnsi="Times New Roman"/>
        </w:rPr>
      </w:pPr>
    </w:p>
    <w:sectPr w:rsidR="00775905" w:rsidRPr="0032598B" w:rsidSect="000C0C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E512A"/>
    <w:rsid w:val="0032598B"/>
    <w:rsid w:val="004C6EDE"/>
    <w:rsid w:val="005E512A"/>
    <w:rsid w:val="00633566"/>
    <w:rsid w:val="00775905"/>
    <w:rsid w:val="00A701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98B"/>
    <w:rPr>
      <w:sz w:val="24"/>
      <w:szCs w:val="24"/>
    </w:rPr>
  </w:style>
  <w:style w:type="paragraph" w:styleId="1">
    <w:name w:val="heading 1"/>
    <w:basedOn w:val="a"/>
    <w:next w:val="a"/>
    <w:link w:val="10"/>
    <w:uiPriority w:val="9"/>
    <w:qFormat/>
    <w:rsid w:val="0032598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2598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2598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2598B"/>
    <w:pPr>
      <w:keepNext/>
      <w:spacing w:before="240" w:after="60"/>
      <w:outlineLvl w:val="3"/>
    </w:pPr>
    <w:rPr>
      <w:b/>
      <w:bCs/>
      <w:sz w:val="28"/>
      <w:szCs w:val="28"/>
    </w:rPr>
  </w:style>
  <w:style w:type="paragraph" w:styleId="5">
    <w:name w:val="heading 5"/>
    <w:basedOn w:val="a"/>
    <w:next w:val="a"/>
    <w:link w:val="50"/>
    <w:uiPriority w:val="9"/>
    <w:semiHidden/>
    <w:unhideWhenUsed/>
    <w:qFormat/>
    <w:rsid w:val="0032598B"/>
    <w:pPr>
      <w:spacing w:before="240" w:after="60"/>
      <w:outlineLvl w:val="4"/>
    </w:pPr>
    <w:rPr>
      <w:b/>
      <w:bCs/>
      <w:i/>
      <w:iCs/>
      <w:sz w:val="26"/>
      <w:szCs w:val="26"/>
    </w:rPr>
  </w:style>
  <w:style w:type="paragraph" w:styleId="6">
    <w:name w:val="heading 6"/>
    <w:basedOn w:val="a"/>
    <w:next w:val="a"/>
    <w:link w:val="60"/>
    <w:uiPriority w:val="9"/>
    <w:semiHidden/>
    <w:unhideWhenUsed/>
    <w:qFormat/>
    <w:rsid w:val="0032598B"/>
    <w:pPr>
      <w:spacing w:before="240" w:after="60"/>
      <w:outlineLvl w:val="5"/>
    </w:pPr>
    <w:rPr>
      <w:b/>
      <w:bCs/>
      <w:sz w:val="22"/>
      <w:szCs w:val="22"/>
    </w:rPr>
  </w:style>
  <w:style w:type="paragraph" w:styleId="7">
    <w:name w:val="heading 7"/>
    <w:basedOn w:val="a"/>
    <w:next w:val="a"/>
    <w:link w:val="70"/>
    <w:uiPriority w:val="9"/>
    <w:semiHidden/>
    <w:unhideWhenUsed/>
    <w:qFormat/>
    <w:rsid w:val="0032598B"/>
    <w:pPr>
      <w:spacing w:before="240" w:after="60"/>
      <w:outlineLvl w:val="6"/>
    </w:pPr>
  </w:style>
  <w:style w:type="paragraph" w:styleId="8">
    <w:name w:val="heading 8"/>
    <w:basedOn w:val="a"/>
    <w:next w:val="a"/>
    <w:link w:val="80"/>
    <w:uiPriority w:val="9"/>
    <w:semiHidden/>
    <w:unhideWhenUsed/>
    <w:qFormat/>
    <w:rsid w:val="0032598B"/>
    <w:pPr>
      <w:spacing w:before="240" w:after="60"/>
      <w:outlineLvl w:val="7"/>
    </w:pPr>
    <w:rPr>
      <w:i/>
      <w:iCs/>
    </w:rPr>
  </w:style>
  <w:style w:type="paragraph" w:styleId="9">
    <w:name w:val="heading 9"/>
    <w:basedOn w:val="a"/>
    <w:next w:val="a"/>
    <w:link w:val="90"/>
    <w:uiPriority w:val="9"/>
    <w:semiHidden/>
    <w:unhideWhenUsed/>
    <w:qFormat/>
    <w:rsid w:val="0032598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512A"/>
    <w:rPr>
      <w:rFonts w:ascii="Tahoma" w:hAnsi="Tahoma" w:cs="Tahoma"/>
      <w:sz w:val="16"/>
      <w:szCs w:val="16"/>
    </w:rPr>
  </w:style>
  <w:style w:type="character" w:customStyle="1" w:styleId="a4">
    <w:name w:val="Текст выноски Знак"/>
    <w:basedOn w:val="a0"/>
    <w:link w:val="a3"/>
    <w:uiPriority w:val="99"/>
    <w:semiHidden/>
    <w:rsid w:val="005E512A"/>
    <w:rPr>
      <w:rFonts w:ascii="Tahoma" w:hAnsi="Tahoma" w:cs="Tahoma"/>
      <w:sz w:val="16"/>
      <w:szCs w:val="16"/>
    </w:rPr>
  </w:style>
  <w:style w:type="character" w:customStyle="1" w:styleId="10">
    <w:name w:val="Заголовок 1 Знак"/>
    <w:basedOn w:val="a0"/>
    <w:link w:val="1"/>
    <w:uiPriority w:val="9"/>
    <w:rsid w:val="0032598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32598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2598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2598B"/>
    <w:rPr>
      <w:b/>
      <w:bCs/>
      <w:sz w:val="28"/>
      <w:szCs w:val="28"/>
    </w:rPr>
  </w:style>
  <w:style w:type="character" w:customStyle="1" w:styleId="50">
    <w:name w:val="Заголовок 5 Знак"/>
    <w:basedOn w:val="a0"/>
    <w:link w:val="5"/>
    <w:uiPriority w:val="9"/>
    <w:semiHidden/>
    <w:rsid w:val="0032598B"/>
    <w:rPr>
      <w:b/>
      <w:bCs/>
      <w:i/>
      <w:iCs/>
      <w:sz w:val="26"/>
      <w:szCs w:val="26"/>
    </w:rPr>
  </w:style>
  <w:style w:type="character" w:customStyle="1" w:styleId="60">
    <w:name w:val="Заголовок 6 Знак"/>
    <w:basedOn w:val="a0"/>
    <w:link w:val="6"/>
    <w:uiPriority w:val="9"/>
    <w:semiHidden/>
    <w:rsid w:val="0032598B"/>
    <w:rPr>
      <w:b/>
      <w:bCs/>
    </w:rPr>
  </w:style>
  <w:style w:type="character" w:customStyle="1" w:styleId="70">
    <w:name w:val="Заголовок 7 Знак"/>
    <w:basedOn w:val="a0"/>
    <w:link w:val="7"/>
    <w:uiPriority w:val="9"/>
    <w:semiHidden/>
    <w:rsid w:val="0032598B"/>
    <w:rPr>
      <w:sz w:val="24"/>
      <w:szCs w:val="24"/>
    </w:rPr>
  </w:style>
  <w:style w:type="character" w:customStyle="1" w:styleId="80">
    <w:name w:val="Заголовок 8 Знак"/>
    <w:basedOn w:val="a0"/>
    <w:link w:val="8"/>
    <w:uiPriority w:val="9"/>
    <w:semiHidden/>
    <w:rsid w:val="0032598B"/>
    <w:rPr>
      <w:i/>
      <w:iCs/>
      <w:sz w:val="24"/>
      <w:szCs w:val="24"/>
    </w:rPr>
  </w:style>
  <w:style w:type="character" w:customStyle="1" w:styleId="90">
    <w:name w:val="Заголовок 9 Знак"/>
    <w:basedOn w:val="a0"/>
    <w:link w:val="9"/>
    <w:uiPriority w:val="9"/>
    <w:semiHidden/>
    <w:rsid w:val="0032598B"/>
    <w:rPr>
      <w:rFonts w:asciiTheme="majorHAnsi" w:eastAsiaTheme="majorEastAsia" w:hAnsiTheme="majorHAnsi"/>
    </w:rPr>
  </w:style>
  <w:style w:type="paragraph" w:styleId="a5">
    <w:name w:val="Title"/>
    <w:basedOn w:val="a"/>
    <w:next w:val="a"/>
    <w:link w:val="a6"/>
    <w:uiPriority w:val="10"/>
    <w:qFormat/>
    <w:rsid w:val="0032598B"/>
    <w:pPr>
      <w:spacing w:before="240" w:after="60"/>
      <w:jc w:val="center"/>
      <w:outlineLvl w:val="0"/>
    </w:pPr>
    <w:rPr>
      <w:rFonts w:asciiTheme="majorHAnsi" w:eastAsiaTheme="majorEastAsia" w:hAnsiTheme="majorHAnsi"/>
      <w:b/>
      <w:bCs/>
      <w:kern w:val="28"/>
      <w:sz w:val="32"/>
      <w:szCs w:val="32"/>
    </w:rPr>
  </w:style>
  <w:style w:type="character" w:customStyle="1" w:styleId="a6">
    <w:name w:val="Название Знак"/>
    <w:basedOn w:val="a0"/>
    <w:link w:val="a5"/>
    <w:uiPriority w:val="10"/>
    <w:rsid w:val="0032598B"/>
    <w:rPr>
      <w:rFonts w:asciiTheme="majorHAnsi" w:eastAsiaTheme="majorEastAsia" w:hAnsiTheme="majorHAnsi"/>
      <w:b/>
      <w:bCs/>
      <w:kern w:val="28"/>
      <w:sz w:val="32"/>
      <w:szCs w:val="32"/>
    </w:rPr>
  </w:style>
  <w:style w:type="paragraph" w:styleId="a7">
    <w:name w:val="Subtitle"/>
    <w:basedOn w:val="a"/>
    <w:next w:val="a"/>
    <w:link w:val="a8"/>
    <w:uiPriority w:val="11"/>
    <w:qFormat/>
    <w:rsid w:val="0032598B"/>
    <w:pPr>
      <w:spacing w:after="60"/>
      <w:jc w:val="center"/>
      <w:outlineLvl w:val="1"/>
    </w:pPr>
    <w:rPr>
      <w:rFonts w:asciiTheme="majorHAnsi" w:eastAsiaTheme="majorEastAsia" w:hAnsiTheme="majorHAnsi"/>
    </w:rPr>
  </w:style>
  <w:style w:type="character" w:customStyle="1" w:styleId="a8">
    <w:name w:val="Подзаголовок Знак"/>
    <w:basedOn w:val="a0"/>
    <w:link w:val="a7"/>
    <w:uiPriority w:val="11"/>
    <w:rsid w:val="0032598B"/>
    <w:rPr>
      <w:rFonts w:asciiTheme="majorHAnsi" w:eastAsiaTheme="majorEastAsia" w:hAnsiTheme="majorHAnsi"/>
      <w:sz w:val="24"/>
      <w:szCs w:val="24"/>
    </w:rPr>
  </w:style>
  <w:style w:type="character" w:styleId="a9">
    <w:name w:val="Strong"/>
    <w:basedOn w:val="a0"/>
    <w:uiPriority w:val="22"/>
    <w:qFormat/>
    <w:rsid w:val="0032598B"/>
    <w:rPr>
      <w:b/>
      <w:bCs/>
    </w:rPr>
  </w:style>
  <w:style w:type="character" w:styleId="aa">
    <w:name w:val="Emphasis"/>
    <w:basedOn w:val="a0"/>
    <w:uiPriority w:val="20"/>
    <w:qFormat/>
    <w:rsid w:val="0032598B"/>
    <w:rPr>
      <w:rFonts w:asciiTheme="minorHAnsi" w:hAnsiTheme="minorHAnsi"/>
      <w:b/>
      <w:i/>
      <w:iCs/>
    </w:rPr>
  </w:style>
  <w:style w:type="paragraph" w:styleId="ab">
    <w:name w:val="No Spacing"/>
    <w:basedOn w:val="a"/>
    <w:uiPriority w:val="1"/>
    <w:qFormat/>
    <w:rsid w:val="0032598B"/>
    <w:rPr>
      <w:szCs w:val="32"/>
    </w:rPr>
  </w:style>
  <w:style w:type="paragraph" w:styleId="ac">
    <w:name w:val="List Paragraph"/>
    <w:basedOn w:val="a"/>
    <w:uiPriority w:val="34"/>
    <w:qFormat/>
    <w:rsid w:val="0032598B"/>
    <w:pPr>
      <w:ind w:left="720"/>
      <w:contextualSpacing/>
    </w:pPr>
  </w:style>
  <w:style w:type="paragraph" w:styleId="21">
    <w:name w:val="Quote"/>
    <w:basedOn w:val="a"/>
    <w:next w:val="a"/>
    <w:link w:val="22"/>
    <w:uiPriority w:val="29"/>
    <w:qFormat/>
    <w:rsid w:val="0032598B"/>
    <w:rPr>
      <w:i/>
    </w:rPr>
  </w:style>
  <w:style w:type="character" w:customStyle="1" w:styleId="22">
    <w:name w:val="Цитата 2 Знак"/>
    <w:basedOn w:val="a0"/>
    <w:link w:val="21"/>
    <w:uiPriority w:val="29"/>
    <w:rsid w:val="0032598B"/>
    <w:rPr>
      <w:i/>
      <w:sz w:val="24"/>
      <w:szCs w:val="24"/>
    </w:rPr>
  </w:style>
  <w:style w:type="paragraph" w:styleId="ad">
    <w:name w:val="Intense Quote"/>
    <w:basedOn w:val="a"/>
    <w:next w:val="a"/>
    <w:link w:val="ae"/>
    <w:uiPriority w:val="30"/>
    <w:qFormat/>
    <w:rsid w:val="0032598B"/>
    <w:pPr>
      <w:ind w:left="720" w:right="720"/>
    </w:pPr>
    <w:rPr>
      <w:b/>
      <w:i/>
      <w:szCs w:val="22"/>
    </w:rPr>
  </w:style>
  <w:style w:type="character" w:customStyle="1" w:styleId="ae">
    <w:name w:val="Выделенная цитата Знак"/>
    <w:basedOn w:val="a0"/>
    <w:link w:val="ad"/>
    <w:uiPriority w:val="30"/>
    <w:rsid w:val="0032598B"/>
    <w:rPr>
      <w:b/>
      <w:i/>
      <w:sz w:val="24"/>
    </w:rPr>
  </w:style>
  <w:style w:type="character" w:styleId="af">
    <w:name w:val="Subtle Emphasis"/>
    <w:uiPriority w:val="19"/>
    <w:qFormat/>
    <w:rsid w:val="0032598B"/>
    <w:rPr>
      <w:i/>
      <w:color w:val="5A5A5A" w:themeColor="text1" w:themeTint="A5"/>
    </w:rPr>
  </w:style>
  <w:style w:type="character" w:styleId="af0">
    <w:name w:val="Intense Emphasis"/>
    <w:basedOn w:val="a0"/>
    <w:uiPriority w:val="21"/>
    <w:qFormat/>
    <w:rsid w:val="0032598B"/>
    <w:rPr>
      <w:b/>
      <w:i/>
      <w:sz w:val="24"/>
      <w:szCs w:val="24"/>
      <w:u w:val="single"/>
    </w:rPr>
  </w:style>
  <w:style w:type="character" w:styleId="af1">
    <w:name w:val="Subtle Reference"/>
    <w:basedOn w:val="a0"/>
    <w:uiPriority w:val="31"/>
    <w:qFormat/>
    <w:rsid w:val="0032598B"/>
    <w:rPr>
      <w:sz w:val="24"/>
      <w:szCs w:val="24"/>
      <w:u w:val="single"/>
    </w:rPr>
  </w:style>
  <w:style w:type="character" w:styleId="af2">
    <w:name w:val="Intense Reference"/>
    <w:basedOn w:val="a0"/>
    <w:uiPriority w:val="32"/>
    <w:qFormat/>
    <w:rsid w:val="0032598B"/>
    <w:rPr>
      <w:b/>
      <w:sz w:val="24"/>
      <w:u w:val="single"/>
    </w:rPr>
  </w:style>
  <w:style w:type="character" w:styleId="af3">
    <w:name w:val="Book Title"/>
    <w:basedOn w:val="a0"/>
    <w:uiPriority w:val="33"/>
    <w:qFormat/>
    <w:rsid w:val="0032598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32598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1984</Words>
  <Characters>11315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информатика3</dc:creator>
  <cp:keywords/>
  <dc:description/>
  <cp:lastModifiedBy>2014</cp:lastModifiedBy>
  <cp:revision>5</cp:revision>
  <cp:lastPrinted>2007-02-04T02:47:00Z</cp:lastPrinted>
  <dcterms:created xsi:type="dcterms:W3CDTF">2013-10-14T08:29:00Z</dcterms:created>
  <dcterms:modified xsi:type="dcterms:W3CDTF">2015-10-16T03:22:00Z</dcterms:modified>
</cp:coreProperties>
</file>