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A7" w:rsidRDefault="00B97C3F">
      <w:r>
        <w:t>Географиче</w:t>
      </w:r>
      <w:r w:rsidR="00C12C0E">
        <w:t xml:space="preserve">ский диктант. 6 класс (понятия, </w:t>
      </w:r>
      <w:r>
        <w:t xml:space="preserve"> </w:t>
      </w:r>
      <w:proofErr w:type="gramStart"/>
      <w:r>
        <w:t>определения</w:t>
      </w:r>
      <w:proofErr w:type="gramEnd"/>
      <w:r>
        <w:t xml:space="preserve"> пройденные  в 1 четверти)</w:t>
      </w:r>
    </w:p>
    <w:p w:rsidR="00B97C3F" w:rsidRDefault="00B97C3F">
      <w:r>
        <w:t>Педагог читает определения, а учащиеся выбирают номер правильного ответа</w:t>
      </w:r>
    </w:p>
    <w:p w:rsidR="00B97C3F" w:rsidRDefault="00B97C3F">
      <w:r>
        <w:t>На доске: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Азимут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Северный полюс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 xml:space="preserve">Южный полюс 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Экватор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Меридиан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План местности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Условные знаки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Масштаб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Ориентирование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Рельеф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Абсолютная высота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Относительная высота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Горизонтали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Маршрутная съемка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Полярная съемка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Глобус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Карта</w:t>
      </w:r>
    </w:p>
    <w:p w:rsidR="00B97C3F" w:rsidRDefault="00B97C3F" w:rsidP="00B97C3F">
      <w:pPr>
        <w:pStyle w:val="a3"/>
        <w:numPr>
          <w:ilvl w:val="0"/>
          <w:numId w:val="1"/>
        </w:numPr>
      </w:pPr>
      <w:r>
        <w:t>Градусная сеть</w:t>
      </w:r>
    </w:p>
    <w:p w:rsidR="00AB2ED6" w:rsidRDefault="00B97C3F" w:rsidP="00B97C3F">
      <w:pPr>
        <w:pStyle w:val="a3"/>
        <w:numPr>
          <w:ilvl w:val="0"/>
          <w:numId w:val="1"/>
        </w:numPr>
      </w:pPr>
      <w:r>
        <w:t>Параллель</w:t>
      </w:r>
    </w:p>
    <w:p w:rsidR="00B97C3F" w:rsidRDefault="00AB2ED6" w:rsidP="00AB2ED6">
      <w:bookmarkStart w:id="0" w:name="_GoBack"/>
      <w:bookmarkEnd w:id="0"/>
      <w:r>
        <w:t>Вопросы:</w:t>
      </w:r>
    </w:p>
    <w:p w:rsidR="00AB2ED6" w:rsidRDefault="00AB2ED6" w:rsidP="00AB2ED6">
      <w:pPr>
        <w:pStyle w:val="a3"/>
        <w:numPr>
          <w:ilvl w:val="0"/>
          <w:numId w:val="2"/>
        </w:numPr>
      </w:pPr>
      <w:r>
        <w:t xml:space="preserve">Угол между направлением на север и направлением на какой-то предмет, отчитываемый от направления на север по часовой стрелке в градусах. </w:t>
      </w:r>
    </w:p>
    <w:p w:rsidR="00AB2ED6" w:rsidRDefault="00AB2ED6" w:rsidP="00AB2ED6">
      <w:pPr>
        <w:pStyle w:val="a3"/>
        <w:numPr>
          <w:ilvl w:val="0"/>
          <w:numId w:val="2"/>
        </w:numPr>
      </w:pPr>
      <w:r>
        <w:t>Этот полюс на глобусе находится в низу.</w:t>
      </w:r>
    </w:p>
    <w:p w:rsidR="00AB2ED6" w:rsidRDefault="00AB2ED6" w:rsidP="00AB2ED6">
      <w:pPr>
        <w:pStyle w:val="a3"/>
        <w:numPr>
          <w:ilvl w:val="0"/>
          <w:numId w:val="2"/>
        </w:numPr>
      </w:pPr>
      <w:r>
        <w:t>Поперечные линии, условно проведенные по поверхности Земли параллельно экватору.</w:t>
      </w:r>
    </w:p>
    <w:p w:rsidR="002724D8" w:rsidRDefault="00AB2ED6" w:rsidP="00AB2ED6">
      <w:pPr>
        <w:pStyle w:val="a3"/>
        <w:numPr>
          <w:ilvl w:val="0"/>
          <w:numId w:val="2"/>
        </w:numPr>
      </w:pPr>
      <w:r>
        <w:t>Линии; условно п</w:t>
      </w:r>
      <w:r w:rsidR="002724D8">
        <w:t>роведенные по поверхности Земли; соединяют Северный и Южный полюсы.</w:t>
      </w:r>
    </w:p>
    <w:p w:rsidR="002724D8" w:rsidRDefault="002724D8" w:rsidP="00AB2ED6">
      <w:pPr>
        <w:pStyle w:val="a3"/>
        <w:numPr>
          <w:ilvl w:val="0"/>
          <w:numId w:val="2"/>
        </w:numPr>
      </w:pPr>
      <w:r>
        <w:t>Линия пересечения земного шара плоскостью, проходящая через центр Земли перпендикулярна оси её вращения.</w:t>
      </w:r>
    </w:p>
    <w:p w:rsidR="002724D8" w:rsidRDefault="002724D8" w:rsidP="00AB2ED6">
      <w:pPr>
        <w:pStyle w:val="a3"/>
        <w:numPr>
          <w:ilvl w:val="0"/>
          <w:numId w:val="2"/>
        </w:numPr>
      </w:pPr>
      <w:r>
        <w:t>Это уменьшенное изображения поверхности Земли или её частей на плоскости при помощи условных знаков.</w:t>
      </w:r>
    </w:p>
    <w:p w:rsidR="002724D8" w:rsidRDefault="002724D8" w:rsidP="00AB2ED6">
      <w:pPr>
        <w:pStyle w:val="a3"/>
        <w:numPr>
          <w:ilvl w:val="0"/>
          <w:numId w:val="2"/>
        </w:numPr>
      </w:pPr>
      <w:r>
        <w:t>Система меридианов и параллелей на глобусе и географической карте, которая служит для отчёта географических координат.</w:t>
      </w:r>
    </w:p>
    <w:p w:rsidR="002724D8" w:rsidRDefault="002724D8" w:rsidP="00AB2ED6">
      <w:pPr>
        <w:pStyle w:val="a3"/>
        <w:numPr>
          <w:ilvl w:val="0"/>
          <w:numId w:val="2"/>
        </w:numPr>
      </w:pPr>
      <w:r>
        <w:t>Глазомерная съёмка, которая производится из одной точки (полюса)</w:t>
      </w:r>
    </w:p>
    <w:p w:rsidR="002724D8" w:rsidRDefault="002724D8" w:rsidP="00AB2ED6">
      <w:pPr>
        <w:pStyle w:val="a3"/>
        <w:numPr>
          <w:ilvl w:val="0"/>
          <w:numId w:val="2"/>
        </w:numPr>
      </w:pPr>
      <w:r>
        <w:t>Превышение точки земной поверхности по отвесной линии над уровнем моря</w:t>
      </w:r>
    </w:p>
    <w:p w:rsidR="0091339C" w:rsidRDefault="0091339C" w:rsidP="00AB2ED6">
      <w:pPr>
        <w:pStyle w:val="a3"/>
        <w:numPr>
          <w:ilvl w:val="0"/>
          <w:numId w:val="2"/>
        </w:numPr>
      </w:pPr>
      <w:r>
        <w:t>Совокупность неровностей земной поверхности называют….</w:t>
      </w:r>
    </w:p>
    <w:p w:rsidR="0091339C" w:rsidRDefault="0091339C" w:rsidP="00AB2ED6">
      <w:pPr>
        <w:pStyle w:val="a3"/>
        <w:numPr>
          <w:ilvl w:val="0"/>
          <w:numId w:val="2"/>
        </w:numPr>
      </w:pPr>
      <w:r>
        <w:t>Это понятие показывает, во сколько раз каждая линия, нанесённая на карту, уменьшена по отношению к её действительным размерам на местности.</w:t>
      </w:r>
    </w:p>
    <w:p w:rsidR="00AB2ED6" w:rsidRDefault="0091339C" w:rsidP="00AB2ED6">
      <w:pPr>
        <w:pStyle w:val="a3"/>
        <w:numPr>
          <w:ilvl w:val="0"/>
          <w:numId w:val="2"/>
        </w:numPr>
      </w:pPr>
      <w:r>
        <w:t xml:space="preserve">Условные линии, которые соединяют точки земной поверхности, лежащие на одинаковой высоте. </w:t>
      </w:r>
      <w:r w:rsidR="00AB2ED6">
        <w:t xml:space="preserve"> </w:t>
      </w:r>
    </w:p>
    <w:p w:rsidR="00AB2ED6" w:rsidRPr="00AB2ED6" w:rsidRDefault="00AB2ED6" w:rsidP="00AB2ED6"/>
    <w:sectPr w:rsidR="00AB2ED6" w:rsidRPr="00AB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3F6"/>
    <w:multiLevelType w:val="hybridMultilevel"/>
    <w:tmpl w:val="AA8A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17638"/>
    <w:multiLevelType w:val="hybridMultilevel"/>
    <w:tmpl w:val="A81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3F"/>
    <w:rsid w:val="002724D8"/>
    <w:rsid w:val="0091339C"/>
    <w:rsid w:val="009F76A7"/>
    <w:rsid w:val="00AB2ED6"/>
    <w:rsid w:val="00B97C3F"/>
    <w:rsid w:val="00C12C0E"/>
    <w:rsid w:val="00C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2015-11-17T08:30:00Z</dcterms:created>
  <dcterms:modified xsi:type="dcterms:W3CDTF">2015-11-18T02:51:00Z</dcterms:modified>
</cp:coreProperties>
</file>