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3" w:rsidRDefault="00747D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10 класс</w:t>
      </w:r>
    </w:p>
    <w:p w:rsidR="00747D83" w:rsidRPr="00747D83" w:rsidRDefault="00747D83" w:rsidP="00747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83">
        <w:rPr>
          <w:rFonts w:ascii="Times New Roman" w:hAnsi="Times New Roman" w:cs="Times New Roman"/>
          <w:b/>
          <w:sz w:val="28"/>
          <w:szCs w:val="28"/>
        </w:rPr>
        <w:t>Практическая работа № 2.</w:t>
      </w:r>
    </w:p>
    <w:p w:rsidR="00747D83" w:rsidRPr="007A2BAB" w:rsidRDefault="00747D83" w:rsidP="007A2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83">
        <w:rPr>
          <w:rFonts w:ascii="Times New Roman" w:hAnsi="Times New Roman" w:cs="Times New Roman"/>
          <w:b/>
          <w:sz w:val="28"/>
          <w:szCs w:val="28"/>
        </w:rPr>
        <w:t xml:space="preserve">«Анализ возрастно-половых пирамид развитой и </w:t>
      </w:r>
      <w:proofErr w:type="gramStart"/>
      <w:r w:rsidRPr="00747D83">
        <w:rPr>
          <w:rFonts w:ascii="Times New Roman" w:hAnsi="Times New Roman" w:cs="Times New Roman"/>
          <w:b/>
          <w:sz w:val="28"/>
          <w:szCs w:val="28"/>
        </w:rPr>
        <w:t>развивающейся</w:t>
      </w:r>
      <w:proofErr w:type="gramEnd"/>
      <w:r w:rsidRPr="00747D83">
        <w:rPr>
          <w:rFonts w:ascii="Times New Roman" w:hAnsi="Times New Roman" w:cs="Times New Roman"/>
          <w:b/>
          <w:sz w:val="28"/>
          <w:szCs w:val="28"/>
        </w:rPr>
        <w:t xml:space="preserve"> стран мира».</w:t>
      </w:r>
      <w:r w:rsidR="007A2BAB">
        <w:rPr>
          <w:sz w:val="24"/>
          <w:szCs w:val="24"/>
        </w:rPr>
        <w:t xml:space="preserve">                                  </w:t>
      </w:r>
    </w:p>
    <w:p w:rsidR="00037E63" w:rsidRDefault="00076B3D" w:rsidP="00747D83">
      <w:pPr>
        <w:rPr>
          <w:rFonts w:ascii="Times New Roman" w:hAnsi="Times New Roman" w:cs="Times New Roman"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 xml:space="preserve"> (ОБЩЕЕ ДЛЯ ДВУХ ВАРИАНТОВ)</w:t>
      </w:r>
    </w:p>
    <w:p w:rsidR="00037E63" w:rsidRDefault="00037E63" w:rsidP="0074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возрастно-половые пирамиды двух стран мира и сделайте соответствующий вывод.</w:t>
      </w:r>
      <w:r w:rsidR="00076B3D">
        <w:rPr>
          <w:rFonts w:ascii="Times New Roman" w:hAnsi="Times New Roman" w:cs="Times New Roman"/>
          <w:sz w:val="24"/>
          <w:szCs w:val="24"/>
        </w:rPr>
        <w:t xml:space="preserve"> Для сравнения используйте рис. 24 на стр.57 учебника.</w:t>
      </w:r>
    </w:p>
    <w:p w:rsidR="00820822" w:rsidRPr="005371D6" w:rsidRDefault="00076B3D" w:rsidP="00747D83">
      <w:pPr>
        <w:rPr>
          <w:rFonts w:ascii="Times New Roman" w:hAnsi="Times New Roman" w:cs="Times New Roman"/>
          <w:b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 ВАРИАНТ:</w:t>
      </w:r>
    </w:p>
    <w:p w:rsidR="00076B3D" w:rsidRPr="005371D6" w:rsidRDefault="00076B3D" w:rsidP="00747D83">
      <w:pPr>
        <w:rPr>
          <w:rFonts w:ascii="Times New Roman" w:hAnsi="Times New Roman" w:cs="Times New Roman"/>
          <w:b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076B3D" w:rsidRDefault="00076B3D" w:rsidP="0074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понятие возрастно-половая пирамида. Какие факторы влияют на возрастно-половую структуру населения?</w:t>
      </w:r>
    </w:p>
    <w:p w:rsidR="00076B3D" w:rsidRPr="005371D6" w:rsidRDefault="00076B3D" w:rsidP="00747D83">
      <w:pPr>
        <w:rPr>
          <w:rFonts w:ascii="Times New Roman" w:hAnsi="Times New Roman" w:cs="Times New Roman"/>
          <w:b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076B3D" w:rsidRDefault="00076B3D" w:rsidP="0074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Почему в развитых странах доля экономически активного населения выше, чем в развивающихся?</w:t>
      </w:r>
      <w:proofErr w:type="gramEnd"/>
    </w:p>
    <w:p w:rsidR="00EB2563" w:rsidRPr="005371D6" w:rsidRDefault="00EB2563" w:rsidP="00747D83">
      <w:pPr>
        <w:rPr>
          <w:rFonts w:ascii="Times New Roman" w:hAnsi="Times New Roman" w:cs="Times New Roman"/>
          <w:b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>Задание № 4.</w:t>
      </w:r>
    </w:p>
    <w:p w:rsidR="00EB2563" w:rsidRDefault="00EB2563" w:rsidP="0074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степенью демографического старения? Какая степень демографического старения в России?</w:t>
      </w:r>
    </w:p>
    <w:p w:rsidR="005371D6" w:rsidRPr="005371D6" w:rsidRDefault="005371D6" w:rsidP="00747D83">
      <w:pPr>
        <w:rPr>
          <w:rFonts w:ascii="Times New Roman" w:hAnsi="Times New Roman" w:cs="Times New Roman"/>
          <w:b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>Задание № 5.</w:t>
      </w:r>
    </w:p>
    <w:p w:rsidR="00076B3D" w:rsidRDefault="005371D6" w:rsidP="0074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показатели ООН использует для  характеристики  здоровья людей?</w:t>
      </w:r>
    </w:p>
    <w:p w:rsidR="00076B3D" w:rsidRPr="005371D6" w:rsidRDefault="00076B3D" w:rsidP="00747D83">
      <w:pPr>
        <w:rPr>
          <w:rFonts w:ascii="Times New Roman" w:hAnsi="Times New Roman" w:cs="Times New Roman"/>
          <w:b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2 ВАРИАНТ:</w:t>
      </w:r>
    </w:p>
    <w:p w:rsidR="00076B3D" w:rsidRPr="005371D6" w:rsidRDefault="00076B3D" w:rsidP="00747D83">
      <w:pPr>
        <w:rPr>
          <w:rFonts w:ascii="Times New Roman" w:hAnsi="Times New Roman" w:cs="Times New Roman"/>
          <w:b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076B3D" w:rsidRDefault="00076B3D" w:rsidP="0074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понятие экономически активное население. Чем объяснить различия в удельном весе экономически активного населения между разными странами?</w:t>
      </w:r>
    </w:p>
    <w:p w:rsidR="00076B3D" w:rsidRPr="005371D6" w:rsidRDefault="00076B3D" w:rsidP="00747D83">
      <w:pPr>
        <w:rPr>
          <w:rFonts w:ascii="Times New Roman" w:hAnsi="Times New Roman" w:cs="Times New Roman"/>
          <w:b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076B3D" w:rsidRDefault="00076B3D" w:rsidP="0074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влиянием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факторов формируется половой состав населения любой страны мира?</w:t>
      </w:r>
    </w:p>
    <w:p w:rsidR="00EB2563" w:rsidRPr="005371D6" w:rsidRDefault="00EB2563" w:rsidP="00747D83">
      <w:pPr>
        <w:rPr>
          <w:rFonts w:ascii="Times New Roman" w:hAnsi="Times New Roman" w:cs="Times New Roman"/>
          <w:b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>Задание № 4.</w:t>
      </w:r>
    </w:p>
    <w:p w:rsidR="00EB2563" w:rsidRDefault="00EB2563" w:rsidP="00EB2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степенью демографического старения?  Какая степень демографического старения в Германии?</w:t>
      </w:r>
    </w:p>
    <w:p w:rsidR="005371D6" w:rsidRPr="005371D6" w:rsidRDefault="005371D6" w:rsidP="00EB2563">
      <w:pPr>
        <w:rPr>
          <w:rFonts w:ascii="Times New Roman" w:hAnsi="Times New Roman" w:cs="Times New Roman"/>
          <w:b/>
          <w:sz w:val="24"/>
          <w:szCs w:val="24"/>
        </w:rPr>
      </w:pPr>
      <w:r w:rsidRPr="005371D6">
        <w:rPr>
          <w:rFonts w:ascii="Times New Roman" w:hAnsi="Times New Roman" w:cs="Times New Roman"/>
          <w:b/>
          <w:sz w:val="24"/>
          <w:szCs w:val="24"/>
        </w:rPr>
        <w:t>Задание № 5.</w:t>
      </w:r>
    </w:p>
    <w:p w:rsidR="00820822" w:rsidRPr="000A35CA" w:rsidRDefault="005371D6" w:rsidP="0074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уровень грамотности развитых и развивающихся стран мира.</w:t>
      </w:r>
    </w:p>
    <w:sectPr w:rsidR="00820822" w:rsidRPr="000A35CA" w:rsidSect="00B3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83"/>
    <w:rsid w:val="00037E63"/>
    <w:rsid w:val="00076B3D"/>
    <w:rsid w:val="000A35CA"/>
    <w:rsid w:val="005371D6"/>
    <w:rsid w:val="00747D83"/>
    <w:rsid w:val="007A2BAB"/>
    <w:rsid w:val="00820822"/>
    <w:rsid w:val="00B321B6"/>
    <w:rsid w:val="00EB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</cp:revision>
  <dcterms:created xsi:type="dcterms:W3CDTF">2015-12-13T15:37:00Z</dcterms:created>
  <dcterms:modified xsi:type="dcterms:W3CDTF">2015-12-13T16:12:00Z</dcterms:modified>
</cp:coreProperties>
</file>