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39" w:rsidRPr="002B1139" w:rsidRDefault="002B1139" w:rsidP="009B1CB0">
      <w:pPr>
        <w:pStyle w:val="1"/>
        <w:tabs>
          <w:tab w:val="left" w:pos="7371"/>
        </w:tabs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B1139">
        <w:rPr>
          <w:color w:val="auto"/>
          <w:sz w:val="24"/>
          <w:szCs w:val="24"/>
        </w:rPr>
        <w:t>Развернутый план – конспект урока практического занятия по теме «Обработка накладного кармана»</w:t>
      </w:r>
    </w:p>
    <w:p w:rsidR="002B1139" w:rsidRDefault="002B1139" w:rsidP="002B11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139">
        <w:rPr>
          <w:rFonts w:ascii="Times New Roman" w:hAnsi="Times New Roman" w:cs="Times New Roman"/>
          <w:b/>
          <w:sz w:val="24"/>
          <w:szCs w:val="24"/>
        </w:rPr>
        <w:t xml:space="preserve">№ урока по календарному плану: У 21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  <w:r w:rsidRPr="002B1139">
        <w:rPr>
          <w:rFonts w:ascii="Times New Roman" w:hAnsi="Times New Roman" w:cs="Times New Roman"/>
          <w:sz w:val="24"/>
          <w:szCs w:val="24"/>
        </w:rPr>
        <w:t xml:space="preserve"> 5                                                                                                                                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 xml:space="preserve"> </w:t>
      </w:r>
      <w:r w:rsidRPr="002B113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2B1139">
        <w:rPr>
          <w:rFonts w:ascii="Times New Roman" w:hAnsi="Times New Roman" w:cs="Times New Roman"/>
          <w:sz w:val="24"/>
          <w:szCs w:val="24"/>
        </w:rPr>
        <w:t xml:space="preserve"> Обработка накладного кармана.                                                             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bCs/>
          <w:sz w:val="24"/>
          <w:szCs w:val="24"/>
        </w:rPr>
        <w:t>Формы работы</w:t>
      </w:r>
      <w:r w:rsidRPr="002B1139">
        <w:rPr>
          <w:rFonts w:ascii="Times New Roman" w:hAnsi="Times New Roman" w:cs="Times New Roman"/>
          <w:sz w:val="24"/>
          <w:szCs w:val="24"/>
        </w:rPr>
        <w:t>: фронтальная, групповая.</w:t>
      </w:r>
    </w:p>
    <w:p w:rsidR="002B1139" w:rsidRPr="002B1139" w:rsidRDefault="002B1139" w:rsidP="002B1139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 w:rsidRPr="002B1139">
        <w:rPr>
          <w:rFonts w:ascii="Times New Roman" w:hAnsi="Times New Roman" w:cs="Times New Roman"/>
          <w:sz w:val="24"/>
          <w:szCs w:val="24"/>
        </w:rPr>
        <w:t xml:space="preserve">  </w:t>
      </w:r>
      <w:r w:rsidRPr="002B1139">
        <w:rPr>
          <w:rFonts w:ascii="Times New Roman" w:hAnsi="Times New Roman" w:cs="Times New Roman"/>
          <w:b/>
          <w:sz w:val="24"/>
          <w:szCs w:val="24"/>
        </w:rPr>
        <w:t>Обучающая:</w:t>
      </w:r>
      <w:r w:rsidRPr="002B1139">
        <w:rPr>
          <w:rFonts w:ascii="Times New Roman" w:hAnsi="Times New Roman" w:cs="Times New Roman"/>
          <w:sz w:val="24"/>
          <w:szCs w:val="24"/>
        </w:rPr>
        <w:t xml:space="preserve"> научить  обработке накладного кармана.</w:t>
      </w:r>
      <w:r w:rsidRPr="002B11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B1139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2B1139">
        <w:rPr>
          <w:rFonts w:ascii="Times New Roman" w:hAnsi="Times New Roman" w:cs="Times New Roman"/>
          <w:sz w:val="24"/>
          <w:szCs w:val="24"/>
        </w:rPr>
        <w:t xml:space="preserve">  развивать умение сравнивать, выделять главное, решать поставленную проблему. Развивать познавательную активность.                                                                                                      </w:t>
      </w:r>
      <w:r w:rsidRPr="002B1139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2B1139">
        <w:rPr>
          <w:rFonts w:ascii="Times New Roman" w:hAnsi="Times New Roman" w:cs="Times New Roman"/>
          <w:sz w:val="24"/>
          <w:szCs w:val="24"/>
        </w:rPr>
        <w:t xml:space="preserve"> воспитывать трудолюбие, аккуратность, требовательность к себе.</w:t>
      </w:r>
      <w:r w:rsidRPr="002B1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139">
        <w:rPr>
          <w:rFonts w:ascii="Times New Roman" w:hAnsi="Times New Roman" w:cs="Times New Roman"/>
          <w:sz w:val="24"/>
          <w:szCs w:val="24"/>
        </w:rPr>
        <w:t xml:space="preserve">Повышать общий уровень культуры через элементы релаксации (образцы классической музыки).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bCs/>
          <w:sz w:val="24"/>
          <w:szCs w:val="24"/>
        </w:rPr>
        <w:t>Задачи урока</w:t>
      </w:r>
      <w:r w:rsidRPr="002B1139">
        <w:rPr>
          <w:rFonts w:ascii="Times New Roman" w:hAnsi="Times New Roman" w:cs="Times New Roman"/>
          <w:sz w:val="24"/>
          <w:szCs w:val="24"/>
        </w:rPr>
        <w:t xml:space="preserve">: познакомить с историческими сведениями о кармане, его роли      в современной одежде, тренировать глазомер, приобщать к работе в коллективе, учить аккуратному выполнению швов.                                                                                                                                                          </w:t>
      </w:r>
      <w:r w:rsidRPr="002B1139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2B1139">
        <w:rPr>
          <w:rFonts w:ascii="Times New Roman" w:hAnsi="Times New Roman" w:cs="Times New Roman"/>
          <w:sz w:val="24"/>
          <w:szCs w:val="24"/>
        </w:rPr>
        <w:t xml:space="preserve">: объяснительно-иллюстративный, проблемно-поисковый, самостоятельная работа.                                                                                                                      </w:t>
      </w: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sz w:val="24"/>
          <w:szCs w:val="24"/>
        </w:rPr>
        <w:t>Профориентация:</w:t>
      </w:r>
      <w:r w:rsidRPr="002B1139">
        <w:rPr>
          <w:rFonts w:ascii="Times New Roman" w:hAnsi="Times New Roman" w:cs="Times New Roman"/>
          <w:sz w:val="24"/>
          <w:szCs w:val="24"/>
        </w:rPr>
        <w:t xml:space="preserve"> Швея - мотористка, сметчица, контролер</w:t>
      </w:r>
      <w:r w:rsidRPr="002B1139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  <w:r w:rsidRPr="002B1139">
        <w:rPr>
          <w:rFonts w:ascii="Times New Roman" w:hAnsi="Times New Roman" w:cs="Times New Roman"/>
          <w:sz w:val="24"/>
          <w:szCs w:val="24"/>
        </w:rPr>
        <w:t xml:space="preserve"> технология, русский язык и литература, история, ОБЖ. </w:t>
      </w:r>
    </w:p>
    <w:p w:rsidR="002B1139" w:rsidRPr="002B1139" w:rsidRDefault="002B1139" w:rsidP="002B1139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На доске термины:</w:t>
      </w:r>
      <w:r w:rsidRPr="002B11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эскизы карманов, приутюжить, заутюжить, проутюжить, сметать, наметать.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iCs/>
          <w:sz w:val="24"/>
          <w:szCs w:val="24"/>
        </w:rPr>
        <w:t>Сохраняющие здоровье технологии:</w:t>
      </w:r>
      <w:r w:rsidRPr="002B1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1139">
        <w:rPr>
          <w:rFonts w:ascii="Times New Roman" w:hAnsi="Times New Roman" w:cs="Times New Roman"/>
          <w:iCs/>
          <w:sz w:val="24"/>
          <w:szCs w:val="24"/>
        </w:rPr>
        <w:t>физкультминутка.</w:t>
      </w:r>
      <w:r w:rsidRPr="002B1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1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139">
        <w:rPr>
          <w:rFonts w:ascii="Times New Roman" w:hAnsi="Times New Roman" w:cs="Times New Roman"/>
          <w:b/>
          <w:sz w:val="24"/>
          <w:szCs w:val="24"/>
        </w:rPr>
        <w:t>Форма проведения урока:</w:t>
      </w:r>
      <w:r w:rsidRPr="002B1139">
        <w:rPr>
          <w:rFonts w:ascii="Times New Roman" w:hAnsi="Times New Roman" w:cs="Times New Roman"/>
          <w:sz w:val="24"/>
          <w:szCs w:val="24"/>
        </w:rPr>
        <w:t xml:space="preserve"> игра - ателье « Весенний букет».                                                                                        </w:t>
      </w:r>
      <w:r w:rsidRPr="002B1139">
        <w:rPr>
          <w:rFonts w:ascii="Times New Roman" w:hAnsi="Times New Roman" w:cs="Times New Roman"/>
          <w:b/>
          <w:bCs/>
          <w:sz w:val="24"/>
          <w:szCs w:val="24"/>
        </w:rPr>
        <w:t xml:space="preserve">Оснащение урока.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139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 – техническое оснащение: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1139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2B1139">
        <w:rPr>
          <w:rFonts w:ascii="Times New Roman" w:hAnsi="Times New Roman" w:cs="Times New Roman"/>
          <w:bCs/>
          <w:sz w:val="24"/>
          <w:szCs w:val="24"/>
        </w:rPr>
        <w:t xml:space="preserve">швейные  машины, компьютер,  мультимедиа проектор с интерактивной доской, музыкальный центр музыкальный центр.                                                                                                                                                             </w:t>
      </w:r>
      <w:r w:rsidRPr="002B1139">
        <w:rPr>
          <w:rFonts w:ascii="Times New Roman" w:hAnsi="Times New Roman" w:cs="Times New Roman"/>
          <w:b/>
          <w:bCs/>
          <w:sz w:val="24"/>
          <w:szCs w:val="24"/>
        </w:rPr>
        <w:t>Инструменты и приспособление:</w:t>
      </w:r>
      <w:r w:rsidRPr="002B1139">
        <w:rPr>
          <w:rFonts w:ascii="Times New Roman" w:hAnsi="Times New Roman" w:cs="Times New Roman"/>
          <w:bCs/>
          <w:sz w:val="24"/>
          <w:szCs w:val="24"/>
        </w:rPr>
        <w:t xml:space="preserve"> гладильная доска, ножницы, ручные иглы №3, машинные иглы №80, мел, линейка, нитки белые и в цвет ткани, булавки и наперсток, утюг.</w:t>
      </w: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Дидактическое оснащение: </w:t>
      </w:r>
      <w:r w:rsidRPr="002B1139">
        <w:rPr>
          <w:rFonts w:ascii="Times New Roman" w:hAnsi="Times New Roman" w:cs="Times New Roman"/>
          <w:sz w:val="24"/>
          <w:szCs w:val="24"/>
        </w:rPr>
        <w:t>Образцы: обработанного кармана, образцы различного кроя, образцы карманов различного кроя, образцы</w:t>
      </w:r>
      <w:r w:rsidRPr="002B1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1139">
        <w:rPr>
          <w:rFonts w:ascii="Times New Roman" w:hAnsi="Times New Roman" w:cs="Times New Roman"/>
          <w:sz w:val="24"/>
          <w:szCs w:val="24"/>
        </w:rPr>
        <w:t xml:space="preserve">карманов изготовленных различными способами, пазлы. Флажки для рейтинговой оценки деятельности. Плакаты: «Классификация машинных швов»; «Правила техники безопасности при работе со швейной машиной, электрическим утюгом, острыми предметами». </w:t>
      </w: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Технологическая карта: «Последовательность изготовления накладного кармана».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sz w:val="24"/>
          <w:szCs w:val="24"/>
        </w:rPr>
        <w:t xml:space="preserve">Методическое оснащение: </w:t>
      </w:r>
      <w:r w:rsidRPr="002B1139">
        <w:rPr>
          <w:rFonts w:ascii="Times New Roman" w:hAnsi="Times New Roman" w:cs="Times New Roman"/>
          <w:sz w:val="24"/>
          <w:szCs w:val="24"/>
        </w:rPr>
        <w:t xml:space="preserve">план – конспект урока.  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2B1139">
        <w:rPr>
          <w:rFonts w:ascii="Times New Roman" w:hAnsi="Times New Roman" w:cs="Times New Roman"/>
          <w:sz w:val="24"/>
          <w:szCs w:val="24"/>
        </w:rPr>
        <w:t xml:space="preserve">: </w:t>
      </w:r>
      <w:r w:rsidRPr="002B1139">
        <w:rPr>
          <w:rFonts w:ascii="Times New Roman" w:hAnsi="Times New Roman" w:cs="Times New Roman"/>
          <w:iCs/>
          <w:sz w:val="24"/>
          <w:szCs w:val="24"/>
        </w:rPr>
        <w:t>Комбинированный</w:t>
      </w:r>
    </w:p>
    <w:p w:rsidR="009B1CB0" w:rsidRDefault="002B1139" w:rsidP="002B11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 xml:space="preserve"> </w:t>
      </w:r>
      <w:r w:rsidRPr="002B1139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1. Организационный момент 2-3 мин</w:t>
      </w:r>
      <w:r w:rsidRPr="002B1139">
        <w:rPr>
          <w:rFonts w:ascii="Times New Roman" w:hAnsi="Times New Roman" w:cs="Times New Roman"/>
          <w:sz w:val="24"/>
          <w:szCs w:val="24"/>
        </w:rPr>
        <w:br/>
        <w:t xml:space="preserve">2. Сообщение темы 2-3мин </w:t>
      </w:r>
      <w:r w:rsidRPr="002B1139">
        <w:rPr>
          <w:rFonts w:ascii="Times New Roman" w:hAnsi="Times New Roman" w:cs="Times New Roman"/>
          <w:sz w:val="24"/>
          <w:szCs w:val="24"/>
        </w:rPr>
        <w:br/>
        <w:t xml:space="preserve">3. Актуализация знаний 5мин </w:t>
      </w:r>
      <w:r w:rsidRPr="002B1139">
        <w:rPr>
          <w:rFonts w:ascii="Times New Roman" w:hAnsi="Times New Roman" w:cs="Times New Roman"/>
          <w:sz w:val="24"/>
          <w:szCs w:val="24"/>
        </w:rPr>
        <w:br/>
        <w:t xml:space="preserve">4. Изложение нового материала 20-25мин       </w:t>
      </w:r>
    </w:p>
    <w:p w:rsid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Style w:val="a5"/>
          <w:rFonts w:ascii="Times New Roman" w:hAnsi="Times New Roman" w:cs="Times New Roman"/>
          <w:i/>
          <w:iCs/>
          <w:sz w:val="24"/>
          <w:szCs w:val="24"/>
        </w:rPr>
        <w:t>Физкультминутка</w:t>
      </w:r>
      <w:r w:rsidRPr="002B1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 xml:space="preserve"> 5. Правила техники безопасности 4- 5мин</w:t>
      </w:r>
      <w:r w:rsidRPr="002B1139">
        <w:rPr>
          <w:rFonts w:ascii="Times New Roman" w:hAnsi="Times New Roman" w:cs="Times New Roman"/>
          <w:sz w:val="24"/>
          <w:szCs w:val="24"/>
        </w:rPr>
        <w:br/>
        <w:t>6. Практическая работа 35-40 мин</w:t>
      </w:r>
    </w:p>
    <w:p w:rsidR="002B1139" w:rsidRPr="002B1139" w:rsidRDefault="002B1139" w:rsidP="002B1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6.1. Вводный инструктаж</w:t>
      </w:r>
    </w:p>
    <w:p w:rsidR="002B1139" w:rsidRPr="002B1139" w:rsidRDefault="002B1139" w:rsidP="002B1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6.2. Выполнение работы и текущий инструктаж</w:t>
      </w:r>
    </w:p>
    <w:p w:rsidR="002B1139" w:rsidRPr="002B1139" w:rsidRDefault="002B1139" w:rsidP="002B11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6.3. Заключительный инструктаж</w:t>
      </w:r>
      <w:r w:rsidRPr="002B1139">
        <w:rPr>
          <w:rFonts w:ascii="Times New Roman" w:hAnsi="Times New Roman" w:cs="Times New Roman"/>
          <w:sz w:val="24"/>
          <w:szCs w:val="24"/>
        </w:rPr>
        <w:br/>
        <w:t xml:space="preserve">7. Анализ деятельности учащихся 4-5 мин.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8. Домашнее задание  2 мин.</w:t>
      </w:r>
    </w:p>
    <w:p w:rsid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 xml:space="preserve">9. Уборка рабочих мест 2-3 мин.                                                                                                    </w:t>
      </w:r>
      <w:r w:rsidRPr="002B1139">
        <w:rPr>
          <w:rFonts w:ascii="Times New Roman" w:hAnsi="Times New Roman" w:cs="Times New Roman"/>
          <w:vanish/>
          <w:sz w:val="24"/>
          <w:szCs w:val="24"/>
        </w:rPr>
        <w:t xml:space="preserve">                 </w:t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vanish/>
          <w:sz w:val="24"/>
          <w:szCs w:val="24"/>
        </w:rPr>
        <w:pgNum/>
      </w:r>
      <w:r w:rsidRPr="002B1139">
        <w:rPr>
          <w:rFonts w:ascii="Times New Roman" w:hAnsi="Times New Roman" w:cs="Times New Roman"/>
          <w:sz w:val="24"/>
          <w:szCs w:val="24"/>
        </w:rPr>
        <w:t xml:space="preserve">Итого: 80 мин                                                                                                                   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bCs/>
          <w:sz w:val="24"/>
          <w:szCs w:val="24"/>
        </w:rPr>
        <w:t>Форма проведения урока:</w:t>
      </w:r>
      <w:r w:rsidRPr="002B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1139">
        <w:rPr>
          <w:rFonts w:ascii="Times New Roman" w:hAnsi="Times New Roman" w:cs="Times New Roman"/>
          <w:i/>
          <w:sz w:val="24"/>
          <w:szCs w:val="24"/>
        </w:rPr>
        <w:t>игра “Путешествие в страну «Карманию»</w:t>
      </w:r>
      <w:r w:rsidRPr="002B1139">
        <w:rPr>
          <w:rFonts w:ascii="Times New Roman" w:hAnsi="Times New Roman" w:cs="Times New Roman"/>
          <w:sz w:val="24"/>
          <w:szCs w:val="24"/>
        </w:rPr>
        <w:t xml:space="preserve"> </w:t>
      </w:r>
      <w:r w:rsidRPr="002B113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2B1139" w:rsidRPr="002B1139" w:rsidRDefault="002B1139" w:rsidP="002B1139">
      <w:pPr>
        <w:pStyle w:val="a3"/>
        <w:spacing w:before="0" w:beforeAutospacing="0" w:after="0" w:afterAutospacing="0"/>
        <w:jc w:val="center"/>
      </w:pPr>
      <w:r w:rsidRPr="002B1139">
        <w:rPr>
          <w:bCs/>
        </w:rPr>
        <w:lastRenderedPageBreak/>
        <w:t>Ход урока</w:t>
      </w:r>
    </w:p>
    <w:p w:rsidR="002B1139" w:rsidRDefault="002B1139" w:rsidP="002B1139">
      <w:pPr>
        <w:pStyle w:val="2"/>
        <w:spacing w:before="0" w:beforeAutospacing="0" w:after="0" w:afterAutospacing="0"/>
        <w:rPr>
          <w:b w:val="0"/>
          <w:i/>
          <w:sz w:val="24"/>
          <w:szCs w:val="24"/>
        </w:rPr>
      </w:pPr>
      <w:r w:rsidRPr="002B1139">
        <w:rPr>
          <w:i/>
          <w:sz w:val="24"/>
          <w:szCs w:val="24"/>
        </w:rPr>
        <w:t>1. Организационный момент</w:t>
      </w:r>
      <w:r w:rsidRPr="002B1139">
        <w:rPr>
          <w:b w:val="0"/>
          <w:i/>
          <w:sz w:val="24"/>
          <w:szCs w:val="24"/>
        </w:rPr>
        <w:t xml:space="preserve"> – приветствие учащихся, проверка присутствующих. И их готовность к уроку.                                                                                                       </w:t>
      </w:r>
    </w:p>
    <w:p w:rsidR="002B1139" w:rsidRPr="002B1139" w:rsidRDefault="002B1139" w:rsidP="002B1139">
      <w:pPr>
        <w:pStyle w:val="2"/>
        <w:spacing w:before="0" w:beforeAutospacing="0" w:after="0" w:afterAutospacing="0"/>
        <w:rPr>
          <w:b w:val="0"/>
          <w:i/>
          <w:sz w:val="24"/>
          <w:szCs w:val="24"/>
        </w:rPr>
      </w:pPr>
      <w:r w:rsidRPr="002B1139">
        <w:rPr>
          <w:b w:val="0"/>
          <w:i/>
          <w:sz w:val="24"/>
          <w:szCs w:val="24"/>
        </w:rPr>
        <w:t xml:space="preserve"> </w:t>
      </w:r>
      <w:r w:rsidRPr="002B1139">
        <w:rPr>
          <w:i/>
          <w:sz w:val="24"/>
          <w:szCs w:val="24"/>
        </w:rPr>
        <w:t>2. Сообщение темы.</w:t>
      </w:r>
      <w:r w:rsidRPr="002B1139">
        <w:rPr>
          <w:b w:val="0"/>
          <w:i/>
          <w:sz w:val="24"/>
          <w:szCs w:val="24"/>
        </w:rPr>
        <w:t xml:space="preserve"> Тема сегодняшнего занятия  «Обработка накладного кармана». Сегодня на занятии мы познакомимся с историческими сведениями о кармане, его ролью в современной одежде, способами его обработки.                                                       </w:t>
      </w:r>
    </w:p>
    <w:p w:rsidR="002B1139" w:rsidRPr="002B1139" w:rsidRDefault="002B1139" w:rsidP="002B1139">
      <w:pPr>
        <w:pStyle w:val="2"/>
        <w:spacing w:before="0" w:beforeAutospacing="0" w:after="0" w:afterAutospacing="0"/>
        <w:rPr>
          <w:b w:val="0"/>
          <w:i/>
          <w:sz w:val="24"/>
          <w:szCs w:val="24"/>
        </w:rPr>
      </w:pPr>
      <w:r w:rsidRPr="002B1139">
        <w:rPr>
          <w:i/>
          <w:sz w:val="24"/>
          <w:szCs w:val="24"/>
        </w:rPr>
        <w:t>3. Актуализация знаний:</w:t>
      </w:r>
      <w:r w:rsidRPr="002B1139">
        <w:rPr>
          <w:b w:val="0"/>
          <w:i/>
          <w:sz w:val="24"/>
          <w:szCs w:val="24"/>
        </w:rPr>
        <w:t xml:space="preserve"> карточка-сюрприз «Последовательность обработки бретелей»; «Последовательность обработки нижней части». Оценка.                                                                                           </w:t>
      </w:r>
    </w:p>
    <w:p w:rsidR="007F44C5" w:rsidRDefault="002B1139" w:rsidP="002B1139">
      <w:pPr>
        <w:pStyle w:val="2"/>
        <w:spacing w:before="0" w:beforeAutospacing="0" w:after="0" w:afterAutospacing="0"/>
        <w:rPr>
          <w:b w:val="0"/>
          <w:i/>
          <w:sz w:val="24"/>
          <w:szCs w:val="24"/>
        </w:rPr>
      </w:pPr>
      <w:r w:rsidRPr="002B1139">
        <w:rPr>
          <w:b w:val="0"/>
          <w:i/>
          <w:sz w:val="24"/>
          <w:szCs w:val="24"/>
        </w:rPr>
        <w:t xml:space="preserve"> </w:t>
      </w:r>
      <w:r w:rsidRPr="002B1139">
        <w:rPr>
          <w:i/>
          <w:sz w:val="24"/>
          <w:szCs w:val="24"/>
        </w:rPr>
        <w:t xml:space="preserve">4. Изложение нового материала. </w:t>
      </w:r>
      <w:r w:rsidRPr="002B1139">
        <w:rPr>
          <w:b w:val="0"/>
          <w:i/>
          <w:sz w:val="24"/>
          <w:szCs w:val="24"/>
        </w:rPr>
        <w:t xml:space="preserve"> </w:t>
      </w:r>
      <w:r w:rsidR="007F44C5">
        <w:rPr>
          <w:b w:val="0"/>
          <w:i/>
          <w:sz w:val="24"/>
          <w:szCs w:val="24"/>
        </w:rPr>
        <w:t>(Загадка</w:t>
      </w:r>
      <w:r w:rsidR="007933CC">
        <w:rPr>
          <w:b w:val="0"/>
          <w:i/>
          <w:sz w:val="24"/>
          <w:szCs w:val="24"/>
        </w:rPr>
        <w:t>) . Отгадай загадку.</w:t>
      </w:r>
    </w:p>
    <w:p w:rsidR="007F44C5" w:rsidRDefault="007F44C5" w:rsidP="002B113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F44C5">
        <w:rPr>
          <w:b w:val="0"/>
          <w:sz w:val="24"/>
          <w:szCs w:val="24"/>
        </w:rPr>
        <w:t xml:space="preserve">Потайная кладовая, чего тут только нет. </w:t>
      </w:r>
    </w:p>
    <w:p w:rsidR="007F44C5" w:rsidRDefault="007F44C5" w:rsidP="002B113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Здесь и фантики </w:t>
      </w:r>
      <w:r w:rsidRPr="007F44C5">
        <w:rPr>
          <w:b w:val="0"/>
          <w:sz w:val="24"/>
          <w:szCs w:val="24"/>
        </w:rPr>
        <w:t xml:space="preserve">от конфет, здесь и пуговица, </w:t>
      </w:r>
    </w:p>
    <w:p w:rsidR="007933CC" w:rsidRDefault="007F44C5" w:rsidP="002B113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F44C5">
        <w:rPr>
          <w:b w:val="0"/>
          <w:sz w:val="24"/>
          <w:szCs w:val="24"/>
        </w:rPr>
        <w:t>крючок и носовой платок</w:t>
      </w:r>
      <w:r>
        <w:rPr>
          <w:b w:val="0"/>
          <w:sz w:val="24"/>
          <w:szCs w:val="24"/>
        </w:rPr>
        <w:t>. (Карман)</w:t>
      </w:r>
    </w:p>
    <w:p w:rsidR="007933CC" w:rsidRDefault="002B1139" w:rsidP="002B113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2B1139">
        <w:rPr>
          <w:b w:val="0"/>
          <w:i/>
          <w:sz w:val="24"/>
          <w:szCs w:val="24"/>
        </w:rPr>
        <w:t>Мы рады приветствовать всех в нашем ателье « Весенний букет». Весна наступила, хочется солнца и цветов, поэтому мои помощники-консультанты обозначили свои группы названиями любимых цветов.</w:t>
      </w:r>
      <w:r>
        <w:rPr>
          <w:b w:val="0"/>
          <w:i/>
          <w:sz w:val="24"/>
          <w:szCs w:val="24"/>
        </w:rPr>
        <w:t xml:space="preserve"> </w:t>
      </w:r>
      <w:r w:rsidRPr="002B1139">
        <w:rPr>
          <w:b w:val="0"/>
          <w:sz w:val="24"/>
          <w:szCs w:val="24"/>
        </w:rPr>
        <w:t>(Слайд</w:t>
      </w:r>
      <w:r>
        <w:rPr>
          <w:b w:val="0"/>
          <w:sz w:val="24"/>
          <w:szCs w:val="24"/>
        </w:rPr>
        <w:t xml:space="preserve"> </w:t>
      </w:r>
      <w:r w:rsidRPr="002B1139">
        <w:rPr>
          <w:b w:val="0"/>
          <w:sz w:val="24"/>
          <w:szCs w:val="24"/>
        </w:rPr>
        <w:t>1).</w:t>
      </w:r>
    </w:p>
    <w:tbl>
      <w:tblPr>
        <w:tblStyle w:val="a9"/>
        <w:tblW w:w="0" w:type="auto"/>
        <w:tblInd w:w="1101" w:type="dxa"/>
        <w:tblLook w:val="04A0"/>
      </w:tblPr>
      <w:tblGrid>
        <w:gridCol w:w="2346"/>
        <w:gridCol w:w="2358"/>
        <w:gridCol w:w="2286"/>
      </w:tblGrid>
      <w:tr w:rsidR="007933CC" w:rsidTr="007933CC">
        <w:trPr>
          <w:trHeight w:val="1501"/>
        </w:trPr>
        <w:tc>
          <w:tcPr>
            <w:tcW w:w="2204" w:type="dxa"/>
            <w:shd w:val="clear" w:color="auto" w:fill="00CCFF"/>
          </w:tcPr>
          <w:p w:rsidR="007933CC" w:rsidRDefault="007933CC" w:rsidP="002B113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7933CC"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329690" cy="1470660"/>
                  <wp:effectExtent l="19050" t="0" r="381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044" cy="147105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shd w:val="clear" w:color="auto" w:fill="00CCFF"/>
          </w:tcPr>
          <w:p w:rsidR="007933CC" w:rsidRDefault="007933CC" w:rsidP="002B113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7933CC"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341120" cy="1501139"/>
                  <wp:effectExtent l="19050" t="0" r="0" b="0"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4615" b="8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447" cy="150374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shd w:val="clear" w:color="auto" w:fill="00CCFF"/>
          </w:tcPr>
          <w:p w:rsidR="007933CC" w:rsidRDefault="007933CC" w:rsidP="002B113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7933CC"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289544" cy="1371600"/>
                  <wp:effectExtent l="19050" t="0" r="5856" b="0"/>
                  <wp:docPr id="1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402" cy="137357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3CC" w:rsidRPr="002B1139" w:rsidRDefault="007933CC" w:rsidP="002B1139">
      <w:pPr>
        <w:pStyle w:val="2"/>
        <w:spacing w:before="0" w:beforeAutospacing="0" w:after="0" w:afterAutospacing="0"/>
        <w:rPr>
          <w:b w:val="0"/>
          <w:i/>
          <w:sz w:val="24"/>
          <w:szCs w:val="24"/>
        </w:rPr>
      </w:pPr>
    </w:p>
    <w:p w:rsidR="007F44C5" w:rsidRDefault="002B1139" w:rsidP="007F44C5">
      <w:pPr>
        <w:pStyle w:val="a3"/>
        <w:spacing w:before="0" w:beforeAutospacing="0" w:after="0" w:afterAutospacing="0"/>
        <w:ind w:firstLine="708"/>
      </w:pPr>
      <w:r w:rsidRPr="002B1139">
        <w:t xml:space="preserve">Нам предстоит творческая корпоративная командировка: путешествие в страну “Карманию”, где мы познакомимся с историей кармана, научимся его обрабатывать и узнаем о профессиях этой страны. Прежде, чем мы отправимся в дорогу, давайте выясним, что же такое карман? (Ответы учащихся)                                                                                                                      Да, это пришитый к одежде мешочек, для ношения мелких вещей и денег.   </w:t>
      </w:r>
    </w:p>
    <w:p w:rsidR="007F44C5" w:rsidRDefault="007F44C5" w:rsidP="007F44C5">
      <w:pPr>
        <w:pStyle w:val="a3"/>
        <w:spacing w:before="0" w:beforeAutospacing="0" w:after="0" w:afterAutospacing="0"/>
        <w:ind w:firstLine="708"/>
      </w:pPr>
      <w:r w:rsidRPr="007F44C5">
        <w:rPr>
          <w:bCs/>
        </w:rPr>
        <w:t xml:space="preserve">Много лет в </w:t>
      </w:r>
      <w:r>
        <w:rPr>
          <w:bCs/>
        </w:rPr>
        <w:t>научных к</w:t>
      </w:r>
      <w:r w:rsidRPr="007F44C5">
        <w:rPr>
          <w:bCs/>
        </w:rPr>
        <w:t>ругах не утихали споры относительн</w:t>
      </w:r>
      <w:r>
        <w:rPr>
          <w:bCs/>
        </w:rPr>
        <w:t>о  появления  в  культуре совре</w:t>
      </w:r>
      <w:r w:rsidRPr="007F44C5">
        <w:rPr>
          <w:bCs/>
        </w:rPr>
        <w:t>менного человечества  такого  изобретения  как  карман. Историки, археологи, дизайнеры одежды,  все имели  свое мнение.</w:t>
      </w:r>
      <w:r w:rsidRPr="007F44C5">
        <w:rPr>
          <w:rFonts w:ascii="Verdana" w:eastAsia="+mn-ea" w:hAnsi="Verdana" w:cs="Arial"/>
          <w:b/>
          <w:bCs/>
          <w:caps/>
          <w:color w:val="0000CC"/>
          <w:kern w:val="24"/>
        </w:rPr>
        <w:t xml:space="preserve"> </w:t>
      </w:r>
      <w:r w:rsidRPr="007F44C5">
        <w:rPr>
          <w:bCs/>
        </w:rPr>
        <w:t xml:space="preserve">Однако обратясь к истории, можно утверждать, </w:t>
      </w:r>
      <w:r w:rsidRPr="007F44C5">
        <w:rPr>
          <w:bCs/>
        </w:rPr>
        <w:br/>
        <w:t>что до настоящего времени существовало два основных лагеря исследователей:</w:t>
      </w:r>
    </w:p>
    <w:p w:rsidR="007F44C5" w:rsidRDefault="007F44C5" w:rsidP="007F44C5">
      <w:pPr>
        <w:pStyle w:val="a3"/>
        <w:spacing w:before="0" w:beforeAutospacing="0" w:after="0" w:afterAutospacing="0"/>
        <w:ind w:firstLine="708"/>
      </w:pPr>
    </w:p>
    <w:tbl>
      <w:tblPr>
        <w:tblStyle w:val="a9"/>
        <w:tblW w:w="0" w:type="auto"/>
        <w:tblLook w:val="04A0"/>
      </w:tblPr>
      <w:tblGrid>
        <w:gridCol w:w="3683"/>
        <w:gridCol w:w="3396"/>
      </w:tblGrid>
      <w:tr w:rsidR="007F44C5" w:rsidTr="007F44C5">
        <w:tc>
          <w:tcPr>
            <w:tcW w:w="3683" w:type="dxa"/>
          </w:tcPr>
          <w:p w:rsidR="007F44C5" w:rsidRDefault="007F44C5" w:rsidP="007F44C5">
            <w:pPr>
              <w:pStyle w:val="a3"/>
              <w:tabs>
                <w:tab w:val="left" w:pos="1452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</w:t>
            </w:r>
            <w:r w:rsidRPr="007F44C5">
              <w:rPr>
                <w:b/>
                <w:bCs/>
              </w:rPr>
              <w:t>арманариянцы</w:t>
            </w:r>
          </w:p>
        </w:tc>
        <w:tc>
          <w:tcPr>
            <w:tcW w:w="2856" w:type="dxa"/>
          </w:tcPr>
          <w:p w:rsidR="007F44C5" w:rsidRDefault="007F44C5" w:rsidP="007F44C5">
            <w:pPr>
              <w:pStyle w:val="a3"/>
              <w:jc w:val="center"/>
            </w:pPr>
            <w:r>
              <w:rPr>
                <w:b/>
                <w:bCs/>
              </w:rPr>
              <w:t>К</w:t>
            </w:r>
            <w:r w:rsidRPr="007F44C5">
              <w:rPr>
                <w:b/>
                <w:bCs/>
              </w:rPr>
              <w:t>арманьонцы</w:t>
            </w:r>
          </w:p>
        </w:tc>
      </w:tr>
      <w:tr w:rsidR="007F44C5" w:rsidTr="007F44C5">
        <w:tc>
          <w:tcPr>
            <w:tcW w:w="3683" w:type="dxa"/>
          </w:tcPr>
          <w:p w:rsidR="007F44C5" w:rsidRDefault="007F44C5" w:rsidP="002B1139">
            <w:pPr>
              <w:pStyle w:val="a3"/>
              <w:spacing w:before="0" w:beforeAutospacing="0" w:after="0" w:afterAutospacing="0"/>
            </w:pPr>
            <w:r w:rsidRPr="007F44C5">
              <w:rPr>
                <w:noProof/>
              </w:rPr>
              <w:drawing>
                <wp:inline distT="0" distB="0" distL="0" distR="0">
                  <wp:extent cx="2007870" cy="1866900"/>
                  <wp:effectExtent l="19050" t="0" r="0" b="0"/>
                  <wp:docPr id="1" name="Рисунок 1" descr="K:\тл\www.kdais.kiev.u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" descr="K:\тл\www.kdais.kiev.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7F44C5" w:rsidRDefault="007F44C5" w:rsidP="002B1139">
            <w:pPr>
              <w:pStyle w:val="a3"/>
              <w:spacing w:before="0" w:beforeAutospacing="0" w:after="0" w:afterAutospacing="0"/>
            </w:pPr>
            <w:r w:rsidRPr="007F44C5">
              <w:rPr>
                <w:noProof/>
              </w:rPr>
              <w:drawing>
                <wp:inline distT="0" distB="0" distL="0" distR="0">
                  <wp:extent cx="1992630" cy="1813560"/>
                  <wp:effectExtent l="19050" t="0" r="7620" b="0"/>
                  <wp:docPr id="2" name="Рисунок 2" descr="K:\тл\forexresults.ru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K:\тл\forexresults.ru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616" cy="1814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139" w:rsidRPr="00910C99" w:rsidRDefault="002B1139" w:rsidP="002B1139">
      <w:pPr>
        <w:pStyle w:val="a3"/>
        <w:spacing w:before="0" w:beforeAutospacing="0" w:after="0" w:afterAutospacing="0"/>
        <w:ind w:firstLine="708"/>
      </w:pPr>
      <w:r w:rsidRPr="002B1139">
        <w:lastRenderedPageBreak/>
        <w:t xml:space="preserve"> Итак, путешествие начинаем.  Открыли голубую страницу истории</w:t>
      </w:r>
      <w:r w:rsidRPr="002B1139">
        <w:rPr>
          <w:i/>
        </w:rPr>
        <w:t>.</w:t>
      </w:r>
      <w:r w:rsidRPr="002B1139">
        <w:t xml:space="preserve"> </w:t>
      </w:r>
      <w:r>
        <w:t>(Слайд 2).</w:t>
      </w:r>
      <w:r w:rsidRPr="002B1139">
        <w:rPr>
          <w:noProof/>
        </w:rPr>
        <w:drawing>
          <wp:inline distT="0" distB="0" distL="0" distR="0">
            <wp:extent cx="1924050" cy="2487579"/>
            <wp:effectExtent l="19050" t="0" r="0" b="0"/>
            <wp:docPr id="10" name="Рисунок 10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63" cy="249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39" w:rsidRPr="002B1139" w:rsidRDefault="002B1139" w:rsidP="002B1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В далёком прошлом одежда не имела карманов, рубаха славян подпоясывалась так, чтобы получалось нечто вроде мешочка, на этой же странице мы видим уже сшитые специально мешочки для разной мелочи и денег, которые называли карманом. С появлением кармана возникли народные пословицы и поговорки о смысле которых, мы сейчас поговорим.</w:t>
      </w:r>
      <w:r>
        <w:rPr>
          <w:rFonts w:ascii="Times New Roman" w:hAnsi="Times New Roman" w:cs="Times New Roman"/>
          <w:sz w:val="24"/>
          <w:szCs w:val="24"/>
        </w:rPr>
        <w:t xml:space="preserve"> (Слайд 3).</w:t>
      </w:r>
    </w:p>
    <w:p w:rsid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 xml:space="preserve">Слово «карман» в них имеет как прямой, так и переносный смысл.                               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 xml:space="preserve"> “У Варвары всё в кармане”</w:t>
      </w:r>
      <w:r w:rsidRPr="002B1139">
        <w:rPr>
          <w:rFonts w:ascii="Times New Roman" w:hAnsi="Times New Roman" w:cs="Times New Roman"/>
          <w:sz w:val="24"/>
          <w:szCs w:val="24"/>
        </w:rPr>
        <w:br/>
        <w:t>“Считай деньги в своём кармане”</w:t>
      </w:r>
      <w:r w:rsidRPr="002B1139">
        <w:rPr>
          <w:rFonts w:ascii="Times New Roman" w:hAnsi="Times New Roman" w:cs="Times New Roman"/>
          <w:sz w:val="24"/>
          <w:szCs w:val="24"/>
        </w:rPr>
        <w:br/>
        <w:t>“Не надейся Роман на чужой карман”</w:t>
      </w:r>
      <w:r w:rsidRPr="002B1139">
        <w:rPr>
          <w:rFonts w:ascii="Times New Roman" w:hAnsi="Times New Roman" w:cs="Times New Roman"/>
          <w:sz w:val="24"/>
          <w:szCs w:val="24"/>
        </w:rPr>
        <w:br/>
        <w:t>“Из чужого кармана платить легко”</w:t>
      </w:r>
      <w:r w:rsidRPr="002B1139">
        <w:rPr>
          <w:rFonts w:ascii="Times New Roman" w:hAnsi="Times New Roman" w:cs="Times New Roman"/>
          <w:sz w:val="24"/>
          <w:szCs w:val="24"/>
        </w:rPr>
        <w:br/>
        <w:t>“Чего не досмотришь, то карманом доложишь”</w:t>
      </w:r>
      <w:r w:rsidRPr="002B1139">
        <w:rPr>
          <w:rFonts w:ascii="Times New Roman" w:hAnsi="Times New Roman" w:cs="Times New Roman"/>
          <w:sz w:val="24"/>
          <w:szCs w:val="24"/>
        </w:rPr>
        <w:br/>
        <w:t>“За словом в карман не лезет”. (</w:t>
      </w:r>
      <w:r w:rsidRPr="002B1139">
        <w:rPr>
          <w:rStyle w:val="a6"/>
          <w:rFonts w:ascii="Times New Roman" w:hAnsi="Times New Roman" w:cs="Times New Roman"/>
          <w:sz w:val="24"/>
          <w:szCs w:val="24"/>
        </w:rPr>
        <w:t>За каждый ответ учащийся получает флажок.</w:t>
      </w:r>
      <w:r w:rsidRPr="002B1139">
        <w:rPr>
          <w:rFonts w:ascii="Times New Roman" w:hAnsi="Times New Roman" w:cs="Times New Roman"/>
          <w:i/>
          <w:sz w:val="24"/>
          <w:szCs w:val="24"/>
        </w:rPr>
        <w:t>)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B1139">
        <w:rPr>
          <w:rFonts w:ascii="Times New Roman" w:hAnsi="Times New Roman" w:cs="Times New Roman"/>
          <w:sz w:val="24"/>
          <w:szCs w:val="24"/>
        </w:rPr>
        <w:t>Открываем оранжевую страницу истории.</w:t>
      </w:r>
      <w:r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 xml:space="preserve"> </w:t>
      </w:r>
      <w:r w:rsidRPr="002B11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7679" cy="2510105"/>
            <wp:effectExtent l="19050" t="0" r="5921" b="0"/>
            <wp:docPr id="11" name="Рисунок 11" descr="img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999" cy="251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39" w:rsidRPr="002B1139" w:rsidRDefault="002B1139" w:rsidP="002B1139">
      <w:pPr>
        <w:pStyle w:val="a3"/>
        <w:spacing w:before="0" w:beforeAutospacing="0" w:after="0" w:afterAutospacing="0"/>
        <w:jc w:val="center"/>
      </w:pPr>
    </w:p>
    <w:p w:rsidR="002B1139" w:rsidRPr="002B1139" w:rsidRDefault="002B1139" w:rsidP="002B1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i/>
          <w:sz w:val="24"/>
          <w:szCs w:val="24"/>
        </w:rPr>
        <w:t>Семнадцатый век</w:t>
      </w:r>
      <w:r w:rsidRPr="002B1139">
        <w:rPr>
          <w:rFonts w:ascii="Times New Roman" w:hAnsi="Times New Roman" w:cs="Times New Roman"/>
          <w:sz w:val="24"/>
          <w:szCs w:val="24"/>
        </w:rPr>
        <w:t>. Дамы на поясах имеют украшенный карман для мелочей.</w:t>
      </w:r>
    </w:p>
    <w:p w:rsidR="002B1139" w:rsidRPr="002B1139" w:rsidRDefault="002B1139" w:rsidP="002B1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Век восемнадцатый. В женской и мужской одежде только к концу века появились карманы, изготовленные вместе с одеждой.</w:t>
      </w:r>
    </w:p>
    <w:p w:rsidR="002B1139" w:rsidRPr="002B1139" w:rsidRDefault="002B1139" w:rsidP="002B113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В девятнадцатом веке карманы широко применяются в мужской одежде, а в женской только к концу века в деловом костюме работающих дам появились карманы, как деталь кроя.</w:t>
      </w:r>
      <w:r w:rsidRPr="002B11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B1139" w:rsidRPr="002B1139" w:rsidRDefault="002B1139" w:rsidP="002B11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Открываем розовую страницу истории.</w:t>
      </w:r>
      <w:r>
        <w:rPr>
          <w:rFonts w:ascii="Times New Roman" w:hAnsi="Times New Roman" w:cs="Times New Roman"/>
          <w:sz w:val="24"/>
          <w:szCs w:val="24"/>
        </w:rPr>
        <w:t xml:space="preserve"> (Слайд 5</w:t>
      </w:r>
      <w:r w:rsidRPr="002B11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139" w:rsidRPr="002B1139" w:rsidRDefault="002B1139" w:rsidP="002B1139">
      <w:pPr>
        <w:pStyle w:val="a3"/>
        <w:spacing w:before="0" w:beforeAutospacing="0" w:after="0" w:afterAutospacing="0"/>
      </w:pPr>
      <w:r w:rsidRPr="002B1139">
        <w:rPr>
          <w:noProof/>
        </w:rPr>
        <w:lastRenderedPageBreak/>
        <w:drawing>
          <wp:inline distT="0" distB="0" distL="0" distR="0">
            <wp:extent cx="1832610" cy="2932176"/>
            <wp:effectExtent l="19050" t="0" r="0" b="0"/>
            <wp:docPr id="12" name="Рисунок 12" descr="im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62" cy="293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39" w:rsidRPr="002B1139" w:rsidRDefault="002B1139" w:rsidP="002B1139">
      <w:pPr>
        <w:pStyle w:val="a3"/>
        <w:spacing w:before="0" w:beforeAutospacing="0" w:after="0" w:afterAutospacing="0"/>
        <w:ind w:firstLine="708"/>
      </w:pPr>
      <w:r w:rsidRPr="002B1139">
        <w:t xml:space="preserve">Двадцатый век. Век торжества одежды с карманами. Они везде: в рабочей, деловой, спортивной и нарядной одежде. Карманы разные </w:t>
      </w:r>
      <w:r w:rsidRPr="002B1139">
        <w:rPr>
          <w:iCs/>
        </w:rPr>
        <w:t>по способу изготовления</w:t>
      </w:r>
      <w:r w:rsidRPr="002B1139">
        <w:rPr>
          <w:b/>
        </w:rPr>
        <w:t>:</w:t>
      </w:r>
      <w:r w:rsidRPr="002B1139">
        <w:t xml:space="preserve"> прорезные, в шве, подкройные, накладные.</w:t>
      </w:r>
      <w:r w:rsidR="00284DEB">
        <w:t xml:space="preserve"> (Слайд 6)</w:t>
      </w:r>
    </w:p>
    <w:tbl>
      <w:tblPr>
        <w:tblW w:w="0" w:type="auto"/>
        <w:jc w:val="center"/>
        <w:tblCellSpacing w:w="5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42"/>
        <w:gridCol w:w="2809"/>
      </w:tblGrid>
      <w:tr w:rsidR="002B1139" w:rsidRPr="002B1139" w:rsidTr="009C4695">
        <w:trPr>
          <w:tblCellSpacing w:w="52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B1139" w:rsidRPr="002B1139" w:rsidRDefault="002B1139" w:rsidP="002B1139">
            <w:pPr>
              <w:pStyle w:val="a3"/>
              <w:spacing w:before="0" w:beforeAutospacing="0" w:after="0" w:afterAutospacing="0"/>
              <w:jc w:val="center"/>
            </w:pPr>
            <w:r w:rsidRPr="002B1139">
              <w:rPr>
                <w:noProof/>
              </w:rPr>
              <w:drawing>
                <wp:inline distT="0" distB="0" distL="0" distR="0">
                  <wp:extent cx="1604010" cy="2353189"/>
                  <wp:effectExtent l="19050" t="0" r="0" b="0"/>
                  <wp:docPr id="13" name="Рисунок 13" descr="im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107" cy="2354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139" w:rsidRPr="002B1139" w:rsidRDefault="002B1139" w:rsidP="002B1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1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6126" cy="2375546"/>
                  <wp:effectExtent l="19050" t="0" r="0" b="0"/>
                  <wp:docPr id="14" name="Рисунок 14" descr="im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26" cy="2375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139" w:rsidRPr="002B1139" w:rsidRDefault="002B1139" w:rsidP="002B1139">
      <w:pPr>
        <w:pStyle w:val="a3"/>
        <w:spacing w:before="0" w:beforeAutospacing="0" w:after="0" w:afterAutospacing="0"/>
        <w:rPr>
          <w:i/>
          <w:iCs/>
        </w:rPr>
      </w:pPr>
    </w:p>
    <w:tbl>
      <w:tblPr>
        <w:tblW w:w="0" w:type="auto"/>
        <w:jc w:val="center"/>
        <w:tblCellSpacing w:w="5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26"/>
        <w:gridCol w:w="2826"/>
      </w:tblGrid>
      <w:tr w:rsidR="002B1139" w:rsidRPr="002B1139" w:rsidTr="009C4695">
        <w:trPr>
          <w:tblCellSpacing w:w="52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B1139" w:rsidRPr="002B1139" w:rsidRDefault="002B1139" w:rsidP="002B1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1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9730" cy="2360991"/>
                  <wp:effectExtent l="19050" t="0" r="7620" b="0"/>
                  <wp:docPr id="15" name="Рисунок 15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236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1139" w:rsidRPr="002B1139" w:rsidRDefault="002B1139" w:rsidP="002B1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1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9730" cy="2360991"/>
                  <wp:effectExtent l="19050" t="0" r="7620" b="0"/>
                  <wp:docPr id="16" name="Рисунок 16" descr="im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733" cy="236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139" w:rsidRPr="002B1139" w:rsidRDefault="002B1139" w:rsidP="002B11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iCs/>
          <w:sz w:val="24"/>
          <w:szCs w:val="24"/>
        </w:rPr>
        <w:t>По форме</w:t>
      </w:r>
      <w:r w:rsidRPr="002B1139">
        <w:rPr>
          <w:rFonts w:ascii="Times New Roman" w:hAnsi="Times New Roman" w:cs="Times New Roman"/>
          <w:sz w:val="24"/>
          <w:szCs w:val="24"/>
        </w:rPr>
        <w:t xml:space="preserve"> разнообразие накладных карманов огромно, об этом рассказывает нам зелёная страница истории и образцы, которые представлены на доске.</w:t>
      </w:r>
      <w:r w:rsidR="00284DEB">
        <w:rPr>
          <w:rFonts w:ascii="Times New Roman" w:hAnsi="Times New Roman" w:cs="Times New Roman"/>
          <w:sz w:val="24"/>
          <w:szCs w:val="24"/>
        </w:rPr>
        <w:t>(Слайд 7).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81300" cy="2228850"/>
            <wp:effectExtent l="19050" t="0" r="0" b="0"/>
            <wp:docPr id="17" name="Рисунок 17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430" t="2015" r="4225" b="4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1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1300" cy="2228850"/>
            <wp:effectExtent l="19050" t="0" r="0" b="0"/>
            <wp:docPr id="6" name="Рисунок 17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430" t="50881" r="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39" w:rsidRPr="002E4CBF" w:rsidRDefault="002B1139" w:rsidP="002E4CB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На этой же странице мы видим множество способов отделки накладных карманов: рюши, оборки, клапаны, тесьма, вышивка и т.д.</w:t>
      </w:r>
      <w:r w:rsidR="00284DEB">
        <w:rPr>
          <w:rFonts w:ascii="Times New Roman" w:hAnsi="Times New Roman" w:cs="Times New Roman"/>
          <w:sz w:val="24"/>
          <w:szCs w:val="24"/>
        </w:rPr>
        <w:t xml:space="preserve"> (Слайд 8,9).</w:t>
      </w:r>
    </w:p>
    <w:p w:rsidR="002B1139" w:rsidRPr="002B1139" w:rsidRDefault="002B1139" w:rsidP="002B1139">
      <w:pPr>
        <w:pStyle w:val="a3"/>
        <w:spacing w:before="0" w:beforeAutospacing="0" w:after="0" w:afterAutospacing="0"/>
        <w:jc w:val="both"/>
      </w:pPr>
      <w:r w:rsidRPr="002B1139">
        <w:t xml:space="preserve">          А теперь вернёмся к первой, синей странице истории страны «Карманий».</w:t>
      </w:r>
    </w:p>
    <w:p w:rsidR="002B1139" w:rsidRPr="002B1139" w:rsidRDefault="002B1139" w:rsidP="002B1139">
      <w:pPr>
        <w:pStyle w:val="a3"/>
        <w:spacing w:before="0" w:beforeAutospacing="0" w:after="0" w:afterAutospacing="0"/>
      </w:pPr>
      <w:r w:rsidRPr="002B1139">
        <w:rPr>
          <w:noProof/>
        </w:rPr>
        <w:drawing>
          <wp:inline distT="0" distB="0" distL="0" distR="0">
            <wp:extent cx="2040638" cy="1885950"/>
            <wp:effectExtent l="114300" t="76200" r="92962" b="76200"/>
            <wp:docPr id="22" name="Рисунок 22" descr="img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4697" b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38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1139" w:rsidRPr="002B1139" w:rsidRDefault="002B1139" w:rsidP="002B11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>Это накладной карман. Как бы вы его обработали, чтобы он имел такой вид?       Ответы детей: «Подвернули припуск, прострочили, заметали припуск со всех сторон». (</w:t>
      </w:r>
      <w:r w:rsidRPr="002B1139">
        <w:rPr>
          <w:rStyle w:val="a6"/>
          <w:rFonts w:ascii="Times New Roman" w:hAnsi="Times New Roman" w:cs="Times New Roman"/>
          <w:sz w:val="24"/>
          <w:szCs w:val="24"/>
        </w:rPr>
        <w:t xml:space="preserve">Основные положения записываются на доске). </w:t>
      </w:r>
      <w:r w:rsidRPr="002B1139">
        <w:rPr>
          <w:rFonts w:ascii="Times New Roman" w:hAnsi="Times New Roman" w:cs="Times New Roman"/>
          <w:sz w:val="24"/>
          <w:szCs w:val="24"/>
        </w:rPr>
        <w:t>Подробно расскажет нам об обработке накладного кармана технологическая карта. Работа с технологическая карта.</w:t>
      </w:r>
    </w:p>
    <w:p w:rsidR="00284DEB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sz w:val="24"/>
          <w:szCs w:val="24"/>
        </w:rPr>
        <w:t xml:space="preserve">Физкультминутка:        </w:t>
      </w:r>
      <w:r w:rsidRPr="002B1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2B1139" w:rsidRPr="00910C9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C99">
        <w:rPr>
          <w:rFonts w:ascii="Times New Roman" w:hAnsi="Times New Roman" w:cs="Times New Roman"/>
          <w:i/>
          <w:sz w:val="24"/>
          <w:szCs w:val="24"/>
        </w:rPr>
        <w:t xml:space="preserve"> 1. Исходное положение – стоя, ноги врозь, руки опущены. Поднять плечи вверх – вдох, опустить плечи, округляя спину, – выдох. Поднять плечи – вдох, опустить, слегка прогибаясь в пояснице и сводя лопатки, - выдох. Повторить 4-8 раз.                   </w:t>
      </w:r>
    </w:p>
    <w:p w:rsidR="00284DEB" w:rsidRPr="00910C9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C99">
        <w:rPr>
          <w:rFonts w:ascii="Times New Roman" w:hAnsi="Times New Roman" w:cs="Times New Roman"/>
          <w:i/>
          <w:sz w:val="24"/>
          <w:szCs w:val="24"/>
        </w:rPr>
        <w:t xml:space="preserve">2. Исходное положение – стоя, руки опущены. Выполнить поочередные круги назад то - правым, то левым плечом. Повторить 4-8 раз.                                                                   </w:t>
      </w:r>
    </w:p>
    <w:p w:rsidR="00284DEB" w:rsidRPr="00910C9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0C99">
        <w:rPr>
          <w:rFonts w:ascii="Times New Roman" w:hAnsi="Times New Roman" w:cs="Times New Roman"/>
          <w:i/>
          <w:sz w:val="24"/>
          <w:szCs w:val="24"/>
        </w:rPr>
        <w:t>3. Исходное положение – стоя, ноги врозь, руки на голову. Выполнить повороты туловища вправо –</w:t>
      </w:r>
      <w:r w:rsidR="00284DEB" w:rsidRPr="00910C99">
        <w:rPr>
          <w:rFonts w:ascii="Times New Roman" w:hAnsi="Times New Roman" w:cs="Times New Roman"/>
          <w:i/>
          <w:sz w:val="24"/>
          <w:szCs w:val="24"/>
        </w:rPr>
        <w:t xml:space="preserve"> влево. Повторить 10 -12 раз. </w:t>
      </w:r>
      <w:r w:rsidR="00284DEB" w:rsidRPr="00910C99">
        <w:rPr>
          <w:rFonts w:ascii="Times New Roman" w:hAnsi="Times New Roman" w:cs="Times New Roman"/>
          <w:sz w:val="24"/>
          <w:szCs w:val="24"/>
        </w:rPr>
        <w:t>(Слайд 10).</w:t>
      </w:r>
      <w:r w:rsidRPr="00910C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 xml:space="preserve"> </w:t>
      </w:r>
      <w:r w:rsidRPr="002B1139">
        <w:rPr>
          <w:rFonts w:ascii="Times New Roman" w:hAnsi="Times New Roman" w:cs="Times New Roman"/>
          <w:b/>
          <w:sz w:val="24"/>
          <w:szCs w:val="24"/>
        </w:rPr>
        <w:t>5. Правила техники безопасности.</w:t>
      </w:r>
      <w:r w:rsidRPr="002B1139">
        <w:rPr>
          <w:rFonts w:ascii="Times New Roman" w:hAnsi="Times New Roman" w:cs="Times New Roman"/>
          <w:sz w:val="24"/>
          <w:szCs w:val="24"/>
        </w:rPr>
        <w:t xml:space="preserve">    - Перед началом работы сдадим экзамен по технике безопасности, который принимать буду я, ваш экзаменатор.</w:t>
      </w:r>
      <w:r w:rsidR="00284DEB">
        <w:rPr>
          <w:rFonts w:ascii="Times New Roman" w:hAnsi="Times New Roman" w:cs="Times New Roman"/>
          <w:sz w:val="24"/>
          <w:szCs w:val="24"/>
        </w:rPr>
        <w:t xml:space="preserve"> (Слайд 11,12).</w:t>
      </w:r>
    </w:p>
    <w:p w:rsidR="002B1139" w:rsidRPr="002B1139" w:rsidRDefault="002B1139" w:rsidP="002B1139">
      <w:pPr>
        <w:pStyle w:val="a3"/>
        <w:spacing w:before="0" w:beforeAutospacing="0" w:after="0" w:afterAutospacing="0"/>
      </w:pPr>
      <w:r w:rsidRPr="002B1139">
        <w:t>-Сели шить мы за машину.</w:t>
      </w:r>
      <w:r w:rsidRPr="002B1139">
        <w:br/>
        <w:t>Держим ровно корпус, спину.</w:t>
      </w:r>
      <w:r w:rsidRPr="002B1139">
        <w:br/>
        <w:t xml:space="preserve">Пальцы – дальше </w:t>
      </w:r>
      <w:r w:rsidRPr="002B1139">
        <w:rPr>
          <w:b/>
          <w:bCs/>
        </w:rPr>
        <w:t>от иголки,</w:t>
      </w:r>
      <w:r w:rsidRPr="002B1139">
        <w:br/>
        <w:t xml:space="preserve">Под косынки </w:t>
      </w:r>
      <w:r w:rsidRPr="002B1139">
        <w:rPr>
          <w:b/>
          <w:bCs/>
        </w:rPr>
        <w:t>спрячем чёлки.</w:t>
      </w:r>
      <w:r w:rsidRPr="002B1139">
        <w:t xml:space="preserve"> </w:t>
      </w:r>
    </w:p>
    <w:p w:rsidR="002B1139" w:rsidRPr="002B1139" w:rsidRDefault="002B1139" w:rsidP="002B1139">
      <w:pPr>
        <w:pStyle w:val="a3"/>
        <w:spacing w:before="0" w:beforeAutospacing="0" w:after="0" w:afterAutospacing="0"/>
        <w:rPr>
          <w:b/>
          <w:bCs/>
        </w:rPr>
      </w:pPr>
      <w:r w:rsidRPr="002B1139">
        <w:t>Давайте, повторим все вместе:</w:t>
      </w:r>
      <w:r w:rsidRPr="002B1139">
        <w:br/>
      </w:r>
      <w:r w:rsidRPr="002B1139">
        <w:rPr>
          <w:b/>
          <w:bCs/>
        </w:rPr>
        <w:t>- Хранить булавки в определённом месте.</w:t>
      </w:r>
      <w:r w:rsidRPr="002B1139">
        <w:br/>
        <w:t>-Чтоб не болели зубы и живот,</w:t>
      </w:r>
      <w:r w:rsidRPr="002B1139">
        <w:br/>
      </w:r>
      <w:r w:rsidRPr="002B1139">
        <w:rPr>
          <w:b/>
          <w:bCs/>
        </w:rPr>
        <w:t>- Не брать иголки и булавки в рот.</w:t>
      </w:r>
    </w:p>
    <w:p w:rsidR="00284DEB" w:rsidRDefault="002B1139" w:rsidP="002B1139">
      <w:pPr>
        <w:pStyle w:val="a3"/>
        <w:spacing w:before="0" w:beforeAutospacing="0" w:after="0" w:afterAutospacing="0"/>
      </w:pPr>
      <w:r w:rsidRPr="002B1139">
        <w:t>На стол кладу я ножницы</w:t>
      </w:r>
      <w:r w:rsidRPr="002B1139">
        <w:br/>
        <w:t>Кольцами к себе.</w:t>
      </w:r>
      <w:r w:rsidRPr="002B1139">
        <w:br/>
        <w:t>Передаю я ножницы</w:t>
      </w:r>
      <w:r w:rsidRPr="002B1139">
        <w:br/>
      </w:r>
      <w:r w:rsidRPr="002B1139">
        <w:lastRenderedPageBreak/>
        <w:t>Кольцами к тебе.</w:t>
      </w:r>
      <w:r w:rsidRPr="002B1139">
        <w:br/>
        <w:t>Сомкнутыми ножницы должны лежать всегда.</w:t>
      </w:r>
      <w:r w:rsidRPr="002B1139">
        <w:br/>
        <w:t xml:space="preserve">Положишь их разомкнутыми – может быть беда.                                                             </w:t>
      </w:r>
    </w:p>
    <w:p w:rsidR="00284DEB" w:rsidRDefault="002B1139" w:rsidP="002B1139">
      <w:pPr>
        <w:pStyle w:val="a3"/>
        <w:spacing w:before="0" w:beforeAutospacing="0" w:after="0" w:afterAutospacing="0"/>
      </w:pPr>
      <w:r w:rsidRPr="002B1139">
        <w:t xml:space="preserve">Чтоб доска не задымилась и не загорелась вдруг, </w:t>
      </w:r>
      <w:r w:rsidRPr="002B1139">
        <w:br/>
        <w:t>На подставку, на подставку поскорей поставь утюг!</w:t>
      </w:r>
      <w:r w:rsidRPr="002B1139">
        <w:br/>
        <w:t>Проследи, чтобы подошва не касалась бы шнура.</w:t>
      </w:r>
      <w:r w:rsidRPr="002B1139">
        <w:br/>
        <w:t xml:space="preserve">Не оставь утюг включенным в кабинете до утра.                                                                  </w:t>
      </w:r>
    </w:p>
    <w:p w:rsidR="00284DEB" w:rsidRDefault="002B1139" w:rsidP="002B1139">
      <w:pPr>
        <w:pStyle w:val="a3"/>
        <w:spacing w:before="0" w:beforeAutospacing="0" w:after="0" w:afterAutospacing="0"/>
      </w:pPr>
      <w:r w:rsidRPr="002B1139">
        <w:t xml:space="preserve"> - Ваш экзамен принимаю и к работе допускаю.                                                   </w:t>
      </w:r>
    </w:p>
    <w:p w:rsidR="00284DEB" w:rsidRDefault="002B1139" w:rsidP="002B1139">
      <w:pPr>
        <w:pStyle w:val="a3"/>
        <w:spacing w:before="0" w:beforeAutospacing="0" w:after="0" w:afterAutospacing="0"/>
        <w:rPr>
          <w:rStyle w:val="a6"/>
        </w:rPr>
      </w:pPr>
      <w:r w:rsidRPr="002B1139">
        <w:t xml:space="preserve"> </w:t>
      </w:r>
      <w:r w:rsidRPr="002B1139">
        <w:rPr>
          <w:rStyle w:val="a6"/>
        </w:rPr>
        <w:t xml:space="preserve">(Выделенные фразы произносят дети.)                                                                                      </w:t>
      </w:r>
    </w:p>
    <w:p w:rsidR="00284DEB" w:rsidRDefault="002B1139" w:rsidP="002B1139">
      <w:pPr>
        <w:pStyle w:val="a3"/>
        <w:spacing w:before="0" w:beforeAutospacing="0" w:after="0" w:afterAutospacing="0"/>
        <w:rPr>
          <w:b/>
        </w:rPr>
      </w:pPr>
      <w:r w:rsidRPr="002B1139">
        <w:rPr>
          <w:rStyle w:val="a6"/>
        </w:rPr>
        <w:t xml:space="preserve">  </w:t>
      </w:r>
      <w:r w:rsidRPr="002B1139">
        <w:rPr>
          <w:b/>
        </w:rPr>
        <w:t xml:space="preserve">6. Практическая работа                                                                                                      </w:t>
      </w:r>
    </w:p>
    <w:p w:rsidR="00284DEB" w:rsidRDefault="002B1139" w:rsidP="002B1139">
      <w:pPr>
        <w:pStyle w:val="a3"/>
        <w:spacing w:before="0" w:beforeAutospacing="0" w:after="0" w:afterAutospacing="0"/>
        <w:rPr>
          <w:b/>
        </w:rPr>
      </w:pPr>
      <w:r w:rsidRPr="002B1139">
        <w:rPr>
          <w:b/>
        </w:rPr>
        <w:t xml:space="preserve"> 6.1. Вводный инструктаж</w:t>
      </w:r>
      <w:r w:rsidR="00284DEB">
        <w:rPr>
          <w:b/>
        </w:rPr>
        <w:t xml:space="preserve"> (Слайд18)</w:t>
      </w:r>
      <w:r w:rsidRPr="002B1139">
        <w:rPr>
          <w:b/>
        </w:rPr>
        <w:t xml:space="preserve">                                                                            </w:t>
      </w:r>
    </w:p>
    <w:p w:rsidR="00284DEB" w:rsidRDefault="002B1139" w:rsidP="002B1139">
      <w:pPr>
        <w:pStyle w:val="a3"/>
        <w:spacing w:before="0" w:beforeAutospacing="0" w:after="0" w:afterAutospacing="0"/>
      </w:pPr>
      <w:r w:rsidRPr="002B1139">
        <w:rPr>
          <w:b/>
        </w:rPr>
        <w:t xml:space="preserve">  </w:t>
      </w:r>
      <w:r w:rsidRPr="002B1139">
        <w:t xml:space="preserve">Смётчицы выполняют самостоятельную работу. Требования к намёточным швам: точный припуск, стежки не больше </w:t>
      </w:r>
      <w:smartTag w:uri="urn:schemas-microsoft-com:office:smarttags" w:element="metricconverter">
        <w:smartTagPr>
          <w:attr w:name="ProductID" w:val="0,8 мм"/>
        </w:smartTagPr>
        <w:r w:rsidRPr="002B1139">
          <w:t>0,8 мм</w:t>
        </w:r>
      </w:smartTag>
      <w:r w:rsidRPr="002B1139">
        <w:t xml:space="preserve">.                                                                       </w:t>
      </w:r>
    </w:p>
    <w:p w:rsidR="00284DEB" w:rsidRDefault="002B1139" w:rsidP="002B1139">
      <w:pPr>
        <w:pStyle w:val="a3"/>
        <w:spacing w:before="0" w:beforeAutospacing="0" w:after="0" w:afterAutospacing="0"/>
      </w:pPr>
      <w:r w:rsidRPr="002B1139">
        <w:t xml:space="preserve">  А машинную обработку сделают лучшие специалисты профессии швея – мотористка.  На швейной фабрике качество работы проверяет контролёр. Качество работы наших швей будете оценивать вы. Каждый из вас будет контролёром. Требования качества: ровная строчка, соблюдение величины припуска, умение выполнять закрепку.                                                                                                          Пока работают швеи – мотористки, смётчицы складывают пазлы (повторение чертёж основы фартука), выполняют задания на повторение (моделирование) </w:t>
      </w:r>
      <w:r w:rsidRPr="002B1139">
        <w:rPr>
          <w:iCs/>
        </w:rPr>
        <w:t>Взаимоконтроль</w:t>
      </w:r>
      <w:r w:rsidRPr="002B1139">
        <w:t xml:space="preserve">. Оценка                                                                                              </w:t>
      </w:r>
      <w:r w:rsidRPr="002B1139">
        <w:rPr>
          <w:b/>
        </w:rPr>
        <w:t xml:space="preserve">6.2.Текущий инструктаж.                                                                                                      </w:t>
      </w:r>
      <w:r w:rsidRPr="002B1139">
        <w:t xml:space="preserve">Самостоятельная работа: (выполнение  только намёточных швов). Машинную обработку выполняют швеи.                                                                                                    </w:t>
      </w:r>
    </w:p>
    <w:p w:rsidR="00284DEB" w:rsidRDefault="002B1139" w:rsidP="002B1139">
      <w:pPr>
        <w:pStyle w:val="a3"/>
        <w:spacing w:before="0" w:beforeAutospacing="0" w:after="0" w:afterAutospacing="0"/>
        <w:rPr>
          <w:iCs/>
        </w:rPr>
      </w:pPr>
      <w:r w:rsidRPr="002B1139">
        <w:t xml:space="preserve"> Требования к качеству: ровная строчка, умение выполнять закрепки.                                </w:t>
      </w:r>
      <w:r w:rsidRPr="002B1139">
        <w:rPr>
          <w:iCs/>
        </w:rPr>
        <w:t>Взаимоконтроль</w:t>
      </w:r>
    </w:p>
    <w:p w:rsidR="002B1139" w:rsidRPr="002B1139" w:rsidRDefault="002B1139" w:rsidP="002B1139">
      <w:pPr>
        <w:pStyle w:val="a3"/>
        <w:spacing w:before="0" w:beforeAutospacing="0" w:after="0" w:afterAutospacing="0"/>
      </w:pPr>
      <w:r w:rsidRPr="002B1139">
        <w:rPr>
          <w:b/>
        </w:rPr>
        <w:t>Целевой обход учителя.</w:t>
      </w:r>
      <w:r w:rsidRPr="002B1139">
        <w:t xml:space="preserve"> Учитель, обходя рабочие места учащихся, контролирует правильность выполнения операций, приемов работы, соблюдение техники безопасности, участвует при решении спорных вопросов.                                           </w:t>
      </w:r>
    </w:p>
    <w:p w:rsidR="00284DEB" w:rsidRDefault="002B1139" w:rsidP="002B1139">
      <w:pPr>
        <w:pStyle w:val="a3"/>
        <w:spacing w:before="0" w:beforeAutospacing="0" w:after="0" w:afterAutospacing="0"/>
        <w:rPr>
          <w:i/>
          <w:iCs/>
        </w:rPr>
      </w:pPr>
      <w:r w:rsidRPr="002B1139">
        <w:t xml:space="preserve"> </w:t>
      </w:r>
      <w:r w:rsidRPr="002B1139">
        <w:rPr>
          <w:b/>
        </w:rPr>
        <w:t xml:space="preserve">6.3. Заключительный инструктаж.  </w:t>
      </w:r>
      <w:r w:rsidRPr="002B1139">
        <w:rPr>
          <w:i/>
        </w:rPr>
        <w:t xml:space="preserve">Учитель подводит итоги работы, анализирует недостатки и успехи самостоятельной работы.                                                                      </w:t>
      </w:r>
      <w:r w:rsidRPr="002B1139">
        <w:rPr>
          <w:i/>
          <w:iCs/>
        </w:rPr>
        <w:t xml:space="preserve"> </w:t>
      </w:r>
      <w:r w:rsidRPr="002B1139">
        <w:rPr>
          <w:b/>
        </w:rPr>
        <w:t>Подведение итогов</w:t>
      </w:r>
      <w:r w:rsidRPr="002B1139">
        <w:t>: Судя по количеству полученных флажков, работу выполнили все отлично, но есть самые красивые работы. За них мастерицам присваивается звание «Мисс Кармания»</w:t>
      </w:r>
      <w:r w:rsidR="00284DEB">
        <w:rPr>
          <w:i/>
          <w:iCs/>
        </w:rPr>
        <w:t>.</w:t>
      </w:r>
      <w:r w:rsidRPr="002B1139">
        <w:rPr>
          <w:i/>
          <w:iCs/>
        </w:rPr>
        <w:t xml:space="preserve">                                                                                        </w:t>
      </w:r>
    </w:p>
    <w:p w:rsidR="00284DEB" w:rsidRDefault="002B1139" w:rsidP="002B1139">
      <w:pPr>
        <w:pStyle w:val="a3"/>
        <w:spacing w:before="0" w:beforeAutospacing="0" w:after="0" w:afterAutospacing="0"/>
      </w:pPr>
      <w:r w:rsidRPr="002B1139">
        <w:rPr>
          <w:i/>
          <w:iCs/>
        </w:rPr>
        <w:t xml:space="preserve"> </w:t>
      </w:r>
      <w:r w:rsidRPr="002B1139">
        <w:t xml:space="preserve">Понравилось вам путешествие? – Да. Обратным билетом будет зашифрованное в кроссворде слово.   </w:t>
      </w:r>
      <w:r w:rsidR="00284DEB">
        <w:t>(Слайд 19,20</w:t>
      </w:r>
      <w:r w:rsidR="00284C47">
        <w:t>,21</w:t>
      </w:r>
      <w:r w:rsidR="00284DEB">
        <w:t>).</w:t>
      </w:r>
      <w:r w:rsidRPr="002B1139">
        <w:t xml:space="preserve">                                                                                                         </w:t>
      </w:r>
    </w:p>
    <w:p w:rsidR="002B1139" w:rsidRPr="002B1139" w:rsidRDefault="002B1139" w:rsidP="002B1139">
      <w:pPr>
        <w:pStyle w:val="a3"/>
        <w:spacing w:before="0" w:beforeAutospacing="0" w:after="0" w:afterAutospacing="0"/>
      </w:pPr>
      <w:r w:rsidRPr="002B1139">
        <w:t xml:space="preserve"> Разгадка кроссворда:</w:t>
      </w:r>
    </w:p>
    <w:p w:rsidR="002B1139" w:rsidRPr="002B1139" w:rsidRDefault="0071110D" w:rsidP="002B1139">
      <w:pPr>
        <w:pStyle w:val="a3"/>
        <w:spacing w:before="0" w:beforeAutospacing="0" w:after="0" w:afterAutospacing="0"/>
      </w:pPr>
      <w:r>
        <w:pict>
          <v:group id="_x0000_s1026" editas="canvas" style="width:450pt;height:171.15pt;mso-position-horizontal-relative:char;mso-position-vertical-relative:line" coordorigin="2686,853" coordsize="6429,24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86;top:853;width:6429;height:2416" o:preferrelative="f">
              <v:fill o:detectmouseclick="t"/>
              <v:path o:extrusionok="t" o:connecttype="none"/>
              <o:lock v:ext="edit" text="t"/>
            </v:shape>
            <v:rect id="_x0000_s1028" style="position:absolute;left:3201;top:980;width:385;height:381">
              <v:textbox style="mso-next-textbox:#_x0000_s1028">
                <w:txbxContent>
                  <w:p w:rsidR="002B1139" w:rsidRPr="00C75FCE" w:rsidRDefault="002B1139" w:rsidP="002B1139">
                    <w:r>
                      <w:t>к</w:t>
                    </w:r>
                  </w:p>
                </w:txbxContent>
              </v:textbox>
            </v:rect>
            <v:rect id="_x0000_s1029" style="position:absolute;left:3586;top:980;width:385;height:381">
              <v:textbox style="mso-next-textbox:#_x0000_s1029">
                <w:txbxContent>
                  <w:p w:rsidR="002B1139" w:rsidRPr="00904604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о</w:t>
                    </w:r>
                  </w:p>
                </w:txbxContent>
              </v:textbox>
            </v:rect>
            <v:rect id="_x0000_s1030" style="position:absolute;left:6672;top:2886;width:387;height:383">
              <v:textbox style="mso-next-textbox:#_x0000_s1030">
                <w:txbxContent>
                  <w:p w:rsidR="002B1139" w:rsidRPr="00C349C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031" style="position:absolute;left:3972;top:980;width:386;height:381">
              <v:textbox style="mso-next-textbox:#_x0000_s1031">
                <w:txbxContent>
                  <w:p w:rsidR="002B1139" w:rsidRPr="00C75FCE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032" style="position:absolute;left:4358;top:980;width:386;height:381">
              <v:textbox style="mso-next-textbox:#_x0000_s1032">
                <w:txbxContent>
                  <w:p w:rsidR="002B1139" w:rsidRPr="00D0036A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с</w:t>
                    </w:r>
                  </w:p>
                </w:txbxContent>
              </v:textbox>
            </v:rect>
            <v:rect id="_x0000_s1033" style="position:absolute;left:4744;top:980;width:385;height:381">
              <v:textbox style="mso-next-textbox:#_x0000_s1033">
                <w:txbxContent>
                  <w:p w:rsidR="002B1139" w:rsidRPr="00D0036A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т</w:t>
                    </w:r>
                  </w:p>
                </w:txbxContent>
              </v:textbox>
            </v:rect>
            <v:rect id="_x0000_s1034" style="position:absolute;left:5129;top:980;width:386;height:381">
              <v:textbox style="mso-next-textbox:#_x0000_s1034">
                <w:txbxContent>
                  <w:p w:rsidR="002B1139" w:rsidRPr="00D0036A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р</w:t>
                    </w:r>
                  </w:p>
                </w:txbxContent>
              </v:textbox>
            </v:rect>
            <v:rect id="_x0000_s1035" style="position:absolute;left:6672;top:980;width:386;height:381">
              <v:textbox style="mso-next-textbox:#_x0000_s1035">
                <w:txbxContent>
                  <w:p w:rsidR="002B1139" w:rsidRPr="00D0036A" w:rsidRDefault="002B1139" w:rsidP="002B1139">
                    <w:pPr>
                      <w:rPr>
                        <w:szCs w:val="28"/>
                      </w:rPr>
                    </w:pPr>
                    <w:r w:rsidRPr="00D0036A">
                      <w:rPr>
                        <w:szCs w:val="28"/>
                      </w:rPr>
                      <w:t>о</w:t>
                    </w:r>
                  </w:p>
                </w:txbxContent>
              </v:textbox>
            </v:rect>
            <v:rect id="_x0000_s1036" style="position:absolute;left:5515;top:980;width:386;height:381">
              <v:textbox style="mso-next-textbox:#_x0000_s1036">
                <w:txbxContent>
                  <w:p w:rsidR="002B1139" w:rsidRPr="00D0036A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у</w:t>
                    </w:r>
                  </w:p>
                </w:txbxContent>
              </v:textbox>
            </v:rect>
            <v:rect id="_x0000_s1037" style="position:absolute;left:6287;top:980;width:385;height:381">
              <v:textbox style="mso-next-textbox:#_x0000_s1037">
                <w:txbxContent>
                  <w:p w:rsidR="002B1139" w:rsidRPr="00D0036A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т</w:t>
                    </w:r>
                  </w:p>
                </w:txbxContent>
              </v:textbox>
            </v:rect>
            <v:rect id="_x0000_s1038" style="position:absolute;left:5901;top:980;width:386;height:381">
              <v:textbox style="mso-next-textbox:#_x0000_s1038">
                <w:txbxContent>
                  <w:p w:rsidR="002B1139" w:rsidRPr="006D74EF" w:rsidRDefault="002B1139" w:rsidP="002B1139">
                    <w:pPr>
                      <w:rPr>
                        <w:b/>
                        <w:color w:val="C00000"/>
                        <w:szCs w:val="28"/>
                      </w:rPr>
                    </w:pPr>
                    <w:r w:rsidRPr="006D74EF">
                      <w:rPr>
                        <w:b/>
                        <w:color w:val="C00000"/>
                        <w:szCs w:val="28"/>
                      </w:rPr>
                      <w:t>к</w:t>
                    </w:r>
                  </w:p>
                </w:txbxContent>
              </v:textbox>
            </v:rect>
            <v:rect id="_x0000_s1039" style="position:absolute;left:3972;top:1361;width:386;height:381">
              <v:textbox style="mso-next-textbox:#_x0000_s1039">
                <w:txbxContent>
                  <w:p w:rsidR="002B1139" w:rsidRPr="006D74EF" w:rsidRDefault="002B1139" w:rsidP="002B1139">
                    <w:pPr>
                      <w:rPr>
                        <w:b/>
                        <w:i/>
                        <w:color w:val="0070C0"/>
                        <w:szCs w:val="28"/>
                      </w:rPr>
                    </w:pPr>
                    <w:r w:rsidRPr="006D74EF">
                      <w:rPr>
                        <w:b/>
                        <w:i/>
                        <w:color w:val="0070C0"/>
                        <w:szCs w:val="28"/>
                      </w:rPr>
                      <w:t>2</w:t>
                    </w:r>
                  </w:p>
                </w:txbxContent>
              </v:textbox>
            </v:rect>
            <v:rect id="_x0000_s1040" style="position:absolute;left:4358;top:1361;width:386;height:381">
              <v:textbox style="mso-next-textbox:#_x0000_s1040">
                <w:txbxContent>
                  <w:p w:rsidR="002B1139" w:rsidRPr="00BB140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с</w:t>
                    </w:r>
                  </w:p>
                </w:txbxContent>
              </v:textbox>
            </v:rect>
            <v:rect id="_x0000_s1041" style="position:absolute;left:4744;top:1361;width:385;height:381">
              <v:textbox style="mso-next-textbox:#_x0000_s1041">
                <w:txbxContent>
                  <w:p w:rsidR="002B1139" w:rsidRPr="00BB140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м</w:t>
                    </w:r>
                  </w:p>
                </w:txbxContent>
              </v:textbox>
            </v:rect>
            <v:rect id="_x0000_s1042" style="position:absolute;left:5129;top:1361;width:386;height:381;flip:y">
              <v:textbox style="mso-next-textbox:#_x0000_s1042">
                <w:txbxContent>
                  <w:p w:rsidR="002B1139" w:rsidRPr="00BB140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е</w:t>
                    </w:r>
                  </w:p>
                </w:txbxContent>
              </v:textbox>
            </v:rect>
            <v:rect id="_x0000_s1043" style="position:absolute;left:7058;top:1742;width:386;height:383">
              <v:textbox style="mso-next-textbox:#_x0000_s1043">
                <w:txbxContent>
                  <w:p w:rsidR="002B1139" w:rsidRPr="00BB140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к</w:t>
                    </w:r>
                  </w:p>
                </w:txbxContent>
              </v:textbox>
            </v:rect>
            <v:rect id="_x0000_s1044" style="position:absolute;left:8601;top:2124;width:385;height:379">
              <v:textbox style="mso-next-textbox:#_x0000_s1044">
                <w:txbxContent>
                  <w:p w:rsidR="002B1139" w:rsidRPr="00976128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р</w:t>
                    </w:r>
                  </w:p>
                </w:txbxContent>
              </v:textbox>
            </v:rect>
            <v:rect id="_x0000_s1045" style="position:absolute;left:6287;top:1361;width:385;height:381">
              <v:textbox style="mso-next-textbox:#_x0000_s1045">
                <w:txbxContent>
                  <w:p w:rsidR="002B1139" w:rsidRPr="00BB140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т</w:t>
                    </w:r>
                  </w:p>
                </w:txbxContent>
              </v:textbox>
            </v:rect>
            <v:rect id="_x0000_s1046" style="position:absolute;left:6286;top:2886;width:389;height:381">
              <v:textbox style="mso-next-textbox:#_x0000_s1046">
                <w:txbxContent>
                  <w:p w:rsidR="002B1139" w:rsidRPr="00C349C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а</w:t>
                    </w:r>
                  </w:p>
                </w:txbxContent>
              </v:textbox>
            </v:rect>
            <v:rect id="_x0000_s1047" style="position:absolute;left:5515;top:1742;width:385;height:384">
              <v:textbox style="mso-next-textbox:#_x0000_s1047">
                <w:txbxContent>
                  <w:p w:rsidR="002B1139" w:rsidRPr="00BB140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к</w:t>
                    </w:r>
                  </w:p>
                </w:txbxContent>
              </v:textbox>
            </v:rect>
            <v:rect id="_x0000_s1048" style="position:absolute;left:7829;top:2505;width:386;height:381">
              <v:textbox style="mso-next-textbox:#_x0000_s1048">
                <w:txbxContent>
                  <w:p w:rsidR="002B1139" w:rsidRPr="00493061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щ</w:t>
                    </w:r>
                  </w:p>
                </w:txbxContent>
              </v:textbox>
            </v:rect>
            <v:rect id="_x0000_s1049" style="position:absolute;left:7444;top:1742;width:385;height:382">
              <v:textbox style="mso-next-textbox:#_x0000_s1049">
                <w:txbxContent>
                  <w:p w:rsidR="002B1139" w:rsidRPr="00BB140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а</w:t>
                    </w:r>
                  </w:p>
                </w:txbxContent>
              </v:textbox>
            </v:rect>
            <v:rect id="_x0000_s1050" style="position:absolute;left:5515;top:1361;width:386;height:381;flip:x">
              <v:textbox style="mso-next-textbox:#_x0000_s1050">
                <w:txbxContent>
                  <w:p w:rsidR="002B1139" w:rsidRPr="00BB140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т</w:t>
                    </w:r>
                  </w:p>
                </w:txbxContent>
              </v:textbox>
            </v:rect>
            <v:rect id="_x0000_s1051" style="position:absolute;left:8215;top:2124;width:386;height:381">
              <v:textbox style="mso-next-textbox:#_x0000_s1051">
                <w:txbxContent>
                  <w:p w:rsidR="002B1139" w:rsidRPr="00976128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е</w:t>
                    </w:r>
                  </w:p>
                </w:txbxContent>
              </v:textbox>
            </v:rect>
            <v:rect id="_x0000_s1052" style="position:absolute;left:7829;top:2124;width:386;height:381">
              <v:textbox style="mso-next-textbox:#_x0000_s1052">
                <w:txbxContent>
                  <w:p w:rsidR="002B1139" w:rsidRPr="00976128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ь</w:t>
                    </w:r>
                  </w:p>
                </w:txbxContent>
              </v:textbox>
            </v:rect>
            <v:rect id="_x0000_s1053" style="position:absolute;left:7444;top:2505;width:385;height:383">
              <v:textbox style="mso-next-textbox:#_x0000_s1053">
                <w:txbxContent>
                  <w:p w:rsidR="002B1139" w:rsidRPr="00493061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й</w:t>
                    </w:r>
                  </w:p>
                </w:txbxContent>
              </v:textbox>
            </v:rect>
            <v:rect id="_x0000_s1054" style="position:absolute;left:5129;top:1742;width:386;height:384">
              <v:textbox style="mso-next-textbox:#_x0000_s1054">
                <w:txbxContent>
                  <w:p w:rsidR="002B1139" w:rsidRPr="006D74EF" w:rsidRDefault="002B1139" w:rsidP="002B1139">
                    <w:pPr>
                      <w:rPr>
                        <w:b/>
                        <w:i/>
                        <w:color w:val="0070C0"/>
                        <w:szCs w:val="28"/>
                      </w:rPr>
                    </w:pPr>
                    <w:r w:rsidRPr="006D74EF">
                      <w:rPr>
                        <w:b/>
                        <w:i/>
                        <w:color w:val="0070C0"/>
                        <w:szCs w:val="28"/>
                      </w:rPr>
                      <w:t>3</w:t>
                    </w:r>
                  </w:p>
                </w:txbxContent>
              </v:textbox>
            </v:rect>
            <v:rect id="_x0000_s1055" style="position:absolute;left:5901;top:1742;width:386;height:383">
              <v:textbox style="mso-next-textbox:#_x0000_s1055">
                <w:txbxContent>
                  <w:p w:rsidR="002B1139" w:rsidRPr="006D74EF" w:rsidRDefault="002B1139" w:rsidP="002B1139">
                    <w:pPr>
                      <w:rPr>
                        <w:b/>
                        <w:color w:val="C00000"/>
                        <w:szCs w:val="28"/>
                      </w:rPr>
                    </w:pPr>
                    <w:r w:rsidRPr="006D74EF">
                      <w:rPr>
                        <w:b/>
                        <w:color w:val="C00000"/>
                        <w:szCs w:val="28"/>
                      </w:rPr>
                      <w:t>р</w:t>
                    </w:r>
                  </w:p>
                </w:txbxContent>
              </v:textbox>
            </v:rect>
            <v:rect id="_x0000_s1056" style="position:absolute;left:6672;top:2505;width:386;height:383">
              <v:textbox style="mso-next-textbox:#_x0000_s1056">
                <w:txbxContent>
                  <w:p w:rsidR="002B1139" w:rsidRPr="00493061" w:rsidRDefault="002B1139" w:rsidP="002B1139">
                    <w:pPr>
                      <w:rPr>
                        <w:szCs w:val="28"/>
                      </w:rPr>
                    </w:pPr>
                    <w:r w:rsidRPr="00493061">
                      <w:rPr>
                        <w:szCs w:val="28"/>
                      </w:rPr>
                      <w:t>р</w:t>
                    </w:r>
                  </w:p>
                </w:txbxContent>
              </v:textbox>
            </v:rect>
            <v:rect id="_x0000_s1057" style="position:absolute;left:6287;top:1742;width:385;height:384">
              <v:textbox style="mso-next-textbox:#_x0000_s1057">
                <w:txbxContent>
                  <w:p w:rsidR="002B1139" w:rsidRPr="00BB140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о</w:t>
                    </w:r>
                  </w:p>
                </w:txbxContent>
              </v:textbox>
            </v:rect>
            <v:rect id="_x0000_s1058" style="position:absolute;left:6672;top:1742;width:386;height:384">
              <v:textbox style="mso-next-textbox:#_x0000_s1058">
                <w:txbxContent>
                  <w:p w:rsidR="002B1139" w:rsidRPr="00BB140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м</w:t>
                    </w:r>
                  </w:p>
                </w:txbxContent>
              </v:textbox>
            </v:rect>
            <v:rect id="_x0000_s1059" style="position:absolute;left:7829;top:2886;width:388;height:380">
              <v:textbox style="mso-next-textbox:#_x0000_s1059">
                <w:txbxContent>
                  <w:p w:rsidR="002B1139" w:rsidRPr="00C349C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060" style="position:absolute;left:7058;top:2886;width:385;height:380">
              <v:textbox style="mso-next-textbox:#_x0000_s1060">
                <w:txbxContent>
                  <w:p w:rsidR="002B1139" w:rsidRPr="00C349C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о</w:t>
                    </w:r>
                  </w:p>
                </w:txbxContent>
              </v:textbox>
            </v:rect>
            <v:rect id="_x0000_s1061" style="position:absolute;left:5515;top:2505;width:385;height:380">
              <v:textbox style="mso-next-textbox:#_x0000_s1061">
                <w:txbxContent>
                  <w:p w:rsidR="002B1139" w:rsidRPr="00493061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з</w:t>
                    </w:r>
                  </w:p>
                </w:txbxContent>
              </v:textbox>
            </v:rect>
            <v:rect id="_x0000_s1062" style="position:absolute;left:6286;top:2124;width:387;height:380">
              <v:textbox style="mso-next-textbox:#_x0000_s1062">
                <w:txbxContent>
                  <w:p w:rsidR="002B1139" w:rsidRPr="00976128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о</w:t>
                    </w:r>
                  </w:p>
                </w:txbxContent>
              </v:textbox>
            </v:rect>
            <v:rect id="_x0000_s1063" style="position:absolute;left:6672;top:2124;width:386;height:380">
              <v:textbox style="mso-next-textbox:#_x0000_s1063">
                <w:txbxContent>
                  <w:p w:rsidR="002B1139" w:rsidRPr="00976128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д</w:t>
                    </w:r>
                  </w:p>
                </w:txbxContent>
              </v:textbox>
            </v:rect>
            <v:rect id="_x0000_s1064" style="position:absolute;left:6286;top:2505;width:386;height:380">
              <v:textbox style="mso-next-textbox:#_x0000_s1064">
                <w:txbxContent>
                  <w:p w:rsidR="002B1139" w:rsidRPr="00493061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к</w:t>
                    </w:r>
                  </w:p>
                </w:txbxContent>
              </v:textbox>
            </v:rect>
            <v:rect id="_x0000_s1065" style="position:absolute;left:7058;top:2124;width:385;height:380">
              <v:textbox style="mso-next-textbox:#_x0000_s1065">
                <w:txbxContent>
                  <w:p w:rsidR="002B1139" w:rsidRPr="00976128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е</w:t>
                    </w:r>
                  </w:p>
                </w:txbxContent>
              </v:textbox>
            </v:rect>
            <v:rect id="_x0000_s1066" style="position:absolute;left:7444;top:2124;width:385;height:380">
              <v:textbox style="mso-next-textbox:#_x0000_s1066">
                <w:txbxContent>
                  <w:p w:rsidR="002B1139" w:rsidRPr="00976128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л</w:t>
                    </w:r>
                  </w:p>
                </w:txbxContent>
              </v:textbox>
            </v:rect>
            <v:rect id="_x0000_s1067" style="position:absolute;left:8215;top:2505;width:386;height:380">
              <v:textbox style="mso-next-textbox:#_x0000_s1067">
                <w:txbxContent>
                  <w:p w:rsidR="002B1139" w:rsidRPr="00493061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и</w:t>
                    </w:r>
                  </w:p>
                </w:txbxContent>
              </v:textbox>
            </v:rect>
            <v:rect id="_x0000_s1068" style="position:absolute;left:7444;top:2886;width:384;height:381">
              <v:textbox style="mso-next-textbox:#_x0000_s1068">
                <w:txbxContent>
                  <w:p w:rsidR="002B1139" w:rsidRPr="00C349C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ч</w:t>
                    </w:r>
                  </w:p>
                </w:txbxContent>
              </v:textbox>
            </v:rect>
            <v:rect id="_x0000_s1069" style="position:absolute;left:5901;top:1361;width:386;height:381">
              <v:textbox style="mso-next-textbox:#_x0000_s1069">
                <w:txbxContent>
                  <w:p w:rsidR="002B1139" w:rsidRPr="006D74EF" w:rsidRDefault="002B1139" w:rsidP="002B1139">
                    <w:pPr>
                      <w:rPr>
                        <w:b/>
                        <w:color w:val="C00000"/>
                        <w:szCs w:val="28"/>
                      </w:rPr>
                    </w:pPr>
                    <w:r w:rsidRPr="006D74EF">
                      <w:rPr>
                        <w:b/>
                        <w:color w:val="C00000"/>
                        <w:szCs w:val="28"/>
                      </w:rPr>
                      <w:t>а</w:t>
                    </w:r>
                  </w:p>
                </w:txbxContent>
              </v:textbox>
            </v:rect>
            <v:rect id="_x0000_s1070" style="position:absolute;left:5129;top:2505;width:389;height:380">
              <v:textbox style="mso-next-textbox:#_x0000_s1070">
                <w:txbxContent>
                  <w:p w:rsidR="002B1139" w:rsidRPr="006D74EF" w:rsidRDefault="002B1139" w:rsidP="002B1139">
                    <w:pPr>
                      <w:rPr>
                        <w:b/>
                        <w:i/>
                        <w:color w:val="0070C0"/>
                        <w:szCs w:val="28"/>
                      </w:rPr>
                    </w:pPr>
                    <w:r w:rsidRPr="006D74EF">
                      <w:rPr>
                        <w:b/>
                        <w:i/>
                        <w:color w:val="0070C0"/>
                        <w:szCs w:val="28"/>
                      </w:rPr>
                      <w:t>5</w:t>
                    </w:r>
                  </w:p>
                </w:txbxContent>
              </v:textbox>
            </v:rect>
            <v:rect id="_x0000_s1071" style="position:absolute;left:5901;top:2124;width:384;height:381">
              <v:textbox style="mso-next-textbox:#_x0000_s1071">
                <w:txbxContent>
                  <w:p w:rsidR="002B1139" w:rsidRPr="006D74EF" w:rsidRDefault="002B1139" w:rsidP="002B1139">
                    <w:pPr>
                      <w:rPr>
                        <w:b/>
                        <w:color w:val="C00000"/>
                        <w:szCs w:val="28"/>
                      </w:rPr>
                    </w:pPr>
                    <w:r w:rsidRPr="006D74EF">
                      <w:rPr>
                        <w:b/>
                        <w:color w:val="C00000"/>
                        <w:szCs w:val="28"/>
                      </w:rPr>
                      <w:t>м</w:t>
                    </w:r>
                  </w:p>
                </w:txbxContent>
              </v:textbox>
            </v:rect>
            <v:rect id="_x0000_s1072" style="position:absolute;left:5515;top:2124;width:386;height:381">
              <v:textbox style="mso-next-textbox:#_x0000_s1072">
                <w:txbxContent>
                  <w:p w:rsidR="002B1139" w:rsidRPr="006D74EF" w:rsidRDefault="002B1139" w:rsidP="002B1139">
                    <w:pPr>
                      <w:rPr>
                        <w:b/>
                        <w:i/>
                        <w:color w:val="0070C0"/>
                        <w:szCs w:val="28"/>
                      </w:rPr>
                    </w:pPr>
                    <w:r w:rsidRPr="006D74EF">
                      <w:rPr>
                        <w:b/>
                        <w:i/>
                        <w:color w:val="0070C0"/>
                        <w:szCs w:val="28"/>
                      </w:rPr>
                      <w:t>4</w:t>
                    </w:r>
                  </w:p>
                </w:txbxContent>
              </v:textbox>
            </v:rect>
            <v:rect id="_x0000_s1073" style="position:absolute;left:8601;top:2886;width:385;height:380">
              <v:textbox style="mso-next-textbox:#_x0000_s1073">
                <w:txbxContent>
                  <w:p w:rsidR="002B1139" w:rsidRPr="00C349C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я</w:t>
                    </w:r>
                  </w:p>
                </w:txbxContent>
              </v:textbox>
            </v:rect>
            <v:rect id="_x0000_s1074" style="position:absolute;left:5901;top:2505;width:385;height:381">
              <v:textbox style="mso-next-textbox:#_x0000_s1074">
                <w:txbxContent>
                  <w:p w:rsidR="002B1139" w:rsidRPr="006D74EF" w:rsidRDefault="002B1139" w:rsidP="002B1139">
                    <w:pPr>
                      <w:rPr>
                        <w:b/>
                        <w:color w:val="C00000"/>
                        <w:szCs w:val="28"/>
                      </w:rPr>
                    </w:pPr>
                    <w:r w:rsidRPr="006D74EF">
                      <w:rPr>
                        <w:b/>
                        <w:color w:val="C00000"/>
                        <w:szCs w:val="28"/>
                      </w:rPr>
                      <w:t>а</w:t>
                    </w:r>
                  </w:p>
                </w:txbxContent>
              </v:textbox>
            </v:rect>
            <v:rect id="_x0000_s1075" style="position:absolute;left:8601;top:2505;width:385;height:381">
              <v:textbox style="mso-next-textbox:#_x0000_s1075">
                <w:txbxContent>
                  <w:p w:rsidR="002B1139" w:rsidRPr="00493061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к</w:t>
                    </w:r>
                  </w:p>
                </w:txbxContent>
              </v:textbox>
            </v:rect>
            <v:rect id="_x0000_s1076" style="position:absolute;left:7058;top:2505;width:386;height:381">
              <v:textbox style="mso-next-textbox:#_x0000_s1076">
                <w:txbxContent>
                  <w:p w:rsidR="002B1139" w:rsidRPr="00493061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о</w:t>
                    </w:r>
                  </w:p>
                </w:txbxContent>
              </v:textbox>
            </v:rect>
            <v:rect id="_x0000_s1077" style="position:absolute;left:8215;top:2886;width:386;height:380">
              <v:textbox style="mso-next-textbox:#_x0000_s1077">
                <w:txbxContent>
                  <w:p w:rsidR="002B1139" w:rsidRPr="00C349C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а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2815;top:980;width:386;height:381">
              <v:textbox style="mso-next-textbox:#_x0000_s1078">
                <w:txbxContent>
                  <w:p w:rsidR="002B1139" w:rsidRPr="006D74EF" w:rsidRDefault="002B1139" w:rsidP="002B1139">
                    <w:pPr>
                      <w:rPr>
                        <w:b/>
                        <w:i/>
                        <w:color w:val="0070C0"/>
                        <w:szCs w:val="28"/>
                      </w:rPr>
                    </w:pPr>
                    <w:r w:rsidRPr="006D74EF">
                      <w:rPr>
                        <w:b/>
                        <w:i/>
                        <w:color w:val="0070C0"/>
                        <w:szCs w:val="28"/>
                      </w:rPr>
                      <w:t>1</w:t>
                    </w:r>
                  </w:p>
                </w:txbxContent>
              </v:textbox>
            </v:shape>
            <v:rect id="_x0000_s1079" style="position:absolute;left:7058;top:980;width:386;height:381">
              <v:textbox style="mso-next-textbox:#_x0000_s1079">
                <w:txbxContent>
                  <w:p w:rsidR="002B1139" w:rsidRPr="00D0036A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р</w:t>
                    </w:r>
                  </w:p>
                </w:txbxContent>
              </v:textbox>
            </v:rect>
            <v:rect id="_x0000_s1080" style="position:absolute;left:6672;top:1361;width:386;height:381">
              <v:textbox style="mso-next-textbox:#_x0000_s1080">
                <w:txbxContent>
                  <w:p w:rsidR="002B1139" w:rsidRPr="00BB140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ь</w:t>
                    </w:r>
                  </w:p>
                </w:txbxContent>
              </v:textbox>
            </v:rect>
            <v:rect id="_x0000_s1081" style="position:absolute;left:5901;top:2886;width:385;height:381">
              <v:textbox style="mso-next-textbox:#_x0000_s1081">
                <w:txbxContent>
                  <w:p w:rsidR="002B1139" w:rsidRPr="006D74EF" w:rsidRDefault="002B1139" w:rsidP="002B1139">
                    <w:pPr>
                      <w:rPr>
                        <w:color w:val="C00000"/>
                        <w:szCs w:val="28"/>
                      </w:rPr>
                    </w:pPr>
                    <w:r w:rsidRPr="006D74EF">
                      <w:rPr>
                        <w:b/>
                        <w:color w:val="C00000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082" style="position:absolute;left:5515;top:2886;width:386;height:381">
              <v:textbox style="mso-next-textbox:#_x0000_s1082">
                <w:txbxContent>
                  <w:p w:rsidR="002B1139" w:rsidRPr="00C349C9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з</w:t>
                    </w:r>
                  </w:p>
                </w:txbxContent>
              </v:textbox>
            </v:rect>
            <v:rect id="_x0000_s1083" style="position:absolute;left:5129;top:2886;width:385;height:381">
              <v:textbox style="mso-next-textbox:#_x0000_s1083">
                <w:txbxContent>
                  <w:p w:rsidR="002B1139" w:rsidRPr="00493061" w:rsidRDefault="002B1139" w:rsidP="002B1139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и</w:t>
                    </w:r>
                  </w:p>
                </w:txbxContent>
              </v:textbox>
            </v:rect>
            <v:rect id="_x0000_s1084" style="position:absolute;left:4744;top:2886;width:386;height:381">
              <v:textbox style="mso-next-textbox:#_x0000_s1084">
                <w:txbxContent>
                  <w:p w:rsidR="002B1139" w:rsidRPr="006D74EF" w:rsidRDefault="002B1139" w:rsidP="002B1139">
                    <w:pPr>
                      <w:rPr>
                        <w:b/>
                        <w:i/>
                        <w:color w:val="0070C0"/>
                        <w:szCs w:val="28"/>
                      </w:rPr>
                    </w:pPr>
                    <w:r w:rsidRPr="006D74EF">
                      <w:rPr>
                        <w:b/>
                        <w:i/>
                        <w:color w:val="0070C0"/>
                        <w:szCs w:val="28"/>
                      </w:rPr>
                      <w:t>6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 xml:space="preserve">1. Кто занимается техническим моделированием? </w:t>
      </w:r>
      <w:r w:rsidRPr="002B1139">
        <w:rPr>
          <w:rFonts w:ascii="Times New Roman" w:hAnsi="Times New Roman" w:cs="Times New Roman"/>
          <w:i/>
          <w:sz w:val="24"/>
          <w:szCs w:val="24"/>
        </w:rPr>
        <w:t>(Конструктор).</w:t>
      </w:r>
      <w:r w:rsidRPr="002B1139">
        <w:rPr>
          <w:rFonts w:ascii="Times New Roman" w:hAnsi="Times New Roman" w:cs="Times New Roman"/>
          <w:sz w:val="24"/>
          <w:szCs w:val="24"/>
        </w:rPr>
        <w:br/>
        <w:t xml:space="preserve">2. Что нужно сделать для временного соединения деталей? </w:t>
      </w:r>
      <w:r w:rsidRPr="002B1139">
        <w:rPr>
          <w:rFonts w:ascii="Times New Roman" w:hAnsi="Times New Roman" w:cs="Times New Roman"/>
          <w:i/>
          <w:sz w:val="24"/>
          <w:szCs w:val="24"/>
        </w:rPr>
        <w:t>(Сметать).</w:t>
      </w:r>
      <w:r w:rsidRPr="002B1139">
        <w:rPr>
          <w:rFonts w:ascii="Times New Roman" w:hAnsi="Times New Roman" w:cs="Times New Roman"/>
          <w:sz w:val="24"/>
          <w:szCs w:val="24"/>
        </w:rPr>
        <w:br/>
        <w:t xml:space="preserve">3. Неосыпающийся край ткани. </w:t>
      </w:r>
      <w:r w:rsidRPr="002B1139">
        <w:rPr>
          <w:rFonts w:ascii="Times New Roman" w:hAnsi="Times New Roman" w:cs="Times New Roman"/>
          <w:i/>
          <w:sz w:val="24"/>
          <w:szCs w:val="24"/>
        </w:rPr>
        <w:t>(Кромка).</w:t>
      </w:r>
      <w:r w:rsidRPr="002B1139">
        <w:rPr>
          <w:rFonts w:ascii="Times New Roman" w:hAnsi="Times New Roman" w:cs="Times New Roman"/>
          <w:sz w:val="24"/>
          <w:szCs w:val="24"/>
        </w:rPr>
        <w:br/>
        <w:t xml:space="preserve">4. Создатель моделей одежды. </w:t>
      </w:r>
      <w:r w:rsidRPr="002B1139">
        <w:rPr>
          <w:rFonts w:ascii="Times New Roman" w:hAnsi="Times New Roman" w:cs="Times New Roman"/>
          <w:i/>
          <w:sz w:val="24"/>
          <w:szCs w:val="24"/>
        </w:rPr>
        <w:t>(Модельер)</w:t>
      </w:r>
      <w:r w:rsidRPr="002B1139">
        <w:rPr>
          <w:rFonts w:ascii="Times New Roman" w:hAnsi="Times New Roman" w:cs="Times New Roman"/>
          <w:sz w:val="24"/>
          <w:szCs w:val="24"/>
        </w:rPr>
        <w:t>.</w:t>
      </w:r>
      <w:r w:rsidRPr="002B1139">
        <w:rPr>
          <w:rFonts w:ascii="Times New Roman" w:hAnsi="Times New Roman" w:cs="Times New Roman"/>
          <w:sz w:val="24"/>
          <w:szCs w:val="24"/>
        </w:rPr>
        <w:br/>
        <w:t xml:space="preserve">5. Кто снимает мерки, делает примерку, кроит  </w:t>
      </w:r>
      <w:r w:rsidRPr="002B1139">
        <w:rPr>
          <w:rFonts w:ascii="Times New Roman" w:hAnsi="Times New Roman" w:cs="Times New Roman"/>
          <w:i/>
          <w:sz w:val="24"/>
          <w:szCs w:val="24"/>
        </w:rPr>
        <w:t>(Закройщик).</w:t>
      </w:r>
      <w:r w:rsidRPr="002B1139">
        <w:rPr>
          <w:rFonts w:ascii="Times New Roman" w:hAnsi="Times New Roman" w:cs="Times New Roman"/>
          <w:sz w:val="24"/>
          <w:szCs w:val="24"/>
        </w:rPr>
        <w:br/>
      </w:r>
      <w:r w:rsidRPr="002B1139">
        <w:rPr>
          <w:rFonts w:ascii="Times New Roman" w:hAnsi="Times New Roman" w:cs="Times New Roman"/>
          <w:sz w:val="24"/>
          <w:szCs w:val="24"/>
        </w:rPr>
        <w:lastRenderedPageBreak/>
        <w:t xml:space="preserve">6. Неяркая сторона набивной ткани. </w:t>
      </w:r>
      <w:r w:rsidRPr="002B1139">
        <w:rPr>
          <w:rFonts w:ascii="Times New Roman" w:hAnsi="Times New Roman" w:cs="Times New Roman"/>
          <w:i/>
          <w:sz w:val="24"/>
          <w:szCs w:val="24"/>
        </w:rPr>
        <w:t xml:space="preserve">(Изнаночная).                                                                                 </w:t>
      </w:r>
      <w:r w:rsidRPr="002B1139">
        <w:rPr>
          <w:rFonts w:ascii="Times New Roman" w:hAnsi="Times New Roman" w:cs="Times New Roman"/>
          <w:sz w:val="24"/>
          <w:szCs w:val="24"/>
        </w:rPr>
        <w:t xml:space="preserve">Итак, мы вернулись из нашей командировки. И что нового и полезного мы узнали? – </w:t>
      </w:r>
      <w:r w:rsidRPr="002B1139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Pr="002B1139">
        <w:rPr>
          <w:rFonts w:ascii="Times New Roman" w:hAnsi="Times New Roman" w:cs="Times New Roman"/>
          <w:sz w:val="24"/>
          <w:szCs w:val="24"/>
        </w:rPr>
        <w:t xml:space="preserve"> Обещаю вам ещё одно путешествие, какое – пока секрет.                        </w:t>
      </w:r>
    </w:p>
    <w:p w:rsidR="00284C47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b/>
          <w:sz w:val="24"/>
          <w:szCs w:val="24"/>
        </w:rPr>
        <w:t>7. Анализ деятельности учащихся</w:t>
      </w:r>
      <w:r w:rsidRPr="002B1139">
        <w:rPr>
          <w:rFonts w:ascii="Times New Roman" w:hAnsi="Times New Roman" w:cs="Times New Roman"/>
          <w:sz w:val="24"/>
          <w:szCs w:val="24"/>
        </w:rPr>
        <w:t xml:space="preserve">. Проанализировать урок, сделать необходимые замечания, обратить внимание на ошибки. Объяснить пути их исправления. Выставить оценки.                                                                                                                 </w:t>
      </w:r>
    </w:p>
    <w:p w:rsidR="00284C47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 xml:space="preserve">  </w:t>
      </w:r>
      <w:r w:rsidRPr="002B1139">
        <w:rPr>
          <w:rFonts w:ascii="Times New Roman" w:hAnsi="Times New Roman" w:cs="Times New Roman"/>
          <w:b/>
          <w:sz w:val="24"/>
          <w:szCs w:val="24"/>
        </w:rPr>
        <w:t xml:space="preserve">8. Домашнее задание: </w:t>
      </w:r>
      <w:r w:rsidRPr="002B1139">
        <w:rPr>
          <w:rFonts w:ascii="Times New Roman" w:hAnsi="Times New Roman" w:cs="Times New Roman"/>
          <w:sz w:val="24"/>
          <w:szCs w:val="24"/>
        </w:rPr>
        <w:t xml:space="preserve">Повторить последовательность обработки накладного кармана, в рабочей тетради зарисовать последовательность. </w:t>
      </w:r>
      <w:r w:rsidR="00284C47">
        <w:rPr>
          <w:rFonts w:ascii="Times New Roman" w:hAnsi="Times New Roman" w:cs="Times New Roman"/>
          <w:sz w:val="24"/>
          <w:szCs w:val="24"/>
        </w:rPr>
        <w:t>(Слайд 22,23)</w:t>
      </w:r>
      <w:r w:rsidRPr="002B113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B1139" w:rsidRPr="002B1139" w:rsidRDefault="002B1139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139">
        <w:rPr>
          <w:rFonts w:ascii="Times New Roman" w:hAnsi="Times New Roman" w:cs="Times New Roman"/>
          <w:sz w:val="24"/>
          <w:szCs w:val="24"/>
        </w:rPr>
        <w:t xml:space="preserve">   </w:t>
      </w:r>
      <w:r w:rsidRPr="002B1139">
        <w:rPr>
          <w:rFonts w:ascii="Times New Roman" w:hAnsi="Times New Roman" w:cs="Times New Roman"/>
          <w:b/>
          <w:sz w:val="24"/>
          <w:szCs w:val="24"/>
        </w:rPr>
        <w:t>9. Уборка рабочих мест.</w:t>
      </w:r>
      <w:r w:rsidRPr="002B1139">
        <w:rPr>
          <w:rFonts w:ascii="Times New Roman" w:hAnsi="Times New Roman" w:cs="Times New Roman"/>
          <w:sz w:val="24"/>
          <w:szCs w:val="24"/>
        </w:rPr>
        <w:t xml:space="preserve"> Уборка рабочих мест. Учитель благодарит за работу и объявляет окончание урока</w:t>
      </w:r>
      <w:r w:rsidR="00284C47">
        <w:rPr>
          <w:rFonts w:ascii="Times New Roman" w:hAnsi="Times New Roman" w:cs="Times New Roman"/>
          <w:sz w:val="24"/>
          <w:szCs w:val="24"/>
        </w:rPr>
        <w:t>.</w:t>
      </w: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1139">
        <w:rPr>
          <w:rFonts w:ascii="Times New Roman" w:hAnsi="Times New Roman" w:cs="Times New Roman"/>
          <w:i/>
          <w:iCs/>
          <w:sz w:val="24"/>
          <w:szCs w:val="24"/>
        </w:rPr>
        <w:t>Во время практической работы звучит музыка Э.Грига “Утро” (сюита “Пер Гюнт”), П.И.Чайковского “Май”, “Июнь”, Июль” (“Времена года»)</w:t>
      </w: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1139" w:rsidRPr="002B1139" w:rsidRDefault="002B1139" w:rsidP="002B11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E30AA" w:rsidRPr="002B1139" w:rsidRDefault="004E30AA" w:rsidP="002B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30AA" w:rsidRPr="002B1139" w:rsidSect="002B11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40" w:rsidRPr="00910C99" w:rsidRDefault="00EA7B40" w:rsidP="00910C99">
      <w:pPr>
        <w:pStyle w:val="a3"/>
        <w:spacing w:before="0" w:after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EA7B40" w:rsidRPr="00910C99" w:rsidRDefault="00EA7B40" w:rsidP="00910C99">
      <w:pPr>
        <w:pStyle w:val="a3"/>
        <w:spacing w:before="0" w:after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40" w:rsidRPr="00910C99" w:rsidRDefault="00EA7B40" w:rsidP="00910C99">
      <w:pPr>
        <w:pStyle w:val="a3"/>
        <w:spacing w:before="0" w:after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EA7B40" w:rsidRPr="00910C99" w:rsidRDefault="00EA7B40" w:rsidP="00910C99">
      <w:pPr>
        <w:pStyle w:val="a3"/>
        <w:spacing w:before="0" w:after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139"/>
    <w:rsid w:val="00235389"/>
    <w:rsid w:val="00284C47"/>
    <w:rsid w:val="00284DEB"/>
    <w:rsid w:val="002B1139"/>
    <w:rsid w:val="002E4CBF"/>
    <w:rsid w:val="004E30AA"/>
    <w:rsid w:val="00703FB7"/>
    <w:rsid w:val="0071110D"/>
    <w:rsid w:val="007933CC"/>
    <w:rsid w:val="007F44C5"/>
    <w:rsid w:val="00910C99"/>
    <w:rsid w:val="009B1CB0"/>
    <w:rsid w:val="00AB7E4E"/>
    <w:rsid w:val="00D5738F"/>
    <w:rsid w:val="00EA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4E"/>
  </w:style>
  <w:style w:type="paragraph" w:styleId="1">
    <w:name w:val="heading 1"/>
    <w:basedOn w:val="a"/>
    <w:link w:val="10"/>
    <w:qFormat/>
    <w:rsid w:val="002B1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qFormat/>
    <w:rsid w:val="002B1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139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B1139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a3">
    <w:name w:val="Normal (Web)"/>
    <w:basedOn w:val="a"/>
    <w:link w:val="a4"/>
    <w:uiPriority w:val="99"/>
    <w:rsid w:val="002B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2B1139"/>
    <w:rPr>
      <w:b/>
      <w:bCs/>
    </w:rPr>
  </w:style>
  <w:style w:type="character" w:styleId="a6">
    <w:name w:val="Emphasis"/>
    <w:basedOn w:val="a0"/>
    <w:qFormat/>
    <w:rsid w:val="002B1139"/>
    <w:rPr>
      <w:i/>
      <w:iCs/>
    </w:rPr>
  </w:style>
  <w:style w:type="character" w:customStyle="1" w:styleId="a4">
    <w:name w:val="Обычный (веб) Знак"/>
    <w:basedOn w:val="a0"/>
    <w:link w:val="a3"/>
    <w:rsid w:val="002B113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1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F4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1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0C99"/>
  </w:style>
  <w:style w:type="paragraph" w:styleId="ac">
    <w:name w:val="footer"/>
    <w:basedOn w:val="a"/>
    <w:link w:val="ad"/>
    <w:uiPriority w:val="99"/>
    <w:semiHidden/>
    <w:unhideWhenUsed/>
    <w:rsid w:val="0091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0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9A77-F7F1-46A5-8D7F-4F3A0782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2015-11-08T07:08:00Z</dcterms:created>
  <dcterms:modified xsi:type="dcterms:W3CDTF">2015-11-08T11:00:00Z</dcterms:modified>
</cp:coreProperties>
</file>