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B3" w:rsidRPr="00B841B3" w:rsidRDefault="00B841B3" w:rsidP="00B841B3">
      <w:pPr>
        <w:pStyle w:val="a3"/>
        <w:ind w:left="284"/>
        <w:jc w:val="center"/>
        <w:rPr>
          <w:rFonts w:ascii="Times New Roman" w:hAnsi="Times New Roman" w:cs="Times New Roman"/>
          <w:sz w:val="28"/>
          <w:szCs w:val="28"/>
        </w:rPr>
      </w:pPr>
      <w:r w:rsidRPr="00B841B3">
        <w:rPr>
          <w:rFonts w:ascii="Times New Roman" w:hAnsi="Times New Roman" w:cs="Times New Roman"/>
          <w:sz w:val="28"/>
          <w:szCs w:val="28"/>
        </w:rPr>
        <w:t>Государственное бюджетное специальное (коррекционное) образовательное учреждение</w:t>
      </w:r>
      <w:r>
        <w:rPr>
          <w:rFonts w:ascii="Times New Roman" w:hAnsi="Times New Roman" w:cs="Times New Roman"/>
          <w:sz w:val="28"/>
          <w:szCs w:val="28"/>
        </w:rPr>
        <w:t xml:space="preserve"> </w:t>
      </w:r>
      <w:r w:rsidRPr="00B841B3">
        <w:rPr>
          <w:rFonts w:ascii="Times New Roman" w:hAnsi="Times New Roman" w:cs="Times New Roman"/>
          <w:sz w:val="28"/>
          <w:szCs w:val="28"/>
        </w:rPr>
        <w:t xml:space="preserve">для обучающихся, воспитанников с ограниченными возможностями здоровья, общеобразовательная школа – интернат </w:t>
      </w:r>
      <w:r w:rsidRPr="00B841B3">
        <w:rPr>
          <w:rFonts w:ascii="Times New Roman" w:hAnsi="Times New Roman" w:cs="Times New Roman"/>
          <w:sz w:val="28"/>
          <w:szCs w:val="28"/>
          <w:lang w:val="en-US"/>
        </w:rPr>
        <w:t>VIII</w:t>
      </w:r>
      <w:r w:rsidRPr="00B841B3">
        <w:rPr>
          <w:rFonts w:ascii="Times New Roman" w:hAnsi="Times New Roman" w:cs="Times New Roman"/>
          <w:sz w:val="28"/>
          <w:szCs w:val="28"/>
        </w:rPr>
        <w:t xml:space="preserve"> вида</w:t>
      </w:r>
    </w:p>
    <w:p w:rsidR="00B841B3" w:rsidRPr="00B841B3" w:rsidRDefault="00B841B3" w:rsidP="00B841B3">
      <w:pPr>
        <w:pStyle w:val="a3"/>
        <w:ind w:left="-851"/>
        <w:jc w:val="center"/>
        <w:rPr>
          <w:rFonts w:ascii="Times New Roman" w:hAnsi="Times New Roman" w:cs="Times New Roman"/>
          <w:sz w:val="28"/>
          <w:szCs w:val="28"/>
        </w:rPr>
      </w:pPr>
      <w:r w:rsidRPr="00B841B3">
        <w:rPr>
          <w:rFonts w:ascii="Times New Roman" w:hAnsi="Times New Roman" w:cs="Times New Roman"/>
          <w:sz w:val="28"/>
          <w:szCs w:val="28"/>
        </w:rPr>
        <w:t>станицы Старолеушковской Краснодарского края.</w:t>
      </w:r>
    </w:p>
    <w:p w:rsidR="00B841B3" w:rsidRDefault="00B841B3" w:rsidP="00B841B3">
      <w:pPr>
        <w:tabs>
          <w:tab w:val="left" w:pos="1700"/>
        </w:tabs>
        <w:jc w:val="center"/>
        <w:rPr>
          <w:rFonts w:ascii="Times New Roman" w:hAnsi="Times New Roman" w:cs="Times New Roman"/>
          <w:sz w:val="28"/>
          <w:szCs w:val="28"/>
        </w:rPr>
      </w:pPr>
    </w:p>
    <w:p w:rsidR="00B841B3" w:rsidRDefault="00B841B3" w:rsidP="00B841B3">
      <w:pPr>
        <w:tabs>
          <w:tab w:val="left" w:pos="1700"/>
        </w:tabs>
        <w:jc w:val="center"/>
        <w:rPr>
          <w:rFonts w:ascii="Times New Roman" w:hAnsi="Times New Roman" w:cs="Times New Roman"/>
          <w:sz w:val="28"/>
          <w:szCs w:val="28"/>
        </w:rPr>
      </w:pPr>
    </w:p>
    <w:p w:rsidR="00B841B3" w:rsidRDefault="00B841B3" w:rsidP="00B841B3">
      <w:pPr>
        <w:tabs>
          <w:tab w:val="left" w:pos="1700"/>
        </w:tabs>
        <w:jc w:val="center"/>
        <w:rPr>
          <w:rFonts w:ascii="Times New Roman" w:hAnsi="Times New Roman" w:cs="Times New Roman"/>
          <w:sz w:val="28"/>
          <w:szCs w:val="28"/>
        </w:rPr>
      </w:pPr>
    </w:p>
    <w:p w:rsidR="00B841B3" w:rsidRDefault="00B841B3" w:rsidP="00B841B3">
      <w:pPr>
        <w:tabs>
          <w:tab w:val="left" w:pos="1700"/>
        </w:tabs>
        <w:jc w:val="center"/>
        <w:rPr>
          <w:rFonts w:ascii="Times New Roman" w:hAnsi="Times New Roman" w:cs="Times New Roman"/>
          <w:sz w:val="28"/>
          <w:szCs w:val="28"/>
        </w:rPr>
      </w:pPr>
    </w:p>
    <w:p w:rsidR="00B841B3" w:rsidRPr="00B841B3" w:rsidRDefault="00B841B3" w:rsidP="00B841B3">
      <w:pPr>
        <w:tabs>
          <w:tab w:val="left" w:pos="1700"/>
        </w:tabs>
        <w:jc w:val="center"/>
        <w:rPr>
          <w:rFonts w:ascii="Times New Roman" w:hAnsi="Times New Roman" w:cs="Times New Roman"/>
          <w:sz w:val="28"/>
          <w:szCs w:val="28"/>
        </w:rPr>
      </w:pPr>
    </w:p>
    <w:p w:rsidR="00B841B3" w:rsidRPr="00B841B3" w:rsidRDefault="00B841B3" w:rsidP="00F43D38">
      <w:pPr>
        <w:jc w:val="both"/>
        <w:rPr>
          <w:rFonts w:ascii="Times New Roman" w:hAnsi="Times New Roman" w:cs="Times New Roman"/>
          <w:sz w:val="52"/>
          <w:szCs w:val="52"/>
          <w:lang w:eastAsia="ru-RU" w:bidi="ru-RU"/>
        </w:rPr>
      </w:pPr>
    </w:p>
    <w:p w:rsidR="00B841B3" w:rsidRPr="00B841B3" w:rsidRDefault="00B841B3" w:rsidP="00B841B3">
      <w:pPr>
        <w:jc w:val="center"/>
        <w:rPr>
          <w:rFonts w:ascii="Times New Roman" w:hAnsi="Times New Roman" w:cs="Times New Roman"/>
          <w:b/>
          <w:bCs/>
          <w:sz w:val="52"/>
          <w:szCs w:val="52"/>
          <w:lang w:eastAsia="ru-RU" w:bidi="ru-RU"/>
        </w:rPr>
      </w:pPr>
      <w:r w:rsidRPr="00B841B3">
        <w:rPr>
          <w:rFonts w:ascii="Times New Roman" w:hAnsi="Times New Roman" w:cs="Times New Roman"/>
          <w:b/>
          <w:bCs/>
          <w:sz w:val="52"/>
          <w:szCs w:val="52"/>
          <w:lang w:eastAsia="ru-RU" w:bidi="ru-RU"/>
        </w:rPr>
        <w:t>Особенности восприятия  учащихся</w:t>
      </w:r>
    </w:p>
    <w:p w:rsidR="00B841B3" w:rsidRPr="00B841B3" w:rsidRDefault="00B841B3" w:rsidP="00B841B3">
      <w:pPr>
        <w:jc w:val="center"/>
        <w:rPr>
          <w:rFonts w:ascii="Times New Roman" w:hAnsi="Times New Roman" w:cs="Times New Roman"/>
          <w:sz w:val="52"/>
          <w:szCs w:val="52"/>
          <w:lang w:eastAsia="ru-RU" w:bidi="ru-RU"/>
        </w:rPr>
      </w:pPr>
      <w:r w:rsidRPr="00B841B3">
        <w:rPr>
          <w:rFonts w:ascii="Times New Roman" w:hAnsi="Times New Roman" w:cs="Times New Roman"/>
          <w:b/>
          <w:bCs/>
          <w:sz w:val="52"/>
          <w:szCs w:val="52"/>
          <w:lang w:eastAsia="ru-RU" w:bidi="ru-RU"/>
        </w:rPr>
        <w:t>с ограниченными возможностями здоровья.</w:t>
      </w:r>
    </w:p>
    <w:p w:rsidR="00B841B3" w:rsidRDefault="00B841B3" w:rsidP="00F43D38">
      <w:pPr>
        <w:jc w:val="both"/>
        <w:rPr>
          <w:rFonts w:ascii="Times New Roman" w:hAnsi="Times New Roman" w:cs="Times New Roman"/>
          <w:sz w:val="52"/>
          <w:szCs w:val="52"/>
          <w:lang w:eastAsia="ru-RU" w:bidi="ru-RU"/>
        </w:rPr>
      </w:pPr>
    </w:p>
    <w:p w:rsidR="00B841B3" w:rsidRDefault="00B841B3" w:rsidP="00F43D38">
      <w:pPr>
        <w:jc w:val="both"/>
        <w:rPr>
          <w:rFonts w:ascii="Times New Roman" w:hAnsi="Times New Roman" w:cs="Times New Roman"/>
          <w:sz w:val="52"/>
          <w:szCs w:val="52"/>
          <w:lang w:eastAsia="ru-RU" w:bidi="ru-RU"/>
        </w:rPr>
      </w:pPr>
    </w:p>
    <w:p w:rsidR="00B841B3" w:rsidRDefault="00B841B3" w:rsidP="00F43D38">
      <w:pPr>
        <w:jc w:val="both"/>
        <w:rPr>
          <w:rFonts w:ascii="Times New Roman" w:hAnsi="Times New Roman" w:cs="Times New Roman"/>
          <w:sz w:val="52"/>
          <w:szCs w:val="52"/>
          <w:lang w:eastAsia="ru-RU" w:bidi="ru-RU"/>
        </w:rPr>
      </w:pPr>
    </w:p>
    <w:p w:rsidR="00B841B3" w:rsidRDefault="00B841B3" w:rsidP="00F43D38">
      <w:pPr>
        <w:jc w:val="both"/>
        <w:rPr>
          <w:rFonts w:ascii="Times New Roman" w:hAnsi="Times New Roman" w:cs="Times New Roman"/>
          <w:sz w:val="52"/>
          <w:szCs w:val="52"/>
          <w:lang w:eastAsia="ru-RU" w:bidi="ru-RU"/>
        </w:rPr>
      </w:pPr>
    </w:p>
    <w:p w:rsidR="00B841B3" w:rsidRDefault="00B841B3" w:rsidP="00F43D38">
      <w:pPr>
        <w:jc w:val="both"/>
        <w:rPr>
          <w:rFonts w:ascii="Times New Roman" w:hAnsi="Times New Roman" w:cs="Times New Roman"/>
          <w:sz w:val="52"/>
          <w:szCs w:val="52"/>
          <w:lang w:eastAsia="ru-RU" w:bidi="ru-RU"/>
        </w:rPr>
      </w:pPr>
    </w:p>
    <w:p w:rsidR="00B841B3" w:rsidRDefault="00B841B3" w:rsidP="00F43D38">
      <w:pPr>
        <w:jc w:val="both"/>
        <w:rPr>
          <w:rFonts w:ascii="Times New Roman" w:hAnsi="Times New Roman" w:cs="Times New Roman"/>
          <w:sz w:val="52"/>
          <w:szCs w:val="52"/>
          <w:lang w:eastAsia="ru-RU" w:bidi="ru-RU"/>
        </w:rPr>
      </w:pPr>
    </w:p>
    <w:p w:rsidR="00B841B3" w:rsidRDefault="00B841B3" w:rsidP="00F43D38">
      <w:pPr>
        <w:jc w:val="both"/>
        <w:rPr>
          <w:rFonts w:ascii="Times New Roman" w:hAnsi="Times New Roman" w:cs="Times New Roman"/>
          <w:sz w:val="52"/>
          <w:szCs w:val="52"/>
          <w:lang w:eastAsia="ru-RU" w:bidi="ru-RU"/>
        </w:rPr>
      </w:pPr>
    </w:p>
    <w:p w:rsidR="00B841B3" w:rsidRDefault="00B841B3" w:rsidP="00F43D38">
      <w:pPr>
        <w:jc w:val="both"/>
        <w:rPr>
          <w:rFonts w:ascii="Times New Roman" w:hAnsi="Times New Roman" w:cs="Times New Roman"/>
          <w:sz w:val="52"/>
          <w:szCs w:val="52"/>
          <w:lang w:eastAsia="ru-RU" w:bidi="ru-RU"/>
        </w:rPr>
      </w:pPr>
    </w:p>
    <w:p w:rsidR="00B841B3" w:rsidRDefault="00B841B3" w:rsidP="00F43D38">
      <w:pPr>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Подготовила учитель письма и развития речи </w:t>
      </w:r>
    </w:p>
    <w:p w:rsidR="00B841B3" w:rsidRDefault="00B841B3" w:rsidP="00F43D38">
      <w:pPr>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Васильева Ирина Сергеевна</w:t>
      </w:r>
    </w:p>
    <w:p w:rsidR="00DF1B7E" w:rsidRPr="00F43D38" w:rsidRDefault="00DF1B7E" w:rsidP="00F43D38">
      <w:pPr>
        <w:jc w:val="both"/>
        <w:rPr>
          <w:rFonts w:ascii="Times New Roman" w:hAnsi="Times New Roman" w:cs="Times New Roman"/>
          <w:sz w:val="28"/>
          <w:szCs w:val="28"/>
          <w:lang w:eastAsia="ru-RU"/>
        </w:rPr>
      </w:pPr>
      <w:r w:rsidRPr="00F43D38">
        <w:rPr>
          <w:rFonts w:ascii="Times New Roman" w:hAnsi="Times New Roman" w:cs="Times New Roman"/>
          <w:sz w:val="28"/>
          <w:szCs w:val="28"/>
          <w:lang w:eastAsia="ru-RU" w:bidi="ru-RU"/>
        </w:rPr>
        <w:lastRenderedPageBreak/>
        <w:t xml:space="preserve">        </w:t>
      </w:r>
      <w:r w:rsidRPr="00F43D38">
        <w:rPr>
          <w:rFonts w:ascii="Times New Roman" w:hAnsi="Times New Roman" w:cs="Times New Roman"/>
          <w:sz w:val="28"/>
          <w:szCs w:val="28"/>
          <w:lang w:eastAsia="ru-RU"/>
        </w:rPr>
        <w:t xml:space="preserve">Процесс познания мира ребенком начинается и происходит в течение всей жизни благодаря </w:t>
      </w:r>
      <w:r w:rsidRPr="00F43D38">
        <w:rPr>
          <w:rFonts w:ascii="Times New Roman" w:hAnsi="Times New Roman" w:cs="Times New Roman"/>
          <w:b/>
          <w:bCs/>
          <w:sz w:val="28"/>
          <w:szCs w:val="28"/>
          <w:lang w:eastAsia="ru-RU"/>
        </w:rPr>
        <w:t>восприятию</w:t>
      </w:r>
      <w:r w:rsidRPr="00F43D38">
        <w:rPr>
          <w:rFonts w:ascii="Times New Roman" w:hAnsi="Times New Roman" w:cs="Times New Roman"/>
          <w:sz w:val="28"/>
          <w:szCs w:val="28"/>
          <w:lang w:eastAsia="ru-RU"/>
        </w:rPr>
        <w:t xml:space="preserve"> и ощущениям. Эти процессы представляют собой отражение окружающей действительности, информация о которой поступает к нам через органы чувств. У  детей с ОВЗ в несколько раз чаще, чем у их нормально развивающихся сверстников, наблюдаются нарушения органов слуха и зрения. Это часто ведет к появлению недостатков их восприятия.</w:t>
      </w:r>
    </w:p>
    <w:p w:rsidR="00B86A7C" w:rsidRPr="00B86A7C" w:rsidRDefault="00DF1B7E" w:rsidP="00B86A7C">
      <w:pPr>
        <w:pStyle w:val="a3"/>
        <w:rPr>
          <w:rFonts w:ascii="Times New Roman" w:hAnsi="Times New Roman" w:cs="Times New Roman"/>
          <w:sz w:val="28"/>
          <w:szCs w:val="28"/>
        </w:rPr>
      </w:pPr>
      <w:r w:rsidRPr="00B86A7C">
        <w:rPr>
          <w:rFonts w:ascii="Times New Roman" w:hAnsi="Times New Roman" w:cs="Times New Roman"/>
          <w:b/>
          <w:sz w:val="32"/>
          <w:szCs w:val="32"/>
          <w:lang w:eastAsia="ru-RU"/>
        </w:rPr>
        <w:t xml:space="preserve"> </w:t>
      </w:r>
      <w:r w:rsidRPr="00B86A7C">
        <w:rPr>
          <w:rFonts w:ascii="Times New Roman" w:hAnsi="Times New Roman" w:cs="Times New Roman"/>
          <w:b/>
          <w:sz w:val="32"/>
          <w:szCs w:val="32"/>
          <w:u w:val="single"/>
          <w:lang w:eastAsia="ru-RU"/>
        </w:rPr>
        <w:t>СЛАЙД 2</w:t>
      </w:r>
      <w:r w:rsidR="00B86A7C" w:rsidRPr="00B86A7C">
        <w:rPr>
          <w:rFonts w:ascii="Times New Roman" w:hAnsi="Times New Roman" w:cs="Times New Roman"/>
          <w:b/>
          <w:sz w:val="32"/>
          <w:szCs w:val="32"/>
          <w:lang w:eastAsia="ru-RU"/>
        </w:rPr>
        <w:t xml:space="preserve"> .</w:t>
      </w:r>
      <w:r w:rsidR="00B86A7C">
        <w:rPr>
          <w:b/>
          <w:lang w:eastAsia="ru-RU"/>
        </w:rPr>
        <w:t xml:space="preserve">   </w:t>
      </w:r>
      <w:r w:rsidRPr="00F43D38">
        <w:rPr>
          <w:b/>
          <w:lang w:eastAsia="ru-RU"/>
        </w:rPr>
        <w:t xml:space="preserve"> </w:t>
      </w:r>
      <w:r w:rsidR="00B86A7C">
        <w:rPr>
          <w:rFonts w:ascii="Times New Roman" w:hAnsi="Times New Roman" w:cs="Times New Roman"/>
          <w:b/>
          <w:sz w:val="28"/>
          <w:szCs w:val="28"/>
        </w:rPr>
        <w:t xml:space="preserve">    </w:t>
      </w:r>
      <w:r w:rsidRPr="00B86A7C">
        <w:rPr>
          <w:rFonts w:ascii="Times New Roman" w:hAnsi="Times New Roman" w:cs="Times New Roman"/>
          <w:b/>
          <w:sz w:val="28"/>
          <w:szCs w:val="28"/>
        </w:rPr>
        <w:t>Восприятие</w:t>
      </w:r>
      <w:r w:rsidRPr="00B86A7C">
        <w:rPr>
          <w:rFonts w:ascii="Times New Roman" w:hAnsi="Times New Roman" w:cs="Times New Roman"/>
          <w:sz w:val="28"/>
          <w:szCs w:val="28"/>
        </w:rPr>
        <w:t xml:space="preserve"> - целостное отражение непосредственно </w:t>
      </w:r>
      <w:proofErr w:type="gramStart"/>
      <w:r w:rsidRPr="00B86A7C">
        <w:rPr>
          <w:rFonts w:ascii="Times New Roman" w:hAnsi="Times New Roman" w:cs="Times New Roman"/>
          <w:sz w:val="28"/>
          <w:szCs w:val="28"/>
        </w:rPr>
        <w:t>воздействующих</w:t>
      </w:r>
      <w:proofErr w:type="gramEnd"/>
      <w:r w:rsidRPr="00B86A7C">
        <w:rPr>
          <w:rFonts w:ascii="Times New Roman" w:hAnsi="Times New Roman" w:cs="Times New Roman"/>
          <w:sz w:val="28"/>
          <w:szCs w:val="28"/>
        </w:rPr>
        <w:t xml:space="preserve">    </w:t>
      </w:r>
      <w:r w:rsidR="00B86A7C" w:rsidRPr="00B86A7C">
        <w:rPr>
          <w:rFonts w:ascii="Times New Roman" w:hAnsi="Times New Roman" w:cs="Times New Roman"/>
          <w:sz w:val="28"/>
          <w:szCs w:val="28"/>
        </w:rPr>
        <w:t xml:space="preserve">   </w:t>
      </w:r>
    </w:p>
    <w:p w:rsidR="00DF1B7E" w:rsidRPr="00B86A7C" w:rsidRDefault="00B86A7C" w:rsidP="00B86A7C">
      <w:pPr>
        <w:pStyle w:val="a3"/>
        <w:rPr>
          <w:rFonts w:ascii="Times New Roman" w:hAnsi="Times New Roman" w:cs="Times New Roman"/>
          <w:b/>
          <w:sz w:val="28"/>
          <w:szCs w:val="28"/>
          <w:lang w:eastAsia="ru-RU"/>
        </w:rPr>
      </w:pPr>
      <w:r w:rsidRPr="00B86A7C">
        <w:rPr>
          <w:rFonts w:ascii="Times New Roman" w:hAnsi="Times New Roman" w:cs="Times New Roman"/>
          <w:sz w:val="28"/>
          <w:szCs w:val="28"/>
        </w:rPr>
        <w:t xml:space="preserve">                         </w:t>
      </w:r>
      <w:r>
        <w:rPr>
          <w:rFonts w:ascii="Times New Roman" w:hAnsi="Times New Roman" w:cs="Times New Roman"/>
          <w:sz w:val="28"/>
          <w:szCs w:val="28"/>
        </w:rPr>
        <w:t xml:space="preserve">      </w:t>
      </w:r>
      <w:r w:rsidR="00DF1B7E" w:rsidRPr="00B86A7C">
        <w:rPr>
          <w:rFonts w:ascii="Times New Roman" w:hAnsi="Times New Roman" w:cs="Times New Roman"/>
          <w:sz w:val="28"/>
          <w:szCs w:val="28"/>
        </w:rPr>
        <w:t>на органы чу</w:t>
      </w:r>
      <w:proofErr w:type="gramStart"/>
      <w:r w:rsidR="00DF1B7E" w:rsidRPr="00B86A7C">
        <w:rPr>
          <w:rFonts w:ascii="Times New Roman" w:hAnsi="Times New Roman" w:cs="Times New Roman"/>
          <w:sz w:val="28"/>
          <w:szCs w:val="28"/>
        </w:rPr>
        <w:t>вств</w:t>
      </w:r>
      <w:r w:rsidRPr="00B86A7C">
        <w:rPr>
          <w:rFonts w:ascii="Times New Roman" w:hAnsi="Times New Roman" w:cs="Times New Roman"/>
          <w:sz w:val="28"/>
          <w:szCs w:val="28"/>
        </w:rPr>
        <w:t xml:space="preserve"> </w:t>
      </w:r>
      <w:r w:rsidR="00DF1B7E" w:rsidRPr="00B86A7C">
        <w:rPr>
          <w:rFonts w:ascii="Times New Roman" w:hAnsi="Times New Roman" w:cs="Times New Roman"/>
          <w:sz w:val="28"/>
          <w:szCs w:val="28"/>
        </w:rPr>
        <w:t xml:space="preserve"> пр</w:t>
      </w:r>
      <w:proofErr w:type="gramEnd"/>
      <w:r w:rsidR="00DF1B7E" w:rsidRPr="00B86A7C">
        <w:rPr>
          <w:rFonts w:ascii="Times New Roman" w:hAnsi="Times New Roman" w:cs="Times New Roman"/>
          <w:sz w:val="28"/>
          <w:szCs w:val="28"/>
        </w:rPr>
        <w:t>едметов и явлений окружающего мира.</w:t>
      </w:r>
    </w:p>
    <w:p w:rsidR="00DF1B7E" w:rsidRPr="00F43D38" w:rsidRDefault="00DF1B7E" w:rsidP="00F43D38">
      <w:pPr>
        <w:jc w:val="both"/>
        <w:rPr>
          <w:rFonts w:ascii="Times New Roman" w:hAnsi="Times New Roman" w:cs="Times New Roman"/>
          <w:sz w:val="28"/>
          <w:szCs w:val="28"/>
          <w:lang w:eastAsia="ru-RU" w:bidi="ru-RU"/>
        </w:rPr>
      </w:pPr>
      <w:r w:rsidRPr="00F43D38">
        <w:rPr>
          <w:rFonts w:ascii="Times New Roman" w:hAnsi="Times New Roman" w:cs="Times New Roman"/>
          <w:sz w:val="28"/>
          <w:szCs w:val="28"/>
        </w:rPr>
        <w:t>Процесс восприятия протекает в единстве с другими психическими процессами: ощущениями, представлениями, мышлением и речью. На него оказывают влияние индивидуально-психологические свойства личности. Недоразвитие различных сторон психики неблагоприятно влияет на процесс восприятия.</w:t>
      </w:r>
      <w:r w:rsidRPr="00F43D38">
        <w:rPr>
          <w:rFonts w:ascii="Times New Roman" w:hAnsi="Times New Roman" w:cs="Times New Roman"/>
          <w:sz w:val="28"/>
          <w:szCs w:val="28"/>
          <w:lang w:eastAsia="ru-RU" w:bidi="ru-RU"/>
        </w:rPr>
        <w:t xml:space="preserve"> </w:t>
      </w:r>
    </w:p>
    <w:p w:rsidR="00DF1B7E" w:rsidRPr="00F43D38" w:rsidRDefault="00DF1B7E" w:rsidP="00F43D38">
      <w:pPr>
        <w:jc w:val="both"/>
        <w:rPr>
          <w:rFonts w:ascii="Times New Roman" w:hAnsi="Times New Roman" w:cs="Times New Roman"/>
          <w:sz w:val="28"/>
          <w:szCs w:val="28"/>
          <w:lang w:eastAsia="ru-RU" w:bidi="ru-RU"/>
        </w:rPr>
      </w:pPr>
      <w:r w:rsidRPr="00F43D38">
        <w:rPr>
          <w:rFonts w:ascii="Times New Roman" w:hAnsi="Times New Roman" w:cs="Times New Roman"/>
          <w:sz w:val="28"/>
          <w:szCs w:val="28"/>
          <w:lang w:eastAsia="ru-RU" w:bidi="ru-RU"/>
        </w:rPr>
        <w:t xml:space="preserve">Огромную роль в восприятии играет </w:t>
      </w:r>
      <w:r w:rsidRPr="00F43D38">
        <w:rPr>
          <w:rFonts w:ascii="Times New Roman" w:hAnsi="Times New Roman" w:cs="Times New Roman"/>
          <w:b/>
          <w:sz w:val="28"/>
          <w:szCs w:val="28"/>
          <w:lang w:eastAsia="ru-RU" w:bidi="ru-RU"/>
        </w:rPr>
        <w:t>речь.</w:t>
      </w:r>
      <w:r w:rsidRPr="00F43D38">
        <w:rPr>
          <w:rFonts w:ascii="Times New Roman" w:hAnsi="Times New Roman" w:cs="Times New Roman"/>
          <w:sz w:val="28"/>
          <w:szCs w:val="28"/>
          <w:lang w:eastAsia="ru-RU" w:bidi="ru-RU"/>
        </w:rPr>
        <w:t xml:space="preserve"> Во всех видах восприятия (</w:t>
      </w:r>
      <w:r w:rsidRPr="00F43D38">
        <w:rPr>
          <w:rFonts w:ascii="Times New Roman" w:hAnsi="Times New Roman" w:cs="Times New Roman"/>
          <w:b/>
          <w:i/>
          <w:sz w:val="28"/>
          <w:szCs w:val="28"/>
          <w:lang w:eastAsia="ru-RU" w:bidi="ru-RU"/>
        </w:rPr>
        <w:t>зрительное, слуховое, осяза</w:t>
      </w:r>
      <w:r w:rsidRPr="00F43D38">
        <w:rPr>
          <w:rFonts w:ascii="Times New Roman" w:hAnsi="Times New Roman" w:cs="Times New Roman"/>
          <w:b/>
          <w:i/>
          <w:sz w:val="28"/>
          <w:szCs w:val="28"/>
          <w:lang w:eastAsia="ru-RU" w:bidi="ru-RU"/>
        </w:rPr>
        <w:softHyphen/>
        <w:t>тельное, вкусовое и обонятельное</w:t>
      </w:r>
      <w:r w:rsidRPr="00F43D38">
        <w:rPr>
          <w:rFonts w:ascii="Times New Roman" w:hAnsi="Times New Roman" w:cs="Times New Roman"/>
          <w:sz w:val="28"/>
          <w:szCs w:val="28"/>
          <w:lang w:eastAsia="ru-RU" w:bidi="ru-RU"/>
        </w:rPr>
        <w:t>) существенная роль принадлежит сло</w:t>
      </w:r>
      <w:r w:rsidRPr="00F43D38">
        <w:rPr>
          <w:rFonts w:ascii="Times New Roman" w:hAnsi="Times New Roman" w:cs="Times New Roman"/>
          <w:sz w:val="28"/>
          <w:szCs w:val="28"/>
          <w:lang w:eastAsia="ru-RU" w:bidi="ru-RU"/>
        </w:rPr>
        <w:softHyphen/>
        <w:t>весным обозначениям предметов, что</w:t>
      </w:r>
      <w:r w:rsidR="00741C81">
        <w:rPr>
          <w:rFonts w:ascii="Times New Roman" w:hAnsi="Times New Roman" w:cs="Times New Roman"/>
          <w:sz w:val="28"/>
          <w:szCs w:val="28"/>
          <w:lang w:eastAsia="ru-RU" w:bidi="ru-RU"/>
        </w:rPr>
        <w:t xml:space="preserve"> </w:t>
      </w:r>
      <w:r w:rsidRPr="00F43D38">
        <w:rPr>
          <w:rFonts w:ascii="Times New Roman" w:hAnsi="Times New Roman" w:cs="Times New Roman"/>
          <w:sz w:val="28"/>
          <w:szCs w:val="28"/>
          <w:lang w:eastAsia="ru-RU" w:bidi="ru-RU"/>
        </w:rPr>
        <w:t>обеспечивают воз</w:t>
      </w:r>
      <w:r w:rsidRPr="00F43D38">
        <w:rPr>
          <w:rFonts w:ascii="Times New Roman" w:hAnsi="Times New Roman" w:cs="Times New Roman"/>
          <w:sz w:val="28"/>
          <w:szCs w:val="28"/>
          <w:lang w:eastAsia="ru-RU" w:bidi="ru-RU"/>
        </w:rPr>
        <w:softHyphen/>
        <w:t xml:space="preserve">можность обобщения, способствуют осмысливанию воспринимаемого.   </w:t>
      </w:r>
    </w:p>
    <w:p w:rsidR="00DF1B7E" w:rsidRPr="00F43D38" w:rsidRDefault="00DF1B7E" w:rsidP="00F43D38">
      <w:pPr>
        <w:jc w:val="both"/>
        <w:rPr>
          <w:rFonts w:ascii="Times New Roman" w:hAnsi="Times New Roman" w:cs="Times New Roman"/>
          <w:sz w:val="28"/>
          <w:szCs w:val="28"/>
        </w:rPr>
      </w:pPr>
      <w:r w:rsidRPr="00F43D38">
        <w:rPr>
          <w:rFonts w:ascii="Times New Roman" w:hAnsi="Times New Roman" w:cs="Times New Roman"/>
          <w:sz w:val="28"/>
          <w:szCs w:val="28"/>
        </w:rPr>
        <w:t xml:space="preserve">      Сп</w:t>
      </w:r>
      <w:r w:rsidRPr="00F43D38">
        <w:rPr>
          <w:rFonts w:ascii="Times New Roman" w:hAnsi="Times New Roman" w:cs="Times New Roman"/>
          <w:sz w:val="28"/>
          <w:szCs w:val="28"/>
          <w:lang w:eastAsia="ru-RU" w:bidi="ru-RU"/>
        </w:rPr>
        <w:t>ецифическая черта зрительного восприятия человеком ок</w:t>
      </w:r>
      <w:r w:rsidRPr="00F43D38">
        <w:rPr>
          <w:rFonts w:ascii="Times New Roman" w:hAnsi="Times New Roman" w:cs="Times New Roman"/>
          <w:sz w:val="28"/>
          <w:szCs w:val="28"/>
          <w:lang w:eastAsia="ru-RU" w:bidi="ru-RU"/>
        </w:rPr>
        <w:softHyphen/>
        <w:t>ружающей действительности -  возможность обозрения, т. е. ос</w:t>
      </w:r>
      <w:r w:rsidRPr="00F43D38">
        <w:rPr>
          <w:rFonts w:ascii="Times New Roman" w:hAnsi="Times New Roman" w:cs="Times New Roman"/>
          <w:sz w:val="28"/>
          <w:szCs w:val="28"/>
          <w:lang w:eastAsia="ru-RU" w:bidi="ru-RU"/>
        </w:rPr>
        <w:softHyphen/>
        <w:t>мысленного восприятия объектов и явлений, находящихся в поле зрения, в их многообразных и сложных связях и отношениях.</w:t>
      </w:r>
    </w:p>
    <w:p w:rsidR="00DF1B7E" w:rsidRPr="00F43D38" w:rsidRDefault="00F43D38" w:rsidP="00F43D38">
      <w:pPr>
        <w:rPr>
          <w:rFonts w:ascii="Times New Roman" w:hAnsi="Times New Roman" w:cs="Times New Roman"/>
          <w:color w:val="555555"/>
          <w:sz w:val="28"/>
          <w:szCs w:val="28"/>
          <w:lang w:eastAsia="ru-RU"/>
        </w:rPr>
      </w:pPr>
      <w:r>
        <w:rPr>
          <w:rFonts w:ascii="Times New Roman" w:hAnsi="Times New Roman" w:cs="Times New Roman"/>
          <w:b/>
          <w:bCs/>
          <w:color w:val="555555"/>
          <w:sz w:val="28"/>
          <w:szCs w:val="28"/>
          <w:lang w:eastAsia="ru-RU"/>
        </w:rPr>
        <w:t xml:space="preserve">     </w:t>
      </w:r>
      <w:r w:rsidR="00DF1B7E" w:rsidRPr="00F43D38">
        <w:rPr>
          <w:rFonts w:ascii="Times New Roman" w:hAnsi="Times New Roman" w:cs="Times New Roman"/>
          <w:b/>
          <w:sz w:val="28"/>
          <w:szCs w:val="28"/>
          <w:lang w:eastAsia="ru-RU"/>
        </w:rPr>
        <w:t>Зрительное восприятие</w:t>
      </w:r>
      <w:r w:rsidR="00DF1B7E" w:rsidRPr="00F43D38">
        <w:rPr>
          <w:rFonts w:ascii="Times New Roman" w:hAnsi="Times New Roman" w:cs="Times New Roman"/>
          <w:sz w:val="28"/>
          <w:szCs w:val="28"/>
          <w:lang w:eastAsia="ru-RU"/>
        </w:rPr>
        <w:t xml:space="preserve"> – форма восприятия, включающая в себя совокупность процессов построения зрительного образа окружающего мира, на основе информации, получаемой с помощью зрительной системы. </w:t>
      </w:r>
    </w:p>
    <w:p w:rsidR="00DF1B7E" w:rsidRPr="00F43D38" w:rsidRDefault="00DF1B7E" w:rsidP="00F43D38">
      <w:pPr>
        <w:jc w:val="both"/>
        <w:rPr>
          <w:rFonts w:ascii="Times New Roman" w:hAnsi="Times New Roman" w:cs="Times New Roman"/>
          <w:sz w:val="28"/>
          <w:szCs w:val="28"/>
          <w:lang w:eastAsia="ru-RU"/>
        </w:rPr>
      </w:pPr>
      <w:r w:rsidRPr="00F43D38">
        <w:rPr>
          <w:rFonts w:ascii="Times New Roman" w:hAnsi="Times New Roman" w:cs="Times New Roman"/>
          <w:b/>
          <w:bCs/>
          <w:sz w:val="28"/>
          <w:szCs w:val="28"/>
          <w:lang w:eastAsia="ru-RU"/>
        </w:rPr>
        <w:t>Слуховое восприятие</w:t>
      </w:r>
      <w:r w:rsidRPr="00F43D38">
        <w:rPr>
          <w:rFonts w:ascii="Times New Roman" w:hAnsi="Times New Roman" w:cs="Times New Roman"/>
          <w:sz w:val="28"/>
          <w:szCs w:val="28"/>
          <w:lang w:eastAsia="ru-RU"/>
        </w:rPr>
        <w:t xml:space="preserve"> – форма восприятия, обеспечивающая способность воспринимать звуки и ориентироваться по ним в окружающей среде при помощи слухового анализатора</w:t>
      </w:r>
    </w:p>
    <w:p w:rsidR="00DF1B7E" w:rsidRPr="00F43D38" w:rsidRDefault="00DF1B7E" w:rsidP="00F43D38">
      <w:pPr>
        <w:jc w:val="both"/>
        <w:rPr>
          <w:rFonts w:ascii="Times New Roman" w:hAnsi="Times New Roman" w:cs="Times New Roman"/>
          <w:sz w:val="28"/>
          <w:szCs w:val="28"/>
          <w:lang w:eastAsia="ru-RU"/>
        </w:rPr>
      </w:pPr>
      <w:r w:rsidRPr="00F43D38">
        <w:rPr>
          <w:rFonts w:ascii="Times New Roman" w:hAnsi="Times New Roman" w:cs="Times New Roman"/>
          <w:sz w:val="28"/>
          <w:szCs w:val="28"/>
          <w:lang w:eastAsia="ru-RU"/>
        </w:rPr>
        <w:t xml:space="preserve"> Слух – уникальный источник жизненно важной информации о том, что происходит в непосредственной близости от нас, </w:t>
      </w:r>
    </w:p>
    <w:p w:rsidR="00DF1B7E" w:rsidRPr="00F43D38" w:rsidRDefault="00DF1B7E" w:rsidP="00F43D38">
      <w:pPr>
        <w:jc w:val="both"/>
        <w:rPr>
          <w:rFonts w:ascii="Times New Roman" w:hAnsi="Times New Roman" w:cs="Times New Roman"/>
          <w:sz w:val="28"/>
          <w:szCs w:val="28"/>
          <w:lang w:eastAsia="ru-RU" w:bidi="ru-RU"/>
        </w:rPr>
      </w:pPr>
      <w:r w:rsidRPr="00F43D38">
        <w:rPr>
          <w:rFonts w:ascii="Times New Roman" w:hAnsi="Times New Roman" w:cs="Times New Roman"/>
          <w:b/>
          <w:bCs/>
          <w:sz w:val="28"/>
          <w:szCs w:val="28"/>
          <w:lang w:eastAsia="ru-RU"/>
        </w:rPr>
        <w:t>Осязательное восприятие.</w:t>
      </w:r>
      <w:r w:rsidRPr="00F43D38">
        <w:rPr>
          <w:rFonts w:ascii="Times New Roman" w:hAnsi="Times New Roman" w:cs="Times New Roman"/>
          <w:sz w:val="28"/>
          <w:szCs w:val="28"/>
          <w:lang w:eastAsia="ru-RU"/>
        </w:rPr>
        <w:t xml:space="preserve"> Благодаря осязанию человек познает особенности поверхности (шероховатость, плотность), протяженность, вес, форму, величину предметов. В осязании сочетаются кожные (тактильные) и кинестетические ощущения. </w:t>
      </w:r>
      <w:r w:rsidRPr="00F43D38">
        <w:rPr>
          <w:rFonts w:ascii="Times New Roman" w:hAnsi="Times New Roman" w:cs="Times New Roman"/>
          <w:sz w:val="28"/>
          <w:szCs w:val="28"/>
          <w:lang w:eastAsia="ru-RU" w:bidi="ru-RU"/>
        </w:rPr>
        <w:t xml:space="preserve"> </w:t>
      </w:r>
    </w:p>
    <w:p w:rsidR="00DF1B7E" w:rsidRPr="00F43D38" w:rsidRDefault="00DF1B7E" w:rsidP="00F43D38">
      <w:pPr>
        <w:jc w:val="both"/>
        <w:rPr>
          <w:rFonts w:ascii="Times New Roman" w:hAnsi="Times New Roman" w:cs="Times New Roman"/>
          <w:sz w:val="28"/>
          <w:szCs w:val="28"/>
          <w:lang w:eastAsia="ru-RU"/>
        </w:rPr>
      </w:pPr>
      <w:r w:rsidRPr="00F43D38">
        <w:rPr>
          <w:rFonts w:ascii="Times New Roman" w:hAnsi="Times New Roman" w:cs="Times New Roman"/>
          <w:b/>
          <w:bCs/>
          <w:sz w:val="28"/>
          <w:szCs w:val="28"/>
          <w:lang w:eastAsia="ru-RU"/>
        </w:rPr>
        <w:t xml:space="preserve">Обонятельное восприятие - </w:t>
      </w:r>
      <w:r w:rsidRPr="00F43D38">
        <w:rPr>
          <w:rFonts w:ascii="Times New Roman" w:hAnsi="Times New Roman" w:cs="Times New Roman"/>
          <w:sz w:val="28"/>
          <w:szCs w:val="28"/>
          <w:lang w:eastAsia="ru-RU"/>
        </w:rPr>
        <w:t>способность ощущать и различать запахи.</w:t>
      </w:r>
    </w:p>
    <w:p w:rsidR="00DF1B7E" w:rsidRPr="00F43D38" w:rsidRDefault="00DF1B7E" w:rsidP="00F43D38">
      <w:pPr>
        <w:jc w:val="both"/>
        <w:rPr>
          <w:rFonts w:ascii="Times New Roman" w:hAnsi="Times New Roman" w:cs="Times New Roman"/>
          <w:sz w:val="28"/>
          <w:szCs w:val="28"/>
          <w:lang w:eastAsia="ru-RU"/>
        </w:rPr>
      </w:pPr>
      <w:r w:rsidRPr="00F43D38">
        <w:rPr>
          <w:rFonts w:ascii="Times New Roman" w:hAnsi="Times New Roman" w:cs="Times New Roman"/>
          <w:b/>
          <w:bCs/>
          <w:sz w:val="28"/>
          <w:szCs w:val="28"/>
          <w:lang w:eastAsia="ru-RU"/>
        </w:rPr>
        <w:t xml:space="preserve">Вкусовое восприятие - </w:t>
      </w:r>
      <w:r w:rsidRPr="00F43D38">
        <w:rPr>
          <w:rFonts w:ascii="Times New Roman" w:hAnsi="Times New Roman" w:cs="Times New Roman"/>
          <w:sz w:val="28"/>
          <w:szCs w:val="28"/>
          <w:lang w:eastAsia="ru-RU"/>
        </w:rPr>
        <w:t xml:space="preserve"> восприятие свойств раздражителей, воздействующих на рецепторы рта, в виде вкусовых ощущений (горького, кислого, сладкого, </w:t>
      </w:r>
      <w:proofErr w:type="gramStart"/>
      <w:r w:rsidRPr="00F43D38">
        <w:rPr>
          <w:rFonts w:ascii="Times New Roman" w:hAnsi="Times New Roman" w:cs="Times New Roman"/>
          <w:sz w:val="28"/>
          <w:szCs w:val="28"/>
          <w:lang w:eastAsia="ru-RU"/>
        </w:rPr>
        <w:t>солено</w:t>
      </w:r>
      <w:r w:rsidR="00B86A7C">
        <w:rPr>
          <w:rFonts w:ascii="Times New Roman" w:hAnsi="Times New Roman" w:cs="Times New Roman"/>
          <w:sz w:val="28"/>
          <w:szCs w:val="28"/>
          <w:lang w:eastAsia="ru-RU"/>
        </w:rPr>
        <w:t>го</w:t>
      </w:r>
      <w:proofErr w:type="gramEnd"/>
      <w:r w:rsidR="00B86A7C">
        <w:rPr>
          <w:rFonts w:ascii="Times New Roman" w:hAnsi="Times New Roman" w:cs="Times New Roman"/>
          <w:sz w:val="28"/>
          <w:szCs w:val="28"/>
          <w:lang w:eastAsia="ru-RU"/>
        </w:rPr>
        <w:t xml:space="preserve"> и их комбинаций).</w:t>
      </w:r>
    </w:p>
    <w:p w:rsidR="00741C81" w:rsidRDefault="00741C81" w:rsidP="00F43D38">
      <w:pPr>
        <w:rPr>
          <w:rFonts w:ascii="Times New Roman" w:hAnsi="Times New Roman" w:cs="Times New Roman"/>
          <w:b/>
          <w:sz w:val="28"/>
          <w:szCs w:val="28"/>
          <w:u w:val="single"/>
          <w:lang w:eastAsia="ru-RU" w:bidi="ru-RU"/>
        </w:rPr>
      </w:pPr>
    </w:p>
    <w:p w:rsidR="00DF1B7E" w:rsidRPr="00B86A7C" w:rsidRDefault="00DF1B7E" w:rsidP="00F43D38">
      <w:pPr>
        <w:rPr>
          <w:rFonts w:ascii="Times New Roman" w:hAnsi="Times New Roman" w:cs="Times New Roman"/>
          <w:b/>
          <w:sz w:val="28"/>
          <w:szCs w:val="28"/>
          <w:u w:val="single"/>
          <w:lang w:eastAsia="ru-RU" w:bidi="ru-RU"/>
        </w:rPr>
      </w:pPr>
      <w:r w:rsidRPr="00B86A7C">
        <w:rPr>
          <w:rFonts w:ascii="Times New Roman" w:hAnsi="Times New Roman" w:cs="Times New Roman"/>
          <w:b/>
          <w:sz w:val="28"/>
          <w:szCs w:val="28"/>
          <w:u w:val="single"/>
          <w:lang w:eastAsia="ru-RU" w:bidi="ru-RU"/>
        </w:rPr>
        <w:lastRenderedPageBreak/>
        <w:t>СЛАЙД 3</w:t>
      </w:r>
      <w:r w:rsidR="00B86A7C" w:rsidRPr="00B86A7C">
        <w:rPr>
          <w:rFonts w:ascii="Times New Roman" w:hAnsi="Times New Roman" w:cs="Times New Roman"/>
          <w:sz w:val="28"/>
          <w:szCs w:val="28"/>
          <w:u w:val="single"/>
          <w:lang w:eastAsia="ru-RU"/>
        </w:rPr>
        <w:t>.</w:t>
      </w:r>
      <w:r w:rsidR="00B86A7C">
        <w:rPr>
          <w:rFonts w:ascii="Times New Roman" w:hAnsi="Times New Roman" w:cs="Times New Roman"/>
          <w:sz w:val="28"/>
          <w:szCs w:val="28"/>
          <w:lang w:eastAsia="ru-RU"/>
        </w:rPr>
        <w:t xml:space="preserve">    </w:t>
      </w:r>
      <w:r w:rsidRPr="00B86A7C">
        <w:rPr>
          <w:rFonts w:ascii="Times New Roman" w:hAnsi="Times New Roman" w:cs="Times New Roman"/>
          <w:sz w:val="28"/>
          <w:szCs w:val="28"/>
          <w:lang w:eastAsia="ru-RU"/>
        </w:rPr>
        <w:t xml:space="preserve">   </w:t>
      </w:r>
      <w:r w:rsidRPr="00F43D38">
        <w:rPr>
          <w:rFonts w:ascii="Times New Roman" w:hAnsi="Times New Roman" w:cs="Times New Roman"/>
          <w:sz w:val="28"/>
          <w:szCs w:val="28"/>
          <w:lang w:eastAsia="ru-RU"/>
        </w:rPr>
        <w:t xml:space="preserve">Основными недостатками восприятия детей с  ОВЗ является: </w:t>
      </w:r>
    </w:p>
    <w:p w:rsidR="00DF1B7E" w:rsidRPr="00F43D38" w:rsidRDefault="00DF1B7E" w:rsidP="00F43D38">
      <w:pPr>
        <w:pStyle w:val="a8"/>
        <w:numPr>
          <w:ilvl w:val="0"/>
          <w:numId w:val="5"/>
        </w:numPr>
        <w:rPr>
          <w:rFonts w:ascii="Times New Roman" w:hAnsi="Times New Roman" w:cs="Times New Roman"/>
          <w:sz w:val="28"/>
          <w:szCs w:val="28"/>
          <w:lang w:eastAsia="ru-RU"/>
        </w:rPr>
      </w:pPr>
      <w:r w:rsidRPr="00F43D38">
        <w:rPr>
          <w:rFonts w:ascii="Times New Roman" w:hAnsi="Times New Roman" w:cs="Times New Roman"/>
          <w:sz w:val="28"/>
          <w:szCs w:val="28"/>
          <w:lang w:eastAsia="ru-RU"/>
        </w:rPr>
        <w:t>нарушения обобщенности;</w:t>
      </w:r>
    </w:p>
    <w:p w:rsidR="00DF1B7E" w:rsidRPr="00F43D38" w:rsidRDefault="00DF1B7E" w:rsidP="00F43D38">
      <w:pPr>
        <w:pStyle w:val="a8"/>
        <w:numPr>
          <w:ilvl w:val="0"/>
          <w:numId w:val="5"/>
        </w:numPr>
        <w:rPr>
          <w:rFonts w:ascii="Times New Roman" w:hAnsi="Times New Roman" w:cs="Times New Roman"/>
          <w:sz w:val="28"/>
          <w:szCs w:val="28"/>
          <w:lang w:eastAsia="ru-RU"/>
        </w:rPr>
      </w:pPr>
      <w:r w:rsidRPr="00F43D38">
        <w:rPr>
          <w:rFonts w:ascii="Times New Roman" w:hAnsi="Times New Roman" w:cs="Times New Roman"/>
          <w:sz w:val="28"/>
          <w:szCs w:val="28"/>
          <w:lang w:eastAsia="ru-RU"/>
        </w:rPr>
        <w:t>замедленный темп восприятия;</w:t>
      </w:r>
    </w:p>
    <w:p w:rsidR="00DF1B7E" w:rsidRPr="00F43D38" w:rsidRDefault="00DF1B7E" w:rsidP="00F43D38">
      <w:pPr>
        <w:pStyle w:val="a8"/>
        <w:numPr>
          <w:ilvl w:val="0"/>
          <w:numId w:val="5"/>
        </w:numPr>
        <w:rPr>
          <w:rFonts w:ascii="Times New Roman" w:hAnsi="Times New Roman" w:cs="Times New Roman"/>
          <w:sz w:val="28"/>
          <w:szCs w:val="28"/>
          <w:lang w:eastAsia="ru-RU"/>
        </w:rPr>
      </w:pPr>
      <w:r w:rsidRPr="00F43D38">
        <w:rPr>
          <w:rFonts w:ascii="Times New Roman" w:hAnsi="Times New Roman" w:cs="Times New Roman"/>
          <w:sz w:val="28"/>
          <w:szCs w:val="28"/>
          <w:lang w:eastAsia="ru-RU"/>
        </w:rPr>
        <w:t xml:space="preserve">малая </w:t>
      </w:r>
      <w:proofErr w:type="spellStart"/>
      <w:r w:rsidRPr="00F43D38">
        <w:rPr>
          <w:rFonts w:ascii="Times New Roman" w:hAnsi="Times New Roman" w:cs="Times New Roman"/>
          <w:sz w:val="28"/>
          <w:szCs w:val="28"/>
          <w:lang w:eastAsia="ru-RU"/>
        </w:rPr>
        <w:t>дифференцированность</w:t>
      </w:r>
      <w:proofErr w:type="spellEnd"/>
      <w:r w:rsidRPr="00F43D38">
        <w:rPr>
          <w:rFonts w:ascii="Times New Roman" w:hAnsi="Times New Roman" w:cs="Times New Roman"/>
          <w:sz w:val="28"/>
          <w:szCs w:val="28"/>
          <w:lang w:eastAsia="ru-RU"/>
        </w:rPr>
        <w:t>;</w:t>
      </w:r>
    </w:p>
    <w:p w:rsidR="00DF1B7E" w:rsidRPr="00F43D38" w:rsidRDefault="00DF1B7E" w:rsidP="00F43D38">
      <w:pPr>
        <w:pStyle w:val="a8"/>
        <w:numPr>
          <w:ilvl w:val="0"/>
          <w:numId w:val="5"/>
        </w:numPr>
        <w:rPr>
          <w:rFonts w:ascii="Times New Roman" w:hAnsi="Times New Roman" w:cs="Times New Roman"/>
          <w:sz w:val="28"/>
          <w:szCs w:val="28"/>
          <w:lang w:eastAsia="ru-RU"/>
        </w:rPr>
      </w:pPr>
      <w:r w:rsidRPr="00F43D38">
        <w:rPr>
          <w:rFonts w:ascii="Times New Roman" w:hAnsi="Times New Roman" w:cs="Times New Roman"/>
          <w:sz w:val="28"/>
          <w:szCs w:val="28"/>
          <w:lang w:eastAsia="ru-RU"/>
        </w:rPr>
        <w:t>узость объема восприятия;</w:t>
      </w:r>
    </w:p>
    <w:p w:rsidR="00DF1B7E" w:rsidRPr="00F43D38" w:rsidRDefault="00DF1B7E" w:rsidP="00F43D38">
      <w:pPr>
        <w:pStyle w:val="a8"/>
        <w:numPr>
          <w:ilvl w:val="0"/>
          <w:numId w:val="5"/>
        </w:numPr>
        <w:rPr>
          <w:rFonts w:ascii="Times New Roman" w:hAnsi="Times New Roman" w:cs="Times New Roman"/>
          <w:sz w:val="28"/>
          <w:szCs w:val="28"/>
          <w:lang w:eastAsia="ru-RU"/>
        </w:rPr>
      </w:pPr>
      <w:r w:rsidRPr="00F43D38">
        <w:rPr>
          <w:rFonts w:ascii="Times New Roman" w:hAnsi="Times New Roman" w:cs="Times New Roman"/>
          <w:sz w:val="28"/>
          <w:szCs w:val="28"/>
          <w:lang w:eastAsia="ru-RU"/>
        </w:rPr>
        <w:t>пассивность восприятия.</w:t>
      </w:r>
    </w:p>
    <w:p w:rsidR="00DF1B7E" w:rsidRPr="00B86A7C" w:rsidRDefault="00DF1B7E" w:rsidP="00F43D38">
      <w:pPr>
        <w:jc w:val="both"/>
        <w:rPr>
          <w:rFonts w:ascii="Times New Roman" w:hAnsi="Times New Roman" w:cs="Times New Roman"/>
          <w:sz w:val="28"/>
          <w:szCs w:val="28"/>
          <w:lang w:eastAsia="ru-RU"/>
        </w:rPr>
      </w:pPr>
      <w:r w:rsidRPr="00F43D38">
        <w:rPr>
          <w:rFonts w:ascii="Times New Roman" w:hAnsi="Times New Roman" w:cs="Times New Roman"/>
          <w:sz w:val="28"/>
          <w:szCs w:val="28"/>
          <w:lang w:eastAsia="ru-RU"/>
        </w:rPr>
        <w:t xml:space="preserve">       Главным недостатком является </w:t>
      </w:r>
      <w:r w:rsidR="00B86A7C">
        <w:rPr>
          <w:rFonts w:ascii="Times New Roman" w:hAnsi="Times New Roman" w:cs="Times New Roman"/>
          <w:sz w:val="28"/>
          <w:szCs w:val="28"/>
          <w:lang w:eastAsia="ru-RU"/>
        </w:rPr>
        <w:t xml:space="preserve"> </w:t>
      </w:r>
      <w:r w:rsidRPr="00F43D38">
        <w:rPr>
          <w:rFonts w:ascii="Times New Roman" w:hAnsi="Times New Roman" w:cs="Times New Roman"/>
          <w:b/>
          <w:sz w:val="28"/>
          <w:szCs w:val="28"/>
          <w:u w:val="single"/>
          <w:lang w:eastAsia="ru-RU"/>
        </w:rPr>
        <w:t>нарушение обобщенности восприятия</w:t>
      </w:r>
      <w:r w:rsidRPr="00F43D38">
        <w:rPr>
          <w:rFonts w:ascii="Times New Roman" w:hAnsi="Times New Roman" w:cs="Times New Roman"/>
          <w:sz w:val="28"/>
          <w:szCs w:val="28"/>
          <w:lang w:eastAsia="ru-RU"/>
        </w:rPr>
        <w:t xml:space="preserve">. Умственно отсталые дети не стремятся детально изучить предмет. При описании какого-либо предмета школьники с умственной отсталостью обнаруживают недостаточную обобщенность восприятия. Они указывают лишь на некоторые, резко выделяющиеся, внешние признаки и ограничиваются самым общим узнаванием предмета. Учащиеся коррекционной  школы затрудняются при необходимости узнавать изображения предметов при изменении их положения в пространстве (например, при повороте на 90 и 180°). Процесс восприятия у учащихся школы </w:t>
      </w:r>
      <w:r w:rsidRPr="00F43D38">
        <w:rPr>
          <w:rFonts w:ascii="Times New Roman" w:hAnsi="Times New Roman" w:cs="Times New Roman"/>
          <w:sz w:val="28"/>
          <w:szCs w:val="28"/>
          <w:lang w:val="en-US" w:eastAsia="ru-RU"/>
        </w:rPr>
        <w:t>VIII</w:t>
      </w:r>
      <w:r w:rsidRPr="00F43D38">
        <w:rPr>
          <w:rFonts w:ascii="Times New Roman" w:hAnsi="Times New Roman" w:cs="Times New Roman"/>
          <w:sz w:val="28"/>
          <w:szCs w:val="28"/>
          <w:lang w:eastAsia="ru-RU"/>
        </w:rPr>
        <w:t xml:space="preserve"> вида протекает значительно медленнее, чем у их нормальных сверстников. Это обусловлено </w:t>
      </w:r>
      <w:r w:rsidRPr="00B86A7C">
        <w:rPr>
          <w:rFonts w:ascii="Times New Roman" w:hAnsi="Times New Roman" w:cs="Times New Roman"/>
          <w:sz w:val="28"/>
          <w:szCs w:val="28"/>
          <w:lang w:eastAsia="ru-RU"/>
        </w:rPr>
        <w:t>замедленностью процессов анализа и синтеза, инертностью нервных процессов.</w:t>
      </w:r>
    </w:p>
    <w:p w:rsidR="00DF1B7E" w:rsidRPr="00B86A7C" w:rsidRDefault="00DF1B7E" w:rsidP="00B86A7C">
      <w:pPr>
        <w:jc w:val="both"/>
        <w:rPr>
          <w:rFonts w:ascii="Times New Roman" w:hAnsi="Times New Roman" w:cs="Times New Roman"/>
          <w:b/>
          <w:sz w:val="28"/>
          <w:szCs w:val="28"/>
          <w:u w:val="single"/>
          <w:lang w:eastAsia="ru-RU"/>
        </w:rPr>
      </w:pPr>
      <w:r w:rsidRPr="00B86A7C">
        <w:rPr>
          <w:rFonts w:ascii="Times New Roman" w:hAnsi="Times New Roman" w:cs="Times New Roman"/>
          <w:sz w:val="28"/>
          <w:szCs w:val="28"/>
          <w:lang w:eastAsia="ru-RU"/>
        </w:rPr>
        <w:t xml:space="preserve"> </w:t>
      </w:r>
      <w:r w:rsidRPr="00B86A7C">
        <w:rPr>
          <w:rFonts w:ascii="Times New Roman" w:hAnsi="Times New Roman" w:cs="Times New Roman"/>
          <w:b/>
          <w:sz w:val="28"/>
          <w:szCs w:val="28"/>
          <w:u w:val="single"/>
          <w:lang w:eastAsia="ru-RU"/>
        </w:rPr>
        <w:t>СЛАЙД 4</w:t>
      </w:r>
      <w:r w:rsidR="00B86A7C" w:rsidRPr="00B86A7C">
        <w:rPr>
          <w:rFonts w:ascii="Times New Roman" w:hAnsi="Times New Roman" w:cs="Times New Roman"/>
          <w:b/>
          <w:sz w:val="28"/>
          <w:szCs w:val="28"/>
          <w:u w:val="single"/>
          <w:lang w:eastAsia="ru-RU"/>
        </w:rPr>
        <w:t>.</w:t>
      </w:r>
      <w:r w:rsidR="00B86A7C">
        <w:rPr>
          <w:rFonts w:ascii="Times New Roman" w:hAnsi="Times New Roman" w:cs="Times New Roman"/>
          <w:b/>
          <w:sz w:val="28"/>
          <w:szCs w:val="28"/>
          <w:lang w:eastAsia="ru-RU"/>
        </w:rPr>
        <w:t xml:space="preserve">    </w:t>
      </w:r>
      <w:r w:rsidRPr="00F43D38">
        <w:rPr>
          <w:rFonts w:ascii="Times New Roman" w:hAnsi="Times New Roman" w:cs="Times New Roman"/>
          <w:sz w:val="28"/>
          <w:szCs w:val="28"/>
          <w:lang w:eastAsia="ru-RU"/>
        </w:rPr>
        <w:t xml:space="preserve">Так, при восприятии текста, сюжетного изображения ребенок с ограниченными возможностями не может выделить основную мысль. </w:t>
      </w:r>
    </w:p>
    <w:p w:rsidR="00DF1B7E" w:rsidRPr="00F43D38" w:rsidRDefault="00DF1B7E" w:rsidP="00F43D38">
      <w:pPr>
        <w:jc w:val="both"/>
        <w:rPr>
          <w:rFonts w:ascii="Times New Roman" w:hAnsi="Times New Roman" w:cs="Times New Roman"/>
          <w:sz w:val="28"/>
          <w:szCs w:val="28"/>
        </w:rPr>
      </w:pPr>
      <w:r w:rsidRPr="00F43D38">
        <w:rPr>
          <w:rFonts w:ascii="Times New Roman" w:hAnsi="Times New Roman" w:cs="Times New Roman"/>
          <w:sz w:val="28"/>
          <w:szCs w:val="28"/>
          <w:lang w:eastAsia="ru-RU"/>
        </w:rPr>
        <w:t xml:space="preserve">    По данным исследований 3. А. Евлаховой, К. И. </w:t>
      </w:r>
      <w:proofErr w:type="spellStart"/>
      <w:r w:rsidRPr="00F43D38">
        <w:rPr>
          <w:rFonts w:ascii="Times New Roman" w:hAnsi="Times New Roman" w:cs="Times New Roman"/>
          <w:sz w:val="28"/>
          <w:szCs w:val="28"/>
          <w:lang w:eastAsia="ru-RU"/>
        </w:rPr>
        <w:t>Вересотской</w:t>
      </w:r>
      <w:proofErr w:type="spellEnd"/>
      <w:r w:rsidRPr="00F43D38">
        <w:rPr>
          <w:rFonts w:ascii="Times New Roman" w:hAnsi="Times New Roman" w:cs="Times New Roman"/>
          <w:sz w:val="28"/>
          <w:szCs w:val="28"/>
          <w:lang w:eastAsia="ru-RU"/>
        </w:rPr>
        <w:t>, И. М. Соловьева, умственно отсталые дети при восприятии сюжетных картин не устанавливают действительные отношения между объектами, действующими лицами, не вскрывают необходимых связей.</w:t>
      </w:r>
      <w:r w:rsidRPr="00F43D38">
        <w:rPr>
          <w:rFonts w:ascii="Times New Roman" w:hAnsi="Times New Roman" w:cs="Times New Roman"/>
          <w:sz w:val="28"/>
          <w:szCs w:val="28"/>
          <w:lang w:eastAsia="ru-RU" w:bidi="ru-RU"/>
        </w:rPr>
        <w:t xml:space="preserve">      На картине величина предметов часто оказывается резко измененной, их форма — не</w:t>
      </w:r>
      <w:r w:rsidRPr="00F43D38">
        <w:rPr>
          <w:rFonts w:ascii="Times New Roman" w:hAnsi="Times New Roman" w:cs="Times New Roman"/>
          <w:sz w:val="28"/>
          <w:szCs w:val="28"/>
          <w:lang w:eastAsia="ru-RU" w:bidi="ru-RU"/>
        </w:rPr>
        <w:softHyphen/>
        <w:t>достаточно четко выраженной, а ракурс объектов и их соотноше</w:t>
      </w:r>
      <w:r w:rsidRPr="00F43D38">
        <w:rPr>
          <w:rFonts w:ascii="Times New Roman" w:hAnsi="Times New Roman" w:cs="Times New Roman"/>
          <w:sz w:val="28"/>
          <w:szCs w:val="28"/>
          <w:lang w:eastAsia="ru-RU" w:bidi="ru-RU"/>
        </w:rPr>
        <w:softHyphen/>
        <w:t>ние остаются стабильными вне зависимости от места, с которого человек смотрит на изображение.</w:t>
      </w:r>
    </w:p>
    <w:p w:rsidR="00DF1B7E" w:rsidRPr="00F43D38" w:rsidRDefault="00B86A7C" w:rsidP="00F43D38">
      <w:pPr>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      </w:t>
      </w:r>
      <w:r w:rsidR="00DF1B7E" w:rsidRPr="00F43D38">
        <w:rPr>
          <w:rFonts w:ascii="Times New Roman" w:hAnsi="Times New Roman" w:cs="Times New Roman"/>
          <w:sz w:val="28"/>
          <w:szCs w:val="28"/>
          <w:lang w:eastAsia="ru-RU" w:bidi="ru-RU"/>
        </w:rPr>
        <w:t>Рассматривая сюжетную картину, ученик должен правильно узнать представленные на ней предметы и определить их простран</w:t>
      </w:r>
      <w:r w:rsidR="00DF1B7E" w:rsidRPr="00F43D38">
        <w:rPr>
          <w:rFonts w:ascii="Times New Roman" w:hAnsi="Times New Roman" w:cs="Times New Roman"/>
          <w:sz w:val="28"/>
          <w:szCs w:val="28"/>
          <w:lang w:eastAsia="ru-RU" w:bidi="ru-RU"/>
        </w:rPr>
        <w:softHyphen/>
        <w:t>ственное расположение, назвать действующие персонажи, выде</w:t>
      </w:r>
      <w:r w:rsidR="00DF1B7E" w:rsidRPr="00F43D38">
        <w:rPr>
          <w:rFonts w:ascii="Times New Roman" w:hAnsi="Times New Roman" w:cs="Times New Roman"/>
          <w:sz w:val="28"/>
          <w:szCs w:val="28"/>
          <w:shd w:val="clear" w:color="auto" w:fill="80FFFF"/>
          <w:lang w:eastAsia="ru-RU" w:bidi="ru-RU"/>
        </w:rPr>
        <w:softHyphen/>
      </w:r>
      <w:r w:rsidR="00DF1B7E" w:rsidRPr="00F43D38">
        <w:rPr>
          <w:rFonts w:ascii="Times New Roman" w:hAnsi="Times New Roman" w:cs="Times New Roman"/>
          <w:sz w:val="28"/>
          <w:szCs w:val="28"/>
          <w:lang w:eastAsia="ru-RU" w:bidi="ru-RU"/>
        </w:rPr>
        <w:t>лив из них основные, установить, какие отношения их связыва</w:t>
      </w:r>
      <w:r w:rsidR="00DF1B7E" w:rsidRPr="00F43D38">
        <w:rPr>
          <w:rFonts w:ascii="Times New Roman" w:hAnsi="Times New Roman" w:cs="Times New Roman"/>
          <w:sz w:val="28"/>
          <w:szCs w:val="28"/>
          <w:lang w:eastAsia="ru-RU" w:bidi="ru-RU"/>
        </w:rPr>
        <w:softHyphen/>
        <w:t>ют, понять ситуацию в целом.</w:t>
      </w:r>
    </w:p>
    <w:p w:rsidR="00DF1B7E" w:rsidRPr="00F43D38" w:rsidRDefault="00B86A7C" w:rsidP="00F43D38">
      <w:pPr>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DF1B7E" w:rsidRPr="00F43D38">
        <w:rPr>
          <w:rFonts w:ascii="Times New Roman" w:hAnsi="Times New Roman" w:cs="Times New Roman"/>
          <w:sz w:val="28"/>
          <w:szCs w:val="28"/>
          <w:lang w:eastAsia="ru-RU" w:bidi="ru-RU"/>
        </w:rPr>
        <w:t>Понимание сюжетной картины зависит от качества анализа и синтеза воспринимаемого изображения. Если эти мыслительные процессы осуществляются на примитивном уровне, то и понима</w:t>
      </w:r>
      <w:r w:rsidR="00DF1B7E" w:rsidRPr="00F43D38">
        <w:rPr>
          <w:rFonts w:ascii="Times New Roman" w:hAnsi="Times New Roman" w:cs="Times New Roman"/>
          <w:sz w:val="28"/>
          <w:szCs w:val="28"/>
          <w:lang w:eastAsia="ru-RU" w:bidi="ru-RU"/>
        </w:rPr>
        <w:softHyphen/>
        <w:t>ние оказывается неполным, поверхностным, а в ряде случаев — неадекватным. Многие учащиеся, рассматривая картину, беспорядочно перечисляют попавшие в их поле зрения объекты. Они затрудняются в выделении главных объектов и второстепенных. При этом дети обычно не объе</w:t>
      </w:r>
      <w:r w:rsidR="00DF1B7E" w:rsidRPr="00F43D38">
        <w:rPr>
          <w:rFonts w:ascii="Times New Roman" w:hAnsi="Times New Roman" w:cs="Times New Roman"/>
          <w:sz w:val="28"/>
          <w:szCs w:val="28"/>
          <w:lang w:eastAsia="ru-RU" w:bidi="ru-RU"/>
        </w:rPr>
        <w:softHyphen/>
        <w:t>диняют выделенные ими объекты в смысловые группы и не дела</w:t>
      </w:r>
      <w:r w:rsidR="00DF1B7E" w:rsidRPr="00F43D38">
        <w:rPr>
          <w:rFonts w:ascii="Times New Roman" w:hAnsi="Times New Roman" w:cs="Times New Roman"/>
          <w:sz w:val="28"/>
          <w:szCs w:val="28"/>
          <w:lang w:eastAsia="ru-RU" w:bidi="ru-RU"/>
        </w:rPr>
        <w:softHyphen/>
        <w:t xml:space="preserve">ют попыток раскрыть общее содержание </w:t>
      </w:r>
      <w:proofErr w:type="gramStart"/>
      <w:r w:rsidR="00DF1B7E" w:rsidRPr="00F43D38">
        <w:rPr>
          <w:rFonts w:ascii="Times New Roman" w:hAnsi="Times New Roman" w:cs="Times New Roman"/>
          <w:sz w:val="28"/>
          <w:szCs w:val="28"/>
          <w:lang w:eastAsia="ru-RU" w:bidi="ru-RU"/>
        </w:rPr>
        <w:t>воспринятого</w:t>
      </w:r>
      <w:proofErr w:type="gramEnd"/>
      <w:r w:rsidR="00DF1B7E" w:rsidRPr="00F43D38">
        <w:rPr>
          <w:rFonts w:ascii="Times New Roman" w:hAnsi="Times New Roman" w:cs="Times New Roman"/>
          <w:sz w:val="28"/>
          <w:szCs w:val="28"/>
          <w:lang w:eastAsia="ru-RU" w:bidi="ru-RU"/>
        </w:rPr>
        <w:t>. Это мож</w:t>
      </w:r>
      <w:r w:rsidR="00DF1B7E" w:rsidRPr="00F43D38">
        <w:rPr>
          <w:rFonts w:ascii="Times New Roman" w:hAnsi="Times New Roman" w:cs="Times New Roman"/>
          <w:sz w:val="28"/>
          <w:szCs w:val="28"/>
          <w:lang w:eastAsia="ru-RU" w:bidi="ru-RU"/>
        </w:rPr>
        <w:softHyphen/>
        <w:t>но наблюдать даже в тех случаях, когда сюжет картины прост</w:t>
      </w:r>
      <w:r w:rsidR="00F43D38">
        <w:rPr>
          <w:rFonts w:ascii="Times New Roman" w:hAnsi="Times New Roman" w:cs="Times New Roman"/>
          <w:sz w:val="28"/>
          <w:szCs w:val="28"/>
          <w:lang w:eastAsia="ru-RU" w:bidi="ru-RU"/>
        </w:rPr>
        <w:t xml:space="preserve"> и, казалось бы, </w:t>
      </w:r>
      <w:r w:rsidR="00DF1B7E" w:rsidRPr="00F43D38">
        <w:rPr>
          <w:rFonts w:ascii="Times New Roman" w:hAnsi="Times New Roman" w:cs="Times New Roman"/>
          <w:sz w:val="28"/>
          <w:szCs w:val="28"/>
          <w:lang w:eastAsia="ru-RU" w:bidi="ru-RU"/>
        </w:rPr>
        <w:t xml:space="preserve">понятен школьникам. </w:t>
      </w:r>
    </w:p>
    <w:p w:rsidR="00741C81" w:rsidRDefault="00F43D38" w:rsidP="00F43D38">
      <w:pPr>
        <w:jc w:val="both"/>
        <w:rPr>
          <w:rFonts w:ascii="Times New Roman" w:hAnsi="Times New Roman" w:cs="Times New Roman"/>
          <w:sz w:val="28"/>
          <w:szCs w:val="28"/>
          <w:lang w:eastAsia="ru-RU" w:bidi="ru-RU"/>
        </w:rPr>
      </w:pPr>
      <w:r w:rsidRPr="00741C81">
        <w:rPr>
          <w:rFonts w:ascii="Times New Roman" w:hAnsi="Times New Roman" w:cs="Times New Roman"/>
          <w:b/>
          <w:noProof/>
          <w:sz w:val="36"/>
          <w:szCs w:val="36"/>
          <w:u w:val="single"/>
          <w:lang w:eastAsia="ru-RU"/>
        </w:rPr>
        <w:lastRenderedPageBreak/>
        <w:drawing>
          <wp:anchor distT="0" distB="0" distL="114300" distR="114300" simplePos="0" relativeHeight="251659264" behindDoc="0" locked="0" layoutInCell="1" allowOverlap="1">
            <wp:simplePos x="0" y="0"/>
            <wp:positionH relativeFrom="column">
              <wp:posOffset>20955</wp:posOffset>
            </wp:positionH>
            <wp:positionV relativeFrom="paragraph">
              <wp:posOffset>291465</wp:posOffset>
            </wp:positionV>
            <wp:extent cx="1082040" cy="1189990"/>
            <wp:effectExtent l="19050" t="0" r="3810" b="0"/>
            <wp:wrapSquare wrapText="bothSides"/>
            <wp:docPr id="10" name="Рисунок 1" descr="C:\Users\Вячеслав\Pictures\0_96b04_15531d6e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ячеслав\Pictures\0_96b04_15531d6e_XL.jpg"/>
                    <pic:cNvPicPr>
                      <a:picLocks noChangeAspect="1" noChangeArrowheads="1"/>
                    </pic:cNvPicPr>
                  </pic:nvPicPr>
                  <pic:blipFill>
                    <a:blip r:embed="rId5" cstate="print"/>
                    <a:srcRect/>
                    <a:stretch>
                      <a:fillRect/>
                    </a:stretch>
                  </pic:blipFill>
                  <pic:spPr bwMode="auto">
                    <a:xfrm>
                      <a:off x="0" y="0"/>
                      <a:ext cx="1082040" cy="1189990"/>
                    </a:xfrm>
                    <a:prstGeom prst="rect">
                      <a:avLst/>
                    </a:prstGeom>
                    <a:noFill/>
                    <a:ln w="9525">
                      <a:noFill/>
                      <a:miter lim="800000"/>
                      <a:headEnd/>
                      <a:tailEnd/>
                    </a:ln>
                  </pic:spPr>
                </pic:pic>
              </a:graphicData>
            </a:graphic>
          </wp:anchor>
        </w:drawing>
      </w:r>
      <w:r w:rsidR="00741C81" w:rsidRPr="00741C81">
        <w:rPr>
          <w:rFonts w:ascii="Times New Roman" w:hAnsi="Times New Roman" w:cs="Times New Roman"/>
          <w:b/>
          <w:sz w:val="36"/>
          <w:szCs w:val="36"/>
          <w:u w:val="single"/>
          <w:lang w:eastAsia="ru-RU" w:bidi="ru-RU"/>
        </w:rPr>
        <w:t>Слайд 5.</w:t>
      </w:r>
      <w:r w:rsidR="00741C81">
        <w:rPr>
          <w:rFonts w:ascii="Times New Roman" w:hAnsi="Times New Roman" w:cs="Times New Roman"/>
          <w:sz w:val="28"/>
          <w:szCs w:val="28"/>
          <w:lang w:eastAsia="ru-RU" w:bidi="ru-RU"/>
        </w:rPr>
        <w:t xml:space="preserve"> </w:t>
      </w:r>
    </w:p>
    <w:p w:rsidR="00DF1B7E" w:rsidRPr="00F43D38" w:rsidRDefault="00DF1B7E" w:rsidP="00F43D38">
      <w:pPr>
        <w:jc w:val="both"/>
        <w:rPr>
          <w:rFonts w:ascii="Times New Roman" w:hAnsi="Times New Roman" w:cs="Times New Roman"/>
          <w:sz w:val="28"/>
          <w:szCs w:val="28"/>
        </w:rPr>
      </w:pPr>
      <w:r w:rsidRPr="00F43D38">
        <w:rPr>
          <w:rFonts w:ascii="Times New Roman" w:hAnsi="Times New Roman" w:cs="Times New Roman"/>
          <w:sz w:val="28"/>
          <w:szCs w:val="28"/>
          <w:lang w:eastAsia="ru-RU" w:bidi="ru-RU"/>
        </w:rPr>
        <w:t>Например, рассматривая кар</w:t>
      </w:r>
      <w:r w:rsidRPr="00F43D38">
        <w:rPr>
          <w:rFonts w:ascii="Times New Roman" w:hAnsi="Times New Roman" w:cs="Times New Roman"/>
          <w:sz w:val="28"/>
          <w:szCs w:val="28"/>
          <w:lang w:eastAsia="ru-RU" w:bidi="ru-RU"/>
        </w:rPr>
        <w:softHyphen/>
        <w:t xml:space="preserve">тину «Первый раз в первый класс», ученики перечисляют многие детали одежды ребят, отмечают, что у девочки  на спине ранец, ребята идут в школу, но не указали  на надпись «День знаний», и никто не сказал </w:t>
      </w:r>
      <w:r w:rsidR="00B86A7C">
        <w:rPr>
          <w:rFonts w:ascii="Times New Roman" w:hAnsi="Times New Roman" w:cs="Times New Roman"/>
          <w:sz w:val="28"/>
          <w:szCs w:val="28"/>
          <w:lang w:eastAsia="ru-RU" w:bidi="ru-RU"/>
        </w:rPr>
        <w:t xml:space="preserve"> о том, что изображе</w:t>
      </w:r>
      <w:r w:rsidRPr="00F43D38">
        <w:rPr>
          <w:rFonts w:ascii="Times New Roman" w:hAnsi="Times New Roman" w:cs="Times New Roman"/>
          <w:sz w:val="28"/>
          <w:szCs w:val="28"/>
          <w:lang w:eastAsia="ru-RU" w:bidi="ru-RU"/>
        </w:rPr>
        <w:t xml:space="preserve">ны ученики, идущие в школу </w:t>
      </w:r>
      <w:r w:rsidRPr="00B86A7C">
        <w:rPr>
          <w:rFonts w:ascii="Times New Roman" w:hAnsi="Times New Roman" w:cs="Times New Roman"/>
          <w:b/>
          <w:i/>
          <w:sz w:val="28"/>
          <w:szCs w:val="28"/>
          <w:u w:val="single"/>
          <w:lang w:eastAsia="ru-RU" w:bidi="ru-RU"/>
        </w:rPr>
        <w:t>1 сентября</w:t>
      </w:r>
      <w:r w:rsidRPr="00F43D38">
        <w:rPr>
          <w:rFonts w:ascii="Times New Roman" w:hAnsi="Times New Roman" w:cs="Times New Roman"/>
          <w:sz w:val="28"/>
          <w:szCs w:val="28"/>
          <w:lang w:eastAsia="ru-RU" w:bidi="ru-RU"/>
        </w:rPr>
        <w:t>.</w:t>
      </w:r>
    </w:p>
    <w:p w:rsidR="00B86A7C" w:rsidRDefault="00B86A7C" w:rsidP="00F43D38">
      <w:pPr>
        <w:jc w:val="both"/>
        <w:rPr>
          <w:rFonts w:ascii="Times New Roman" w:hAnsi="Times New Roman" w:cs="Times New Roman"/>
          <w:sz w:val="28"/>
          <w:szCs w:val="28"/>
          <w:lang w:eastAsia="ru-RU"/>
        </w:rPr>
      </w:pPr>
    </w:p>
    <w:p w:rsidR="00DF1B7E" w:rsidRPr="00F43D38" w:rsidRDefault="00B86A7C" w:rsidP="00F43D38">
      <w:pPr>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DF1B7E" w:rsidRPr="00F43D38">
        <w:rPr>
          <w:rFonts w:ascii="Times New Roman" w:hAnsi="Times New Roman" w:cs="Times New Roman"/>
          <w:sz w:val="28"/>
          <w:szCs w:val="28"/>
        </w:rPr>
        <w:t xml:space="preserve">Отмечается </w:t>
      </w:r>
      <w:r w:rsidR="00DF1B7E" w:rsidRPr="00F43D38">
        <w:rPr>
          <w:rFonts w:ascii="Times New Roman" w:hAnsi="Times New Roman" w:cs="Times New Roman"/>
          <w:b/>
          <w:sz w:val="28"/>
          <w:szCs w:val="28"/>
          <w:u w:val="single"/>
        </w:rPr>
        <w:t>замедленный темп</w:t>
      </w:r>
      <w:r w:rsidR="00DF1B7E" w:rsidRPr="00F43D38">
        <w:rPr>
          <w:rFonts w:ascii="Times New Roman" w:hAnsi="Times New Roman" w:cs="Times New Roman"/>
          <w:sz w:val="28"/>
          <w:szCs w:val="28"/>
        </w:rPr>
        <w:t xml:space="preserve"> восприятия по сравнению с нормальными детьми. Умственно отсталым детям требуется значительно больше времени, чтобы воспринять предлагаемый им материал. 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персонажами, (картину, текст и т. п.)</w:t>
      </w:r>
      <w:proofErr w:type="gramStart"/>
      <w:r w:rsidR="00DF1B7E" w:rsidRPr="00F43D38">
        <w:rPr>
          <w:rFonts w:ascii="Times New Roman" w:hAnsi="Times New Roman" w:cs="Times New Roman"/>
          <w:sz w:val="28"/>
          <w:szCs w:val="28"/>
        </w:rPr>
        <w:t>.</w:t>
      </w:r>
      <w:proofErr w:type="gramEnd"/>
      <w:r w:rsidR="00DF1B7E" w:rsidRPr="00F43D38">
        <w:rPr>
          <w:rFonts w:ascii="Times New Roman" w:hAnsi="Times New Roman" w:cs="Times New Roman"/>
          <w:sz w:val="28"/>
          <w:szCs w:val="28"/>
        </w:rPr>
        <w:t xml:space="preserve">  </w:t>
      </w:r>
      <w:proofErr w:type="gramStart"/>
      <w:r w:rsidR="00DF1B7E" w:rsidRPr="00F43D38">
        <w:rPr>
          <w:rFonts w:ascii="Times New Roman" w:hAnsi="Times New Roman" w:cs="Times New Roman"/>
          <w:sz w:val="28"/>
          <w:szCs w:val="28"/>
        </w:rPr>
        <w:t>и</w:t>
      </w:r>
      <w:proofErr w:type="gramEnd"/>
      <w:r w:rsidR="00DF1B7E" w:rsidRPr="00F43D38">
        <w:rPr>
          <w:rFonts w:ascii="Times New Roman" w:hAnsi="Times New Roman" w:cs="Times New Roman"/>
          <w:sz w:val="28"/>
          <w:szCs w:val="28"/>
        </w:rPr>
        <w:t xml:space="preserve"> пр.</w:t>
      </w:r>
    </w:p>
    <w:p w:rsidR="00DF1B7E" w:rsidRPr="00F43D38" w:rsidRDefault="00B86A7C" w:rsidP="00F43D3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F1B7E" w:rsidRPr="00F43D38">
        <w:rPr>
          <w:rFonts w:ascii="Times New Roman" w:hAnsi="Times New Roman" w:cs="Times New Roman"/>
          <w:sz w:val="28"/>
          <w:szCs w:val="28"/>
          <w:lang w:eastAsia="ru-RU"/>
        </w:rPr>
        <w:t xml:space="preserve">Восприятие умственно отсталых детей </w:t>
      </w:r>
      <w:r w:rsidR="00DF1B7E" w:rsidRPr="00F43D38">
        <w:rPr>
          <w:rFonts w:ascii="Times New Roman" w:hAnsi="Times New Roman" w:cs="Times New Roman"/>
          <w:b/>
          <w:sz w:val="28"/>
          <w:szCs w:val="28"/>
          <w:u w:val="single"/>
          <w:lang w:eastAsia="ru-RU"/>
        </w:rPr>
        <w:t>слабо дифференцированно</w:t>
      </w:r>
      <w:r w:rsidR="00DF1B7E" w:rsidRPr="00F43D38">
        <w:rPr>
          <w:rFonts w:ascii="Times New Roman" w:hAnsi="Times New Roman" w:cs="Times New Roman"/>
          <w:sz w:val="28"/>
          <w:szCs w:val="28"/>
          <w:lang w:eastAsia="ru-RU"/>
        </w:rPr>
        <w:t>. При восприятии знакомых предметов умственно отсталые школьники затрудняются в вычленении деталей, отождествляют предметы, не выделяют объекты, мало отличающиеся по цвету, пропускают небольшие объекты. Умственно отсталые дети испытывают серьезные затруднения при дифференцировании цвета (особенно оттенков), величины, формы объекта, они не различают выражения лиц людей, изображенных на картинке.</w:t>
      </w:r>
    </w:p>
    <w:p w:rsidR="00DF1B7E" w:rsidRPr="00F43D38" w:rsidRDefault="00F43D38" w:rsidP="00F43D3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Опыт</w:t>
      </w:r>
      <w:r w:rsidR="00DF1B7E" w:rsidRPr="00F43D38">
        <w:rPr>
          <w:rFonts w:ascii="Times New Roman" w:hAnsi="Times New Roman" w:cs="Times New Roman"/>
          <w:sz w:val="28"/>
          <w:szCs w:val="28"/>
          <w:lang w:eastAsia="ru-RU"/>
        </w:rPr>
        <w:t xml:space="preserve"> педагогов свидетельствуют о том, что во время наблюдений за окружающей обстановкой у умственно отсталых детей обнаруживается присущая им</w:t>
      </w:r>
      <w:r w:rsidR="00DF1B7E" w:rsidRPr="00F43D38">
        <w:rPr>
          <w:rFonts w:ascii="Times New Roman" w:hAnsi="Times New Roman" w:cs="Times New Roman"/>
          <w:b/>
          <w:sz w:val="28"/>
          <w:szCs w:val="28"/>
          <w:u w:val="single"/>
          <w:lang w:eastAsia="ru-RU"/>
        </w:rPr>
        <w:t xml:space="preserve"> узость объема восприятия</w:t>
      </w:r>
      <w:r w:rsidR="00DF1B7E" w:rsidRPr="00F43D38">
        <w:rPr>
          <w:rFonts w:ascii="Times New Roman" w:hAnsi="Times New Roman" w:cs="Times New Roman"/>
          <w:sz w:val="28"/>
          <w:szCs w:val="28"/>
          <w:lang w:eastAsia="ru-RU"/>
        </w:rPr>
        <w:t>. Прежде всего</w:t>
      </w:r>
      <w:r w:rsidR="00B14201" w:rsidRPr="00F43D38">
        <w:rPr>
          <w:rFonts w:ascii="Times New Roman" w:hAnsi="Times New Roman" w:cs="Times New Roman"/>
          <w:sz w:val="28"/>
          <w:szCs w:val="28"/>
          <w:lang w:eastAsia="ru-RU"/>
        </w:rPr>
        <w:t>,</w:t>
      </w:r>
      <w:r w:rsidR="00DF1B7E" w:rsidRPr="00F43D38">
        <w:rPr>
          <w:rFonts w:ascii="Times New Roman" w:hAnsi="Times New Roman" w:cs="Times New Roman"/>
          <w:sz w:val="28"/>
          <w:szCs w:val="28"/>
          <w:lang w:eastAsia="ru-RU"/>
        </w:rPr>
        <w:t xml:space="preserve">  опускаются мелкие и слабо выделяющиеся объекты.</w:t>
      </w:r>
    </w:p>
    <w:p w:rsidR="00DF1B7E" w:rsidRPr="00F43D38" w:rsidRDefault="00B86A7C" w:rsidP="00F43D38">
      <w:pPr>
        <w:rPr>
          <w:rFonts w:ascii="Times New Roman" w:hAnsi="Times New Roman" w:cs="Times New Roman"/>
          <w:sz w:val="28"/>
          <w:szCs w:val="28"/>
          <w:lang w:eastAsia="ru-RU"/>
        </w:rPr>
      </w:pPr>
      <w:r w:rsidRPr="00F43D38">
        <w:rPr>
          <w:rFonts w:ascii="Times New Roman" w:hAnsi="Times New Roman" w:cs="Times New Roman"/>
          <w:sz w:val="28"/>
          <w:szCs w:val="28"/>
          <w:lang w:eastAsia="ru-RU"/>
        </w:rPr>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65.2pt" o:ole="">
            <v:imagedata r:id="rId6" o:title=""/>
          </v:shape>
          <o:OLEObject Type="Embed" ProgID="PowerPoint.Slide.12" ShapeID="_x0000_i1025" DrawAspect="Content" ObjectID="_1491167003" r:id="rId7"/>
        </w:object>
      </w:r>
      <w:r>
        <w:rPr>
          <w:rFonts w:ascii="Times New Roman" w:hAnsi="Times New Roman" w:cs="Times New Roman"/>
          <w:sz w:val="28"/>
          <w:szCs w:val="28"/>
          <w:lang w:eastAsia="ru-RU"/>
        </w:rPr>
        <w:t xml:space="preserve">      </w:t>
      </w:r>
      <w:r w:rsidR="00DF1B7E" w:rsidRPr="00F43D38">
        <w:rPr>
          <w:rFonts w:ascii="Times New Roman" w:hAnsi="Times New Roman" w:cs="Times New Roman"/>
          <w:b/>
          <w:sz w:val="28"/>
          <w:szCs w:val="28"/>
          <w:u w:val="single"/>
          <w:lang w:eastAsia="ru-RU"/>
        </w:rPr>
        <w:t>СЛАЙД 6</w:t>
      </w:r>
      <w:r w:rsidR="00DF1B7E" w:rsidRPr="00F43D38">
        <w:rPr>
          <w:rFonts w:ascii="Times New Roman" w:hAnsi="Times New Roman" w:cs="Times New Roman"/>
          <w:sz w:val="28"/>
          <w:szCs w:val="28"/>
          <w:lang w:eastAsia="ru-RU"/>
        </w:rPr>
        <w:t xml:space="preserve">.     </w:t>
      </w:r>
    </w:p>
    <w:p w:rsidR="00B86A7C" w:rsidRPr="00B86A7C" w:rsidRDefault="00B86A7C" w:rsidP="00B86A7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F1B7E" w:rsidRPr="00F43D38">
        <w:rPr>
          <w:rFonts w:ascii="Times New Roman" w:hAnsi="Times New Roman" w:cs="Times New Roman"/>
          <w:sz w:val="28"/>
          <w:szCs w:val="28"/>
          <w:lang w:eastAsia="ru-RU"/>
        </w:rPr>
        <w:t xml:space="preserve">Умственно отсталые дети выхватывают отдельные части в обозреваемом объекте, в прослушанном или прочитанном тексте, не видя и не слыша иногда важный для общего понимания материал. Все отмеченные недостатки восприятия протекают на фоне недостаточной активности этого процесса, в результате чего снижается возможность дальнейшего понимания материала. </w:t>
      </w:r>
      <w:r>
        <w:rPr>
          <w:rFonts w:ascii="Times New Roman" w:hAnsi="Times New Roman" w:cs="Times New Roman"/>
          <w:sz w:val="28"/>
          <w:szCs w:val="28"/>
          <w:lang w:eastAsia="ru-RU"/>
        </w:rPr>
        <w:t xml:space="preserve">  </w:t>
      </w:r>
      <w:r w:rsidR="00DF1B7E" w:rsidRPr="00F43D38">
        <w:rPr>
          <w:rFonts w:ascii="Times New Roman" w:hAnsi="Times New Roman" w:cs="Times New Roman"/>
          <w:color w:val="000000"/>
          <w:sz w:val="28"/>
          <w:szCs w:val="28"/>
          <w:lang w:eastAsia="ru-RU"/>
        </w:rPr>
        <w:t>Их восприятием необходимо руководить.</w:t>
      </w:r>
    </w:p>
    <w:p w:rsidR="00DF1B7E" w:rsidRPr="00B86A7C" w:rsidRDefault="00F43D38" w:rsidP="00F43D38">
      <w:pPr>
        <w:rPr>
          <w:rFonts w:ascii="Times New Roman" w:hAnsi="Times New Roman" w:cs="Times New Roman"/>
          <w:color w:val="000000"/>
          <w:sz w:val="28"/>
          <w:szCs w:val="28"/>
          <w:lang w:eastAsia="ru-RU"/>
        </w:rPr>
      </w:pPr>
      <w:r w:rsidRPr="00F43D38">
        <w:rPr>
          <w:rFonts w:ascii="Times New Roman" w:hAnsi="Times New Roman" w:cs="Times New Roman"/>
          <w:b/>
          <w:noProof/>
          <w:color w:val="000000"/>
          <w:sz w:val="28"/>
          <w:szCs w:val="28"/>
          <w:u w:val="single"/>
          <w:lang w:eastAsia="ru-RU"/>
        </w:rPr>
        <w:drawing>
          <wp:anchor distT="0" distB="0" distL="114300" distR="114300" simplePos="0" relativeHeight="251660288" behindDoc="0" locked="0" layoutInCell="1" allowOverlap="1">
            <wp:simplePos x="0" y="0"/>
            <wp:positionH relativeFrom="column">
              <wp:posOffset>-30480</wp:posOffset>
            </wp:positionH>
            <wp:positionV relativeFrom="paragraph">
              <wp:posOffset>48895</wp:posOffset>
            </wp:positionV>
            <wp:extent cx="1085215" cy="1085850"/>
            <wp:effectExtent l="57150" t="38100" r="38735" b="19050"/>
            <wp:wrapSquare wrapText="bothSides"/>
            <wp:docPr id="2" name="Рисунок 1" descr="C:\Users\Вячеслав\Pictures\09198873.jpg"/>
            <wp:cNvGraphicFramePr/>
            <a:graphic xmlns:a="http://schemas.openxmlformats.org/drawingml/2006/main">
              <a:graphicData uri="http://schemas.openxmlformats.org/drawingml/2006/picture">
                <pic:pic xmlns:pic="http://schemas.openxmlformats.org/drawingml/2006/picture">
                  <pic:nvPicPr>
                    <pic:cNvPr id="2" name="Рисунок 1" descr="C:\Users\Вячеслав\Pictures\09198873.jpg"/>
                    <pic:cNvPicPr/>
                  </pic:nvPicPr>
                  <pic:blipFill>
                    <a:blip r:embed="rId8" cstate="print"/>
                    <a:srcRect r="50402"/>
                    <a:stretch>
                      <a:fillRect/>
                    </a:stretch>
                  </pic:blipFill>
                  <pic:spPr bwMode="auto">
                    <a:xfrm>
                      <a:off x="0" y="0"/>
                      <a:ext cx="1085215" cy="1085850"/>
                    </a:xfrm>
                    <a:prstGeom prst="rect">
                      <a:avLst/>
                    </a:prstGeom>
                    <a:noFill/>
                    <a:ln w="28575">
                      <a:solidFill>
                        <a:srgbClr val="002060"/>
                      </a:solidFill>
                    </a:ln>
                  </pic:spPr>
                </pic:pic>
              </a:graphicData>
            </a:graphic>
          </wp:anchor>
        </w:drawing>
      </w:r>
      <w:r w:rsidR="00DF1B7E" w:rsidRPr="00F43D38">
        <w:rPr>
          <w:rFonts w:ascii="Times New Roman" w:hAnsi="Times New Roman" w:cs="Times New Roman"/>
          <w:b/>
          <w:color w:val="000000"/>
          <w:sz w:val="28"/>
          <w:szCs w:val="28"/>
          <w:u w:val="single"/>
          <w:lang w:eastAsia="ru-RU"/>
        </w:rPr>
        <w:t xml:space="preserve">СЛАЙД  </w:t>
      </w:r>
      <w:r w:rsidRPr="00F43D38">
        <w:rPr>
          <w:rFonts w:ascii="Times New Roman" w:hAnsi="Times New Roman" w:cs="Times New Roman"/>
          <w:b/>
          <w:color w:val="000000"/>
          <w:sz w:val="28"/>
          <w:szCs w:val="28"/>
          <w:u w:val="single"/>
          <w:lang w:eastAsia="ru-RU"/>
        </w:rPr>
        <w:t>7</w:t>
      </w:r>
      <w:r w:rsidR="00DF1B7E" w:rsidRPr="00F43D38">
        <w:rPr>
          <w:rFonts w:ascii="Times New Roman" w:hAnsi="Times New Roman" w:cs="Times New Roman"/>
          <w:b/>
          <w:color w:val="000000"/>
          <w:sz w:val="28"/>
          <w:szCs w:val="28"/>
          <w:u w:val="single"/>
          <w:lang w:eastAsia="ru-RU"/>
        </w:rPr>
        <w:t xml:space="preserve">    </w:t>
      </w:r>
    </w:p>
    <w:p w:rsidR="00DF1B7E" w:rsidRPr="00F43D38" w:rsidRDefault="00DF1B7E" w:rsidP="00F43D38">
      <w:pPr>
        <w:jc w:val="both"/>
        <w:rPr>
          <w:rFonts w:ascii="Times New Roman" w:hAnsi="Times New Roman" w:cs="Times New Roman"/>
          <w:color w:val="000000"/>
          <w:sz w:val="28"/>
          <w:szCs w:val="28"/>
          <w:lang w:eastAsia="ru-RU"/>
        </w:rPr>
      </w:pPr>
      <w:r w:rsidRPr="00F43D38">
        <w:rPr>
          <w:rFonts w:ascii="Times New Roman" w:hAnsi="Times New Roman" w:cs="Times New Roman"/>
          <w:color w:val="000000"/>
          <w:sz w:val="28"/>
          <w:szCs w:val="28"/>
          <w:lang w:eastAsia="ru-RU"/>
        </w:rPr>
        <w:t xml:space="preserve">Так, при предъявлении детям картины с изображением нелепых ситуаций (нелепость </w:t>
      </w:r>
      <w:proofErr w:type="gramStart"/>
      <w:r w:rsidRPr="00F43D38">
        <w:rPr>
          <w:rFonts w:ascii="Times New Roman" w:hAnsi="Times New Roman" w:cs="Times New Roman"/>
          <w:color w:val="000000"/>
          <w:sz w:val="28"/>
          <w:szCs w:val="28"/>
          <w:lang w:eastAsia="ru-RU"/>
        </w:rPr>
        <w:t>изображенного</w:t>
      </w:r>
      <w:proofErr w:type="gramEnd"/>
      <w:r w:rsidRPr="00F43D38">
        <w:rPr>
          <w:rFonts w:ascii="Times New Roman" w:hAnsi="Times New Roman" w:cs="Times New Roman"/>
          <w:color w:val="000000"/>
          <w:sz w:val="28"/>
          <w:szCs w:val="28"/>
          <w:lang w:eastAsia="ru-RU"/>
        </w:rPr>
        <w:t xml:space="preserve"> им понятна) не отмечается выраженных эмоциональных проявлений, подобных тем, которые наблюдаются у детей с нормальным интеллектом. Это объясняется не только различиями их эмоциональных реакций, но и пассивностью процесса восприятия. Они не умеют вглядываться, не умеют самостоятельно рассматривать, </w:t>
      </w:r>
      <w:r w:rsidRPr="00F43D38">
        <w:rPr>
          <w:rFonts w:ascii="Times New Roman" w:hAnsi="Times New Roman" w:cs="Times New Roman"/>
          <w:color w:val="000000"/>
          <w:sz w:val="28"/>
          <w:szCs w:val="28"/>
          <w:lang w:eastAsia="ru-RU"/>
        </w:rPr>
        <w:lastRenderedPageBreak/>
        <w:t xml:space="preserve">увидев какую-то одну нелепость, они не переходят к поискам остальных, им требуется постоянное побуждение. </w:t>
      </w:r>
    </w:p>
    <w:p w:rsidR="00DF1B7E" w:rsidRPr="00F43D38" w:rsidRDefault="00F43D38" w:rsidP="00F43D38">
      <w:pPr>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DF1B7E" w:rsidRPr="00F43D38">
        <w:rPr>
          <w:rFonts w:ascii="Times New Roman" w:hAnsi="Times New Roman" w:cs="Times New Roman"/>
          <w:sz w:val="28"/>
          <w:szCs w:val="28"/>
          <w:lang w:eastAsia="ru-RU"/>
        </w:rPr>
        <w:t xml:space="preserve">Таким образом, </w:t>
      </w:r>
      <w:r w:rsidR="00DF1B7E" w:rsidRPr="00F43D38">
        <w:rPr>
          <w:rFonts w:ascii="Times New Roman" w:hAnsi="Times New Roman" w:cs="Times New Roman"/>
          <w:b/>
          <w:sz w:val="28"/>
          <w:szCs w:val="28"/>
          <w:u w:val="single"/>
          <w:lang w:eastAsia="ru-RU"/>
        </w:rPr>
        <w:t>пассивность процесса восприятия</w:t>
      </w:r>
      <w:r w:rsidR="00DF1B7E" w:rsidRPr="00F43D38">
        <w:rPr>
          <w:rFonts w:ascii="Times New Roman" w:hAnsi="Times New Roman" w:cs="Times New Roman"/>
          <w:sz w:val="28"/>
          <w:szCs w:val="28"/>
          <w:lang w:eastAsia="ru-RU"/>
        </w:rPr>
        <w:t xml:space="preserve"> является еще одной его характерной особенностью. Глядя на какой-нибудь предмет, умственно отсталый ребенок не обнаруживает стремления рассмотреть его во всех деталях, разобраться во всех его свойствах. Он довольствуется при этом самым общим узнаванием предмета. Умственно отсталые дети не умеют самостоятельно рассматривать, всматриваться, им необходимо постоянное побуждение. В учебной деятельности это приводит к тому, что умственно отсталые без подробного объяснения материала,  стимулирующих вопросов педагога практически не могут выполнить доступное их пониманию задание.</w:t>
      </w:r>
    </w:p>
    <w:p w:rsidR="00DF1B7E" w:rsidRPr="00F43D38" w:rsidRDefault="00DF1B7E" w:rsidP="00F43D38">
      <w:pPr>
        <w:rPr>
          <w:rFonts w:ascii="Times New Roman" w:hAnsi="Times New Roman" w:cs="Times New Roman"/>
          <w:b/>
          <w:i/>
          <w:sz w:val="28"/>
          <w:szCs w:val="28"/>
        </w:rPr>
      </w:pPr>
      <w:r w:rsidRPr="00F43D38">
        <w:rPr>
          <w:rFonts w:ascii="Times New Roman" w:hAnsi="Times New Roman" w:cs="Times New Roman"/>
          <w:sz w:val="28"/>
          <w:szCs w:val="28"/>
          <w:lang w:eastAsia="ru-RU" w:bidi="ru-RU"/>
        </w:rPr>
        <w:t xml:space="preserve">    </w:t>
      </w:r>
      <w:proofErr w:type="gramStart"/>
      <w:r w:rsidRPr="00F43D38">
        <w:rPr>
          <w:rFonts w:ascii="Times New Roman" w:hAnsi="Times New Roman" w:cs="Times New Roman"/>
          <w:b/>
          <w:i/>
          <w:sz w:val="28"/>
          <w:szCs w:val="28"/>
        </w:rPr>
        <w:t xml:space="preserve">Прошло </w:t>
      </w:r>
      <w:r w:rsidR="00B86A7C">
        <w:rPr>
          <w:rFonts w:ascii="Times New Roman" w:hAnsi="Times New Roman" w:cs="Times New Roman"/>
          <w:b/>
          <w:i/>
          <w:sz w:val="28"/>
          <w:szCs w:val="28"/>
        </w:rPr>
        <w:t xml:space="preserve"> </w:t>
      </w:r>
      <w:r w:rsidRPr="00F43D38">
        <w:rPr>
          <w:rFonts w:ascii="Times New Roman" w:hAnsi="Times New Roman" w:cs="Times New Roman"/>
          <w:b/>
          <w:i/>
          <w:sz w:val="28"/>
          <w:szCs w:val="28"/>
        </w:rPr>
        <w:t>лето стаи ворон закружились</w:t>
      </w:r>
      <w:proofErr w:type="gramEnd"/>
      <w:r w:rsidRPr="00F43D38">
        <w:rPr>
          <w:rFonts w:ascii="Times New Roman" w:hAnsi="Times New Roman" w:cs="Times New Roman"/>
          <w:b/>
          <w:i/>
          <w:sz w:val="28"/>
          <w:szCs w:val="28"/>
        </w:rPr>
        <w:t xml:space="preserve"> над  полем пошли осенние скучные дожди холодный ветер срывал с деревьев мокрую листву.   </w:t>
      </w:r>
    </w:p>
    <w:p w:rsidR="00F43D38" w:rsidRPr="00F43D38" w:rsidRDefault="00DF1B7E" w:rsidP="00F43D38">
      <w:pPr>
        <w:rPr>
          <w:rFonts w:ascii="Times New Roman" w:hAnsi="Times New Roman" w:cs="Times New Roman"/>
          <w:sz w:val="28"/>
          <w:szCs w:val="28"/>
          <w:lang w:eastAsia="ru-RU"/>
        </w:rPr>
      </w:pPr>
      <w:r w:rsidRPr="00F43D38">
        <w:rPr>
          <w:rFonts w:ascii="Times New Roman" w:hAnsi="Times New Roman" w:cs="Times New Roman"/>
          <w:b/>
          <w:bCs/>
          <w:sz w:val="28"/>
          <w:szCs w:val="28"/>
          <w:lang w:eastAsia="ru-RU"/>
        </w:rPr>
        <w:t>Коррекционная работа</w:t>
      </w:r>
      <w:r w:rsidR="00F43D38" w:rsidRPr="00F43D38">
        <w:rPr>
          <w:rFonts w:ascii="Times New Roman" w:hAnsi="Times New Roman" w:cs="Times New Roman"/>
          <w:b/>
          <w:bCs/>
          <w:sz w:val="28"/>
          <w:szCs w:val="28"/>
          <w:lang w:eastAsia="ru-RU"/>
        </w:rPr>
        <w:t>.</w:t>
      </w:r>
    </w:p>
    <w:p w:rsidR="00F43D38" w:rsidRDefault="00DF1B7E" w:rsidP="00F43D38">
      <w:pPr>
        <w:pStyle w:val="a8"/>
        <w:numPr>
          <w:ilvl w:val="0"/>
          <w:numId w:val="7"/>
        </w:numPr>
        <w:jc w:val="both"/>
        <w:rPr>
          <w:rFonts w:ascii="Times New Roman" w:hAnsi="Times New Roman" w:cs="Times New Roman"/>
          <w:sz w:val="28"/>
          <w:szCs w:val="28"/>
          <w:lang w:eastAsia="ru-RU"/>
        </w:rPr>
      </w:pPr>
      <w:r w:rsidRPr="00F43D38">
        <w:rPr>
          <w:rFonts w:ascii="Times New Roman" w:hAnsi="Times New Roman" w:cs="Times New Roman"/>
          <w:sz w:val="28"/>
          <w:szCs w:val="28"/>
          <w:lang w:eastAsia="ru-RU"/>
        </w:rPr>
        <w:t xml:space="preserve">Формировать навыки целенаправленного восприятия (в процессе любых видов </w:t>
      </w:r>
      <w:r w:rsidR="00F43D38" w:rsidRPr="00F43D38">
        <w:rPr>
          <w:rFonts w:ascii="Times New Roman" w:hAnsi="Times New Roman" w:cs="Times New Roman"/>
          <w:sz w:val="28"/>
          <w:szCs w:val="28"/>
          <w:lang w:eastAsia="ru-RU"/>
        </w:rPr>
        <w:t xml:space="preserve">      </w:t>
      </w:r>
      <w:r w:rsidRPr="00F43D38">
        <w:rPr>
          <w:rFonts w:ascii="Times New Roman" w:hAnsi="Times New Roman" w:cs="Times New Roman"/>
          <w:sz w:val="28"/>
          <w:szCs w:val="28"/>
          <w:lang w:eastAsia="ru-RU"/>
        </w:rPr>
        <w:t>деятельности), обращать внимание детей на различные предметы, явления, на их свойства. Восприятие ребёнка должно быть осмысленным, н</w:t>
      </w:r>
      <w:r w:rsidR="00F43D38" w:rsidRPr="00F43D38">
        <w:rPr>
          <w:rFonts w:ascii="Times New Roman" w:hAnsi="Times New Roman" w:cs="Times New Roman"/>
          <w:sz w:val="28"/>
          <w:szCs w:val="28"/>
          <w:lang w:eastAsia="ru-RU"/>
        </w:rPr>
        <w:t xml:space="preserve">еобходима опора на практические </w:t>
      </w:r>
      <w:r w:rsidR="00F43D38">
        <w:rPr>
          <w:rFonts w:ascii="Times New Roman" w:hAnsi="Times New Roman" w:cs="Times New Roman"/>
          <w:sz w:val="28"/>
          <w:szCs w:val="28"/>
          <w:lang w:eastAsia="ru-RU"/>
        </w:rPr>
        <w:t>действия.</w:t>
      </w:r>
    </w:p>
    <w:p w:rsidR="00F43D38" w:rsidRDefault="00DF1B7E" w:rsidP="00F43D38">
      <w:pPr>
        <w:pStyle w:val="a8"/>
        <w:numPr>
          <w:ilvl w:val="0"/>
          <w:numId w:val="7"/>
        </w:numPr>
        <w:jc w:val="both"/>
        <w:rPr>
          <w:rFonts w:ascii="Times New Roman" w:hAnsi="Times New Roman" w:cs="Times New Roman"/>
          <w:sz w:val="28"/>
          <w:szCs w:val="28"/>
          <w:lang w:eastAsia="ru-RU"/>
        </w:rPr>
      </w:pPr>
      <w:r w:rsidRPr="00F43D38">
        <w:rPr>
          <w:rFonts w:ascii="Times New Roman" w:hAnsi="Times New Roman" w:cs="Times New Roman"/>
          <w:sz w:val="28"/>
          <w:szCs w:val="28"/>
          <w:lang w:eastAsia="ru-RU"/>
        </w:rPr>
        <w:t>Вычленение в предмете его частей, определение величины, формы, цвета, формирование пространственных представлений, определению правой и левой стороны, восприятию перспективы направ</w:t>
      </w:r>
      <w:r w:rsidR="00F43D38">
        <w:rPr>
          <w:rFonts w:ascii="Times New Roman" w:hAnsi="Times New Roman" w:cs="Times New Roman"/>
          <w:sz w:val="28"/>
          <w:szCs w:val="28"/>
          <w:lang w:eastAsia="ru-RU"/>
        </w:rPr>
        <w:t>ления и местоположения объекта.</w:t>
      </w:r>
    </w:p>
    <w:p w:rsidR="00F43D38" w:rsidRDefault="00DF1B7E" w:rsidP="00F43D38">
      <w:pPr>
        <w:pStyle w:val="a8"/>
        <w:numPr>
          <w:ilvl w:val="0"/>
          <w:numId w:val="7"/>
        </w:numPr>
        <w:jc w:val="both"/>
        <w:rPr>
          <w:rFonts w:ascii="Times New Roman" w:hAnsi="Times New Roman" w:cs="Times New Roman"/>
          <w:sz w:val="28"/>
          <w:szCs w:val="28"/>
          <w:lang w:eastAsia="ru-RU"/>
        </w:rPr>
      </w:pPr>
      <w:r w:rsidRPr="00F43D38">
        <w:rPr>
          <w:rFonts w:ascii="Times New Roman" w:hAnsi="Times New Roman" w:cs="Times New Roman"/>
          <w:sz w:val="28"/>
          <w:szCs w:val="28"/>
          <w:lang w:eastAsia="ru-RU"/>
        </w:rPr>
        <w:t>Совершенствованию восприятия способствуют занятия рисованием, лепкой, конструированием, спортивные игры и физические упражнения. В процессе этой деятельности происходит освоение пропорций. Расположения на условном прос</w:t>
      </w:r>
      <w:r w:rsidR="00F43D38">
        <w:rPr>
          <w:rFonts w:ascii="Times New Roman" w:hAnsi="Times New Roman" w:cs="Times New Roman"/>
          <w:sz w:val="28"/>
          <w:szCs w:val="28"/>
          <w:lang w:eastAsia="ru-RU"/>
        </w:rPr>
        <w:t>транстве заданных конструкций.</w:t>
      </w:r>
    </w:p>
    <w:p w:rsidR="00DF1B7E" w:rsidRPr="00F43D38" w:rsidRDefault="00DF1B7E" w:rsidP="00F43D38">
      <w:pPr>
        <w:pStyle w:val="a8"/>
        <w:numPr>
          <w:ilvl w:val="0"/>
          <w:numId w:val="7"/>
        </w:numPr>
        <w:jc w:val="both"/>
        <w:rPr>
          <w:rFonts w:ascii="Times New Roman" w:hAnsi="Times New Roman" w:cs="Times New Roman"/>
          <w:sz w:val="28"/>
          <w:szCs w:val="28"/>
          <w:lang w:eastAsia="ru-RU"/>
        </w:rPr>
      </w:pPr>
      <w:r w:rsidRPr="00F43D38">
        <w:rPr>
          <w:rFonts w:ascii="Times New Roman" w:hAnsi="Times New Roman" w:cs="Times New Roman"/>
          <w:sz w:val="28"/>
          <w:szCs w:val="28"/>
          <w:lang w:eastAsia="ru-RU"/>
        </w:rPr>
        <w:t>Не нужно стремиться к упражнению отдельных органов чувств. Восприятие формируется в процессе осмысленных действий с предметами.</w:t>
      </w:r>
      <w:r w:rsidRPr="00F43D38">
        <w:rPr>
          <w:rFonts w:ascii="Times New Roman" w:hAnsi="Times New Roman" w:cs="Times New Roman"/>
          <w:sz w:val="28"/>
          <w:szCs w:val="28"/>
          <w:lang w:eastAsia="ru-RU"/>
        </w:rPr>
        <w:br/>
      </w:r>
    </w:p>
    <w:p w:rsidR="00B86A7C" w:rsidRPr="00F43D38" w:rsidRDefault="00B86A7C" w:rsidP="00B86A7C">
      <w:pPr>
        <w:jc w:val="both"/>
        <w:rPr>
          <w:rFonts w:ascii="Times New Roman" w:hAnsi="Times New Roman" w:cs="Times New Roman"/>
          <w:sz w:val="28"/>
          <w:szCs w:val="28"/>
        </w:rPr>
      </w:pPr>
      <w:r>
        <w:rPr>
          <w:rFonts w:ascii="Times New Roman" w:hAnsi="Times New Roman" w:cs="Times New Roman"/>
          <w:sz w:val="28"/>
          <w:szCs w:val="28"/>
        </w:rPr>
        <w:t xml:space="preserve">    </w:t>
      </w:r>
      <w:r w:rsidR="00DF1B7E" w:rsidRPr="00F43D38">
        <w:rPr>
          <w:rFonts w:ascii="Times New Roman" w:hAnsi="Times New Roman" w:cs="Times New Roman"/>
          <w:sz w:val="28"/>
          <w:szCs w:val="28"/>
          <w:lang w:eastAsia="ru-RU" w:bidi="ru-RU"/>
        </w:rPr>
        <w:t>Восприятие объективной действительности является предпо</w:t>
      </w:r>
      <w:r w:rsidR="00DF1B7E" w:rsidRPr="00F43D38">
        <w:rPr>
          <w:rFonts w:ascii="Times New Roman" w:hAnsi="Times New Roman" w:cs="Times New Roman"/>
          <w:sz w:val="28"/>
          <w:szCs w:val="28"/>
          <w:lang w:eastAsia="ru-RU" w:bidi="ru-RU"/>
        </w:rPr>
        <w:softHyphen/>
        <w:t>сылкой человеческой деятельности. В то же время деятельность, практика способствуют развитию восприятия, т. е. все более пра</w:t>
      </w:r>
      <w:r w:rsidR="00DF1B7E" w:rsidRPr="00F43D38">
        <w:rPr>
          <w:rFonts w:ascii="Times New Roman" w:hAnsi="Times New Roman" w:cs="Times New Roman"/>
          <w:sz w:val="28"/>
          <w:szCs w:val="28"/>
          <w:lang w:eastAsia="ru-RU" w:bidi="ru-RU"/>
        </w:rPr>
        <w:softHyphen/>
        <w:t>вильному и полному отражению действительности.</w:t>
      </w:r>
    </w:p>
    <w:tbl>
      <w:tblPr>
        <w:tblW w:w="5000" w:type="pct"/>
        <w:tblCellSpacing w:w="0" w:type="dxa"/>
        <w:tblCellMar>
          <w:top w:w="15" w:type="dxa"/>
          <w:left w:w="15" w:type="dxa"/>
          <w:bottom w:w="15" w:type="dxa"/>
          <w:right w:w="15" w:type="dxa"/>
        </w:tblCellMar>
        <w:tblLook w:val="04A0"/>
      </w:tblPr>
      <w:tblGrid>
        <w:gridCol w:w="10662"/>
      </w:tblGrid>
      <w:tr w:rsidR="00DF1B7E" w:rsidRPr="00F43D38" w:rsidTr="006D5E27">
        <w:trPr>
          <w:tblCellSpacing w:w="0" w:type="dxa"/>
        </w:trPr>
        <w:tc>
          <w:tcPr>
            <w:tcW w:w="0" w:type="auto"/>
            <w:hideMark/>
          </w:tcPr>
          <w:p w:rsidR="00B14201" w:rsidRPr="00F43D38" w:rsidRDefault="00741C81" w:rsidP="00741C81">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F1B7E" w:rsidRPr="00F43D38">
              <w:rPr>
                <w:rFonts w:ascii="Times New Roman" w:hAnsi="Times New Roman" w:cs="Times New Roman"/>
                <w:sz w:val="28"/>
                <w:szCs w:val="28"/>
              </w:rPr>
              <w:t>Н</w:t>
            </w:r>
            <w:proofErr w:type="gramStart"/>
            <w:r w:rsidR="00DF1B7E" w:rsidRPr="00F43D38">
              <w:rPr>
                <w:rFonts w:ascii="Times New Roman" w:hAnsi="Times New Roman" w:cs="Times New Roman"/>
                <w:sz w:val="28"/>
                <w:szCs w:val="28"/>
              </w:rPr>
              <w:t>a</w:t>
            </w:r>
            <w:proofErr w:type="gramEnd"/>
            <w:r w:rsidR="00DF1B7E" w:rsidRPr="00F43D38">
              <w:rPr>
                <w:rFonts w:ascii="Times New Roman" w:hAnsi="Times New Roman" w:cs="Times New Roman"/>
                <w:sz w:val="28"/>
                <w:szCs w:val="28"/>
              </w:rPr>
              <w:t>ше</w:t>
            </w:r>
            <w:proofErr w:type="spellEnd"/>
            <w:r w:rsidR="00DF1B7E" w:rsidRPr="00F43D38">
              <w:rPr>
                <w:rFonts w:ascii="Times New Roman" w:hAnsi="Times New Roman" w:cs="Times New Roman"/>
                <w:sz w:val="28"/>
                <w:szCs w:val="28"/>
              </w:rPr>
              <w:t xml:space="preserve"> </w:t>
            </w:r>
            <w:proofErr w:type="spellStart"/>
            <w:r w:rsidR="00DF1B7E" w:rsidRPr="00F43D38">
              <w:rPr>
                <w:rFonts w:ascii="Times New Roman" w:hAnsi="Times New Roman" w:cs="Times New Roman"/>
                <w:sz w:val="28"/>
                <w:szCs w:val="28"/>
              </w:rPr>
              <w:t>пoзнaние</w:t>
            </w:r>
            <w:proofErr w:type="spellEnd"/>
            <w:r w:rsidR="00DF1B7E" w:rsidRPr="00F43D38">
              <w:rPr>
                <w:rFonts w:ascii="Times New Roman" w:hAnsi="Times New Roman" w:cs="Times New Roman"/>
                <w:sz w:val="28"/>
                <w:szCs w:val="28"/>
              </w:rPr>
              <w:t xml:space="preserve"> </w:t>
            </w:r>
            <w:proofErr w:type="spellStart"/>
            <w:r w:rsidR="00DF1B7E" w:rsidRPr="00F43D38">
              <w:rPr>
                <w:rFonts w:ascii="Times New Roman" w:hAnsi="Times New Roman" w:cs="Times New Roman"/>
                <w:sz w:val="28"/>
                <w:szCs w:val="28"/>
              </w:rPr>
              <w:t>нaчинaется</w:t>
            </w:r>
            <w:proofErr w:type="spellEnd"/>
            <w:r w:rsidR="00DF1B7E" w:rsidRPr="00F43D38">
              <w:rPr>
                <w:rFonts w:ascii="Times New Roman" w:hAnsi="Times New Roman" w:cs="Times New Roman"/>
                <w:sz w:val="28"/>
                <w:szCs w:val="28"/>
              </w:rPr>
              <w:t xml:space="preserve"> с </w:t>
            </w:r>
            <w:proofErr w:type="spellStart"/>
            <w:r w:rsidR="00DF1B7E" w:rsidRPr="00F43D38">
              <w:rPr>
                <w:rFonts w:ascii="Times New Roman" w:hAnsi="Times New Roman" w:cs="Times New Roman"/>
                <w:sz w:val="28"/>
                <w:szCs w:val="28"/>
              </w:rPr>
              <w:t>вoсприятия</w:t>
            </w:r>
            <w:proofErr w:type="spellEnd"/>
            <w:r w:rsidR="00DF1B7E" w:rsidRPr="00F43D38">
              <w:rPr>
                <w:rFonts w:ascii="Times New Roman" w:hAnsi="Times New Roman" w:cs="Times New Roman"/>
                <w:sz w:val="28"/>
                <w:szCs w:val="28"/>
              </w:rPr>
              <w:t xml:space="preserve">, </w:t>
            </w:r>
          </w:p>
          <w:p w:rsidR="00B14201" w:rsidRPr="00F43D38" w:rsidRDefault="00741C81" w:rsidP="00741C81">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F1B7E" w:rsidRPr="00F43D38">
              <w:rPr>
                <w:rFonts w:ascii="Times New Roman" w:hAnsi="Times New Roman" w:cs="Times New Roman"/>
                <w:sz w:val="28"/>
                <w:szCs w:val="28"/>
              </w:rPr>
              <w:t>перех</w:t>
            </w:r>
            <w:proofErr w:type="gramStart"/>
            <w:r w:rsidR="00DF1B7E" w:rsidRPr="00F43D38">
              <w:rPr>
                <w:rFonts w:ascii="Times New Roman" w:hAnsi="Times New Roman" w:cs="Times New Roman"/>
                <w:sz w:val="28"/>
                <w:szCs w:val="28"/>
              </w:rPr>
              <w:t>o</w:t>
            </w:r>
            <w:proofErr w:type="gramEnd"/>
            <w:r w:rsidR="00DF1B7E" w:rsidRPr="00F43D38">
              <w:rPr>
                <w:rFonts w:ascii="Times New Roman" w:hAnsi="Times New Roman" w:cs="Times New Roman"/>
                <w:sz w:val="28"/>
                <w:szCs w:val="28"/>
              </w:rPr>
              <w:t>дит</w:t>
            </w:r>
            <w:proofErr w:type="spellEnd"/>
            <w:r w:rsidR="00DF1B7E" w:rsidRPr="00F43D38">
              <w:rPr>
                <w:rFonts w:ascii="Times New Roman" w:hAnsi="Times New Roman" w:cs="Times New Roman"/>
                <w:sz w:val="28"/>
                <w:szCs w:val="28"/>
              </w:rPr>
              <w:t xml:space="preserve"> в </w:t>
            </w:r>
            <w:proofErr w:type="spellStart"/>
            <w:r w:rsidR="00DF1B7E" w:rsidRPr="00F43D38">
              <w:rPr>
                <w:rFonts w:ascii="Times New Roman" w:hAnsi="Times New Roman" w:cs="Times New Roman"/>
                <w:sz w:val="28"/>
                <w:szCs w:val="28"/>
              </w:rPr>
              <w:t>пoнимaние</w:t>
            </w:r>
            <w:proofErr w:type="spellEnd"/>
            <w:r w:rsidR="00DF1B7E" w:rsidRPr="00F43D38">
              <w:rPr>
                <w:rFonts w:ascii="Times New Roman" w:hAnsi="Times New Roman" w:cs="Times New Roman"/>
                <w:sz w:val="28"/>
                <w:szCs w:val="28"/>
              </w:rPr>
              <w:t xml:space="preserve">, и </w:t>
            </w:r>
            <w:proofErr w:type="spellStart"/>
            <w:r w:rsidR="00DF1B7E" w:rsidRPr="00F43D38">
              <w:rPr>
                <w:rFonts w:ascii="Times New Roman" w:hAnsi="Times New Roman" w:cs="Times New Roman"/>
                <w:sz w:val="28"/>
                <w:szCs w:val="28"/>
              </w:rPr>
              <w:t>зaкaнчивaется</w:t>
            </w:r>
            <w:proofErr w:type="spellEnd"/>
            <w:r w:rsidR="00DF1B7E" w:rsidRPr="00F43D38">
              <w:rPr>
                <w:rFonts w:ascii="Times New Roman" w:hAnsi="Times New Roman" w:cs="Times New Roman"/>
                <w:sz w:val="28"/>
                <w:szCs w:val="28"/>
              </w:rPr>
              <w:t xml:space="preserve"> </w:t>
            </w:r>
            <w:proofErr w:type="spellStart"/>
            <w:r w:rsidR="00DF1B7E" w:rsidRPr="00F43D38">
              <w:rPr>
                <w:rFonts w:ascii="Times New Roman" w:hAnsi="Times New Roman" w:cs="Times New Roman"/>
                <w:sz w:val="28"/>
                <w:szCs w:val="28"/>
              </w:rPr>
              <w:t>причинoй</w:t>
            </w:r>
            <w:proofErr w:type="spellEnd"/>
            <w:r w:rsidR="00DF1B7E" w:rsidRPr="00F43D38">
              <w:rPr>
                <w:rFonts w:ascii="Times New Roman" w:hAnsi="Times New Roman" w:cs="Times New Roman"/>
                <w:sz w:val="28"/>
                <w:szCs w:val="28"/>
              </w:rPr>
              <w:t xml:space="preserve">. </w:t>
            </w:r>
          </w:p>
          <w:p w:rsidR="00DF1B7E" w:rsidRPr="00F43D38" w:rsidRDefault="00DF1B7E" w:rsidP="00B86A7C">
            <w:pPr>
              <w:jc w:val="right"/>
              <w:rPr>
                <w:rFonts w:ascii="Times New Roman" w:hAnsi="Times New Roman" w:cs="Times New Roman"/>
                <w:sz w:val="28"/>
                <w:szCs w:val="28"/>
              </w:rPr>
            </w:pPr>
            <w:r w:rsidRPr="00F43D38">
              <w:rPr>
                <w:rFonts w:ascii="Times New Roman" w:hAnsi="Times New Roman" w:cs="Times New Roman"/>
                <w:sz w:val="28"/>
                <w:szCs w:val="28"/>
              </w:rPr>
              <w:t xml:space="preserve">Нет </w:t>
            </w:r>
            <w:proofErr w:type="spellStart"/>
            <w:r w:rsidRPr="00F43D38">
              <w:rPr>
                <w:rFonts w:ascii="Times New Roman" w:hAnsi="Times New Roman" w:cs="Times New Roman"/>
                <w:sz w:val="28"/>
                <w:szCs w:val="28"/>
              </w:rPr>
              <w:t>ничег</w:t>
            </w:r>
            <w:proofErr w:type="gramStart"/>
            <w:r w:rsidRPr="00F43D38">
              <w:rPr>
                <w:rFonts w:ascii="Times New Roman" w:hAnsi="Times New Roman" w:cs="Times New Roman"/>
                <w:sz w:val="28"/>
                <w:szCs w:val="28"/>
              </w:rPr>
              <w:t>o</w:t>
            </w:r>
            <w:proofErr w:type="spellEnd"/>
            <w:proofErr w:type="gramEnd"/>
            <w:r w:rsidRPr="00F43D38">
              <w:rPr>
                <w:rFonts w:ascii="Times New Roman" w:hAnsi="Times New Roman" w:cs="Times New Roman"/>
                <w:sz w:val="28"/>
                <w:szCs w:val="28"/>
              </w:rPr>
              <w:t xml:space="preserve"> </w:t>
            </w:r>
            <w:proofErr w:type="spellStart"/>
            <w:r w:rsidRPr="00F43D38">
              <w:rPr>
                <w:rFonts w:ascii="Times New Roman" w:hAnsi="Times New Roman" w:cs="Times New Roman"/>
                <w:sz w:val="28"/>
                <w:szCs w:val="28"/>
              </w:rPr>
              <w:t>вaжнее</w:t>
            </w:r>
            <w:proofErr w:type="spellEnd"/>
            <w:r w:rsidRPr="00F43D38">
              <w:rPr>
                <w:rFonts w:ascii="Times New Roman" w:hAnsi="Times New Roman" w:cs="Times New Roman"/>
                <w:sz w:val="28"/>
                <w:szCs w:val="28"/>
              </w:rPr>
              <w:t xml:space="preserve"> </w:t>
            </w:r>
            <w:hyperlink r:id="rId9" w:history="1">
              <w:r w:rsidRPr="00F43D38">
                <w:rPr>
                  <w:rStyle w:val="a5"/>
                  <w:rFonts w:ascii="Times New Roman" w:hAnsi="Times New Roman" w:cs="Times New Roman"/>
                  <w:i/>
                  <w:iCs/>
                  <w:sz w:val="28"/>
                  <w:szCs w:val="28"/>
                </w:rPr>
                <w:t xml:space="preserve">... </w:t>
              </w:r>
            </w:hyperlink>
          </w:p>
        </w:tc>
      </w:tr>
      <w:tr w:rsidR="00DF1B7E" w:rsidRPr="00F43D38" w:rsidTr="006D5E27">
        <w:trPr>
          <w:tblCellSpacing w:w="0" w:type="dxa"/>
        </w:trPr>
        <w:tc>
          <w:tcPr>
            <w:tcW w:w="0" w:type="auto"/>
            <w:tcMar>
              <w:top w:w="15" w:type="dxa"/>
              <w:left w:w="15" w:type="dxa"/>
              <w:bottom w:w="251" w:type="dxa"/>
              <w:right w:w="15" w:type="dxa"/>
            </w:tcMar>
            <w:vAlign w:val="center"/>
            <w:hideMark/>
          </w:tcPr>
          <w:p w:rsidR="00DF1B7E" w:rsidRPr="00741C81" w:rsidRDefault="00741C81" w:rsidP="00741C81">
            <w:pPr>
              <w:jc w:val="center"/>
              <w:rPr>
                <w:rFonts w:ascii="Times New Roman" w:hAnsi="Times New Roman" w:cs="Times New Roman"/>
                <w:sz w:val="28"/>
                <w:szCs w:val="28"/>
              </w:rPr>
            </w:pPr>
            <w:r>
              <w:rPr>
                <w:rFonts w:ascii="Times New Roman" w:hAnsi="Times New Roman" w:cs="Times New Roman"/>
                <w:sz w:val="28"/>
                <w:szCs w:val="28"/>
              </w:rPr>
              <w:t xml:space="preserve">                                                                                                            </w:t>
            </w:r>
            <w:r w:rsidRPr="00741C81">
              <w:rPr>
                <w:rFonts w:ascii="Times New Roman" w:hAnsi="Times New Roman" w:cs="Times New Roman"/>
                <w:sz w:val="28"/>
                <w:szCs w:val="28"/>
              </w:rPr>
              <w:t xml:space="preserve">  </w:t>
            </w:r>
            <w:hyperlink r:id="rId10" w:history="1">
              <w:r w:rsidR="00B14201" w:rsidRPr="00741C81">
                <w:rPr>
                  <w:rStyle w:val="a5"/>
                  <w:rFonts w:ascii="Times New Roman" w:hAnsi="Times New Roman" w:cs="Times New Roman"/>
                  <w:i/>
                  <w:iCs/>
                  <w:color w:val="auto"/>
                  <w:sz w:val="28"/>
                  <w:szCs w:val="28"/>
                </w:rPr>
                <w:t xml:space="preserve">Кант </w:t>
              </w:r>
              <w:r w:rsidR="00DF1B7E" w:rsidRPr="00741C81">
                <w:rPr>
                  <w:rStyle w:val="a5"/>
                  <w:rFonts w:ascii="Times New Roman" w:hAnsi="Times New Roman" w:cs="Times New Roman"/>
                  <w:i/>
                  <w:iCs/>
                  <w:color w:val="auto"/>
                  <w:sz w:val="28"/>
                  <w:szCs w:val="28"/>
                </w:rPr>
                <w:t xml:space="preserve"> </w:t>
              </w:r>
              <w:proofErr w:type="spellStart"/>
              <w:r w:rsidR="00DF1B7E" w:rsidRPr="00741C81">
                <w:rPr>
                  <w:rStyle w:val="a5"/>
                  <w:rFonts w:ascii="Times New Roman" w:hAnsi="Times New Roman" w:cs="Times New Roman"/>
                  <w:i/>
                  <w:iCs/>
                  <w:color w:val="auto"/>
                  <w:sz w:val="28"/>
                  <w:szCs w:val="28"/>
                </w:rPr>
                <w:t>Иммануил</w:t>
              </w:r>
              <w:proofErr w:type="spellEnd"/>
            </w:hyperlink>
          </w:p>
        </w:tc>
      </w:tr>
    </w:tbl>
    <w:p w:rsidR="00DF1B7E" w:rsidRDefault="00B841B3" w:rsidP="00DF1B7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841B3">
        <w:rPr>
          <w:rFonts w:ascii="Times New Roman" w:eastAsia="Times New Roman" w:hAnsi="Times New Roman" w:cs="Times New Roman"/>
          <w:sz w:val="28"/>
          <w:szCs w:val="28"/>
          <w:lang w:eastAsia="ru-RU"/>
        </w:rPr>
        <w:t>Использованная литература.</w:t>
      </w:r>
    </w:p>
    <w:p w:rsidR="00B841B3" w:rsidRPr="00B841B3" w:rsidRDefault="00B841B3" w:rsidP="00B841B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841B3">
        <w:rPr>
          <w:rFonts w:ascii="Times New Roman" w:eastAsia="Times New Roman" w:hAnsi="Times New Roman" w:cs="Times New Roman"/>
          <w:color w:val="000000"/>
          <w:sz w:val="28"/>
          <w:szCs w:val="28"/>
          <w:lang w:eastAsia="ru-RU"/>
        </w:rPr>
        <w:t>Рубинштейн, С. Я. Психология умственно отсталого школьника: Учеб</w:t>
      </w:r>
      <w:proofErr w:type="gramStart"/>
      <w:r w:rsidRPr="00B841B3">
        <w:rPr>
          <w:rFonts w:ascii="Times New Roman" w:eastAsia="Times New Roman" w:hAnsi="Times New Roman" w:cs="Times New Roman"/>
          <w:color w:val="000000"/>
          <w:sz w:val="28"/>
          <w:szCs w:val="28"/>
          <w:lang w:eastAsia="ru-RU"/>
        </w:rPr>
        <w:t>.</w:t>
      </w:r>
      <w:proofErr w:type="gramEnd"/>
      <w:r w:rsidRPr="00B841B3">
        <w:rPr>
          <w:rFonts w:ascii="Times New Roman" w:eastAsia="Times New Roman" w:hAnsi="Times New Roman" w:cs="Times New Roman"/>
          <w:color w:val="000000"/>
          <w:sz w:val="28"/>
          <w:szCs w:val="28"/>
          <w:lang w:eastAsia="ru-RU"/>
        </w:rPr>
        <w:t xml:space="preserve"> </w:t>
      </w:r>
      <w:proofErr w:type="gramStart"/>
      <w:r w:rsidRPr="00B841B3">
        <w:rPr>
          <w:rFonts w:ascii="Times New Roman" w:eastAsia="Times New Roman" w:hAnsi="Times New Roman" w:cs="Times New Roman"/>
          <w:color w:val="000000"/>
          <w:sz w:val="28"/>
          <w:szCs w:val="28"/>
          <w:lang w:eastAsia="ru-RU"/>
        </w:rPr>
        <w:t>п</w:t>
      </w:r>
      <w:proofErr w:type="gramEnd"/>
      <w:r w:rsidRPr="00B841B3">
        <w:rPr>
          <w:rFonts w:ascii="Times New Roman" w:eastAsia="Times New Roman" w:hAnsi="Times New Roman" w:cs="Times New Roman"/>
          <w:color w:val="000000"/>
          <w:sz w:val="28"/>
          <w:szCs w:val="28"/>
          <w:lang w:eastAsia="ru-RU"/>
        </w:rPr>
        <w:t>особие для студентов – М.: Просвещение, 1986. – 192 с.</w:t>
      </w:r>
    </w:p>
    <w:p w:rsidR="00B74ADD" w:rsidRDefault="00B74ADD" w:rsidP="00B74ADD">
      <w:pPr>
        <w:pStyle w:val="a3"/>
        <w:rPr>
          <w:rFonts w:ascii="Times New Roman" w:hAnsi="Times New Roman" w:cs="Times New Roman"/>
          <w:sz w:val="28"/>
          <w:szCs w:val="28"/>
          <w:lang w:eastAsia="ru-RU"/>
        </w:rPr>
      </w:pPr>
      <w:r w:rsidRPr="00B74ADD">
        <w:rPr>
          <w:rFonts w:ascii="Times New Roman" w:hAnsi="Times New Roman" w:cs="Times New Roman"/>
          <w:sz w:val="28"/>
          <w:szCs w:val="28"/>
          <w:lang w:eastAsia="ru-RU"/>
        </w:rPr>
        <w:t xml:space="preserve">      2. Особенности умственного развития </w:t>
      </w:r>
      <w:r>
        <w:rPr>
          <w:rFonts w:ascii="Times New Roman" w:hAnsi="Times New Roman" w:cs="Times New Roman"/>
          <w:sz w:val="28"/>
          <w:szCs w:val="28"/>
          <w:lang w:eastAsia="ru-RU"/>
        </w:rPr>
        <w:t xml:space="preserve">учащихся вспомогательной школы. </w:t>
      </w:r>
      <w:r w:rsidRPr="00B74ADD">
        <w:rPr>
          <w:rFonts w:ascii="Times New Roman" w:hAnsi="Times New Roman" w:cs="Times New Roman"/>
          <w:sz w:val="28"/>
          <w:szCs w:val="28"/>
          <w:lang w:eastAsia="ru-RU"/>
        </w:rPr>
        <w:t xml:space="preserve"> </w:t>
      </w:r>
    </w:p>
    <w:p w:rsidR="004B2545" w:rsidRPr="00B74ADD" w:rsidRDefault="00B74ADD" w:rsidP="00B74AD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w:t>
      </w:r>
      <w:r w:rsidRPr="00B74ADD">
        <w:rPr>
          <w:rFonts w:ascii="Times New Roman" w:hAnsi="Times New Roman" w:cs="Times New Roman"/>
          <w:sz w:val="28"/>
          <w:szCs w:val="28"/>
          <w:lang w:eastAsia="ru-RU"/>
        </w:rPr>
        <w:t xml:space="preserve">од ред.      Ж. И. </w:t>
      </w:r>
      <w:proofErr w:type="spellStart"/>
      <w:r w:rsidRPr="00B74ADD">
        <w:rPr>
          <w:rFonts w:ascii="Times New Roman" w:hAnsi="Times New Roman" w:cs="Times New Roman"/>
          <w:sz w:val="28"/>
          <w:szCs w:val="28"/>
          <w:lang w:eastAsia="ru-RU"/>
        </w:rPr>
        <w:t>Шиф</w:t>
      </w:r>
      <w:proofErr w:type="spellEnd"/>
      <w:r w:rsidRPr="00B74ADD">
        <w:rPr>
          <w:rFonts w:ascii="Times New Roman" w:hAnsi="Times New Roman" w:cs="Times New Roman"/>
          <w:sz w:val="28"/>
          <w:szCs w:val="28"/>
          <w:lang w:eastAsia="ru-RU"/>
        </w:rPr>
        <w:t xml:space="preserve">. - М.: Просвещение, 1965 г. - 343 </w:t>
      </w:r>
      <w:proofErr w:type="gramStart"/>
      <w:r w:rsidRPr="00B74ADD">
        <w:rPr>
          <w:rFonts w:ascii="Times New Roman" w:hAnsi="Times New Roman" w:cs="Times New Roman"/>
          <w:sz w:val="28"/>
          <w:szCs w:val="28"/>
          <w:lang w:eastAsia="ru-RU"/>
        </w:rPr>
        <w:t>с</w:t>
      </w:r>
      <w:proofErr w:type="gramEnd"/>
      <w:r w:rsidRPr="00B74ADD">
        <w:rPr>
          <w:rFonts w:ascii="Times New Roman" w:hAnsi="Times New Roman" w:cs="Times New Roman"/>
          <w:sz w:val="28"/>
          <w:szCs w:val="28"/>
          <w:lang w:eastAsia="ru-RU"/>
        </w:rPr>
        <w:t>.</w:t>
      </w:r>
    </w:p>
    <w:p w:rsidR="00B74ADD" w:rsidRDefault="00B74ADD" w:rsidP="00B74ADD">
      <w:pPr>
        <w:shd w:val="clear" w:color="auto" w:fill="FFFFFF"/>
        <w:spacing w:after="0" w:line="240" w:lineRule="auto"/>
        <w:outlineLvl w:val="1"/>
        <w:rPr>
          <w:rFonts w:ascii="Georgia" w:eastAsia="Times New Roman" w:hAnsi="Georgia" w:cs="Times New Roman"/>
          <w:color w:val="2A2723"/>
          <w:sz w:val="27"/>
          <w:szCs w:val="27"/>
          <w:lang w:eastAsia="ru-RU"/>
        </w:rPr>
      </w:pPr>
    </w:p>
    <w:p w:rsidR="00B74ADD" w:rsidRDefault="00B74ADD" w:rsidP="00B74ADD">
      <w:pPr>
        <w:pStyle w:val="a3"/>
        <w:rPr>
          <w:rFonts w:ascii="Times New Roman" w:hAnsi="Times New Roman" w:cs="Times New Roman"/>
          <w:sz w:val="28"/>
          <w:szCs w:val="28"/>
          <w:lang w:eastAsia="ru-RU"/>
        </w:rPr>
      </w:pPr>
      <w:r w:rsidRPr="00B74ADD">
        <w:rPr>
          <w:rFonts w:ascii="Times New Roman" w:hAnsi="Times New Roman" w:cs="Times New Roman"/>
          <w:sz w:val="28"/>
          <w:szCs w:val="28"/>
          <w:lang w:eastAsia="ru-RU"/>
        </w:rPr>
        <w:t xml:space="preserve">       3.</w:t>
      </w:r>
      <w:r>
        <w:rPr>
          <w:rFonts w:ascii="Times New Roman" w:hAnsi="Times New Roman" w:cs="Times New Roman"/>
          <w:sz w:val="28"/>
          <w:szCs w:val="28"/>
          <w:lang w:eastAsia="ru-RU"/>
        </w:rPr>
        <w:t xml:space="preserve"> </w:t>
      </w:r>
      <w:r w:rsidRPr="00B74ADD">
        <w:rPr>
          <w:rFonts w:ascii="Times New Roman" w:hAnsi="Times New Roman" w:cs="Times New Roman"/>
          <w:sz w:val="28"/>
          <w:szCs w:val="28"/>
          <w:lang w:eastAsia="ru-RU"/>
        </w:rPr>
        <w:t xml:space="preserve">Психология умственно отсталых школьников: Учебное пособие / В.Г. Петрова, </w:t>
      </w:r>
      <w:r>
        <w:rPr>
          <w:rFonts w:ascii="Times New Roman" w:hAnsi="Times New Roman" w:cs="Times New Roman"/>
          <w:sz w:val="28"/>
          <w:szCs w:val="28"/>
          <w:lang w:eastAsia="ru-RU"/>
        </w:rPr>
        <w:t xml:space="preserve">  </w:t>
      </w:r>
    </w:p>
    <w:p w:rsidR="00B74ADD" w:rsidRPr="00B74ADD" w:rsidRDefault="00B74ADD" w:rsidP="00B74AD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74ADD">
        <w:rPr>
          <w:rFonts w:ascii="Times New Roman" w:hAnsi="Times New Roman" w:cs="Times New Roman"/>
          <w:sz w:val="28"/>
          <w:szCs w:val="28"/>
          <w:lang w:eastAsia="ru-RU"/>
        </w:rPr>
        <w:t>И.В. Белякова</w:t>
      </w:r>
      <w:proofErr w:type="gramStart"/>
      <w:r>
        <w:rPr>
          <w:rFonts w:ascii="Times New Roman" w:hAnsi="Times New Roman" w:cs="Times New Roman"/>
          <w:sz w:val="28"/>
          <w:szCs w:val="28"/>
          <w:lang w:eastAsia="ru-RU"/>
        </w:rPr>
        <w:t xml:space="preserve"> </w:t>
      </w:r>
      <w:r w:rsidRPr="00B74ADD">
        <w:rPr>
          <w:rFonts w:ascii="Times New Roman" w:hAnsi="Times New Roman" w:cs="Times New Roman"/>
          <w:sz w:val="28"/>
          <w:szCs w:val="28"/>
          <w:lang w:eastAsia="ru-RU"/>
        </w:rPr>
        <w:t>.</w:t>
      </w:r>
      <w:proofErr w:type="gramEnd"/>
      <w:r w:rsidRPr="00B74ADD">
        <w:rPr>
          <w:rFonts w:ascii="Times New Roman" w:hAnsi="Times New Roman" w:cs="Times New Roman"/>
          <w:sz w:val="28"/>
          <w:szCs w:val="28"/>
          <w:lang w:eastAsia="ru-RU"/>
        </w:rPr>
        <w:t xml:space="preserve"> –– М . : Академия, 2002. – 160 с. – (Высшее образование)</w:t>
      </w:r>
    </w:p>
    <w:p w:rsidR="00B841B3" w:rsidRPr="00B74ADD" w:rsidRDefault="00B841B3" w:rsidP="00B74ADD">
      <w:pPr>
        <w:pStyle w:val="a3"/>
        <w:rPr>
          <w:rFonts w:ascii="Times New Roman" w:hAnsi="Times New Roman" w:cs="Times New Roman"/>
          <w:sz w:val="28"/>
          <w:szCs w:val="28"/>
          <w:lang w:eastAsia="ru-RU"/>
        </w:rPr>
      </w:pPr>
    </w:p>
    <w:p w:rsidR="00DF1B7E" w:rsidRPr="00B74ADD" w:rsidRDefault="00B04372" w:rsidP="00DF1B7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Использованные интернет-ресурсы.</w:t>
      </w:r>
    </w:p>
    <w:p w:rsidR="00B04372" w:rsidRPr="00B04372" w:rsidRDefault="00B04372" w:rsidP="00B04372">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B04372">
        <w:rPr>
          <w:rFonts w:ascii="Times New Roman" w:eastAsia="Times New Roman" w:hAnsi="Times New Roman" w:cs="Times New Roman"/>
          <w:sz w:val="28"/>
          <w:szCs w:val="28"/>
          <w:lang w:eastAsia="ru-RU"/>
        </w:rPr>
        <w:t xml:space="preserve">1. </w:t>
      </w:r>
      <w:r w:rsidRPr="00B04372">
        <w:rPr>
          <w:rFonts w:ascii="Times New Roman" w:eastAsia="Times New Roman" w:hAnsi="Times New Roman" w:cs="Times New Roman"/>
          <w:sz w:val="28"/>
          <w:szCs w:val="28"/>
          <w:lang w:val="en-US" w:eastAsia="ru-RU"/>
        </w:rPr>
        <w:t>http</w:t>
      </w:r>
      <w:r w:rsidRPr="00B04372">
        <w:rPr>
          <w:rFonts w:ascii="Times New Roman" w:eastAsia="Times New Roman" w:hAnsi="Times New Roman" w:cs="Times New Roman"/>
          <w:sz w:val="28"/>
          <w:szCs w:val="28"/>
          <w:lang w:eastAsia="ru-RU"/>
        </w:rPr>
        <w:t>://</w:t>
      </w:r>
      <w:proofErr w:type="spellStart"/>
      <w:r w:rsidRPr="00B04372">
        <w:rPr>
          <w:rFonts w:ascii="Times New Roman" w:eastAsia="Times New Roman" w:hAnsi="Times New Roman" w:cs="Times New Roman"/>
          <w:sz w:val="28"/>
          <w:szCs w:val="28"/>
          <w:lang w:val="en-US" w:eastAsia="ru-RU"/>
        </w:rPr>
        <w:t>gogiver</w:t>
      </w:r>
      <w:proofErr w:type="spellEnd"/>
      <w:r w:rsidRPr="00B04372">
        <w:rPr>
          <w:rFonts w:ascii="Times New Roman" w:eastAsia="Times New Roman" w:hAnsi="Times New Roman" w:cs="Times New Roman"/>
          <w:sz w:val="28"/>
          <w:szCs w:val="28"/>
          <w:lang w:eastAsia="ru-RU"/>
        </w:rPr>
        <w:t>.</w:t>
      </w:r>
      <w:proofErr w:type="spellStart"/>
      <w:r w:rsidRPr="00B04372">
        <w:rPr>
          <w:rFonts w:ascii="Times New Roman" w:eastAsia="Times New Roman" w:hAnsi="Times New Roman" w:cs="Times New Roman"/>
          <w:sz w:val="28"/>
          <w:szCs w:val="28"/>
          <w:lang w:val="en-US" w:eastAsia="ru-RU"/>
        </w:rPr>
        <w:t>ucoz</w:t>
      </w:r>
      <w:proofErr w:type="spellEnd"/>
      <w:r w:rsidRPr="00B04372">
        <w:rPr>
          <w:rFonts w:ascii="Times New Roman" w:eastAsia="Times New Roman" w:hAnsi="Times New Roman" w:cs="Times New Roman"/>
          <w:sz w:val="28"/>
          <w:szCs w:val="28"/>
          <w:lang w:eastAsia="ru-RU"/>
        </w:rPr>
        <w:t>.</w:t>
      </w:r>
      <w:r w:rsidRPr="00B04372">
        <w:rPr>
          <w:rFonts w:ascii="Times New Roman" w:eastAsia="Times New Roman" w:hAnsi="Times New Roman" w:cs="Times New Roman"/>
          <w:sz w:val="28"/>
          <w:szCs w:val="28"/>
          <w:lang w:val="en-US" w:eastAsia="ru-RU"/>
        </w:rPr>
        <w:t>net</w:t>
      </w:r>
      <w:r w:rsidRPr="00B04372">
        <w:rPr>
          <w:rFonts w:ascii="Times New Roman" w:eastAsia="Times New Roman" w:hAnsi="Times New Roman" w:cs="Times New Roman"/>
          <w:sz w:val="28"/>
          <w:szCs w:val="28"/>
          <w:lang w:eastAsia="ru-RU"/>
        </w:rPr>
        <w:t>/</w:t>
      </w:r>
      <w:r w:rsidRPr="00B04372">
        <w:rPr>
          <w:rFonts w:ascii="Times New Roman" w:eastAsia="Times New Roman" w:hAnsi="Times New Roman" w:cs="Times New Roman"/>
          <w:sz w:val="28"/>
          <w:szCs w:val="28"/>
          <w:lang w:val="en-US" w:eastAsia="ru-RU"/>
        </w:rPr>
        <w:t>news</w:t>
      </w:r>
      <w:r w:rsidRPr="00B04372">
        <w:rPr>
          <w:rFonts w:ascii="Times New Roman" w:eastAsia="Times New Roman" w:hAnsi="Times New Roman" w:cs="Times New Roman"/>
          <w:sz w:val="28"/>
          <w:szCs w:val="28"/>
          <w:lang w:eastAsia="ru-RU"/>
        </w:rPr>
        <w:t>/</w:t>
      </w:r>
      <w:proofErr w:type="spellStart"/>
      <w:r w:rsidRPr="00B04372">
        <w:rPr>
          <w:rFonts w:ascii="Times New Roman" w:eastAsia="Times New Roman" w:hAnsi="Times New Roman" w:cs="Times New Roman"/>
          <w:sz w:val="28"/>
          <w:szCs w:val="28"/>
          <w:lang w:val="en-US" w:eastAsia="ru-RU"/>
        </w:rPr>
        <w:t>prazdnik</w:t>
      </w:r>
      <w:proofErr w:type="spellEnd"/>
      <w:r w:rsidRPr="00B04372">
        <w:rPr>
          <w:rFonts w:ascii="Times New Roman" w:eastAsia="Times New Roman" w:hAnsi="Times New Roman" w:cs="Times New Roman"/>
          <w:sz w:val="28"/>
          <w:szCs w:val="28"/>
          <w:lang w:eastAsia="ru-RU"/>
        </w:rPr>
        <w:t>_</w:t>
      </w:r>
      <w:r w:rsidRPr="00B04372">
        <w:rPr>
          <w:rFonts w:ascii="Times New Roman" w:eastAsia="Times New Roman" w:hAnsi="Times New Roman" w:cs="Times New Roman"/>
          <w:sz w:val="28"/>
          <w:szCs w:val="28"/>
          <w:lang w:val="en-US" w:eastAsia="ru-RU"/>
        </w:rPr>
        <w:t>den</w:t>
      </w:r>
      <w:r w:rsidRPr="00B04372">
        <w:rPr>
          <w:rFonts w:ascii="Times New Roman" w:eastAsia="Times New Roman" w:hAnsi="Times New Roman" w:cs="Times New Roman"/>
          <w:sz w:val="28"/>
          <w:szCs w:val="28"/>
          <w:lang w:eastAsia="ru-RU"/>
        </w:rPr>
        <w:t>_</w:t>
      </w:r>
      <w:proofErr w:type="spellStart"/>
      <w:r w:rsidRPr="00B04372">
        <w:rPr>
          <w:rFonts w:ascii="Times New Roman" w:eastAsia="Times New Roman" w:hAnsi="Times New Roman" w:cs="Times New Roman"/>
          <w:sz w:val="28"/>
          <w:szCs w:val="28"/>
          <w:lang w:val="en-US" w:eastAsia="ru-RU"/>
        </w:rPr>
        <w:t>znanij</w:t>
      </w:r>
      <w:proofErr w:type="spellEnd"/>
      <w:r w:rsidRPr="00B04372">
        <w:rPr>
          <w:rFonts w:ascii="Times New Roman" w:eastAsia="Times New Roman" w:hAnsi="Times New Roman" w:cs="Times New Roman"/>
          <w:sz w:val="28"/>
          <w:szCs w:val="28"/>
          <w:lang w:eastAsia="ru-RU"/>
        </w:rPr>
        <w:t xml:space="preserve">/ </w:t>
      </w:r>
    </w:p>
    <w:p w:rsidR="00B04372" w:rsidRPr="00B04372" w:rsidRDefault="00B04372" w:rsidP="00B04372">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B04372">
        <w:rPr>
          <w:rFonts w:ascii="Times New Roman" w:eastAsia="Times New Roman" w:hAnsi="Times New Roman" w:cs="Times New Roman"/>
          <w:sz w:val="28"/>
          <w:szCs w:val="28"/>
          <w:lang w:eastAsia="ru-RU"/>
        </w:rPr>
        <w:t xml:space="preserve">2. </w:t>
      </w:r>
      <w:r w:rsidRPr="00B04372">
        <w:rPr>
          <w:rFonts w:ascii="Times New Roman" w:eastAsia="Times New Roman" w:hAnsi="Times New Roman" w:cs="Times New Roman"/>
          <w:sz w:val="28"/>
          <w:szCs w:val="28"/>
          <w:lang w:val="en-US" w:eastAsia="ru-RU"/>
        </w:rPr>
        <w:t>http</w:t>
      </w:r>
      <w:r w:rsidRPr="00B04372">
        <w:rPr>
          <w:rFonts w:ascii="Times New Roman" w:eastAsia="Times New Roman" w:hAnsi="Times New Roman" w:cs="Times New Roman"/>
          <w:sz w:val="28"/>
          <w:szCs w:val="28"/>
          <w:lang w:eastAsia="ru-RU"/>
        </w:rPr>
        <w:t>://</w:t>
      </w:r>
      <w:r w:rsidRPr="00B04372">
        <w:rPr>
          <w:rFonts w:ascii="Times New Roman" w:eastAsia="Times New Roman" w:hAnsi="Times New Roman" w:cs="Times New Roman"/>
          <w:sz w:val="28"/>
          <w:szCs w:val="28"/>
          <w:lang w:val="en-US" w:eastAsia="ru-RU"/>
        </w:rPr>
        <w:t>www</w:t>
      </w:r>
      <w:r w:rsidRPr="00B04372">
        <w:rPr>
          <w:rFonts w:ascii="Times New Roman" w:eastAsia="Times New Roman" w:hAnsi="Times New Roman" w:cs="Times New Roman"/>
          <w:sz w:val="28"/>
          <w:szCs w:val="28"/>
          <w:lang w:eastAsia="ru-RU"/>
        </w:rPr>
        <w:t>.</w:t>
      </w:r>
      <w:proofErr w:type="spellStart"/>
      <w:r w:rsidRPr="00B04372">
        <w:rPr>
          <w:rFonts w:ascii="Times New Roman" w:eastAsia="Times New Roman" w:hAnsi="Times New Roman" w:cs="Times New Roman"/>
          <w:sz w:val="28"/>
          <w:szCs w:val="28"/>
          <w:lang w:val="en-US" w:eastAsia="ru-RU"/>
        </w:rPr>
        <w:t>xsp</w:t>
      </w:r>
      <w:proofErr w:type="spellEnd"/>
      <w:r w:rsidRPr="00B04372">
        <w:rPr>
          <w:rFonts w:ascii="Times New Roman" w:eastAsia="Times New Roman" w:hAnsi="Times New Roman" w:cs="Times New Roman"/>
          <w:sz w:val="28"/>
          <w:szCs w:val="28"/>
          <w:lang w:eastAsia="ru-RU"/>
        </w:rPr>
        <w:t>.</w:t>
      </w:r>
      <w:proofErr w:type="spellStart"/>
      <w:r w:rsidRPr="00B04372">
        <w:rPr>
          <w:rFonts w:ascii="Times New Roman" w:eastAsia="Times New Roman" w:hAnsi="Times New Roman" w:cs="Times New Roman"/>
          <w:sz w:val="28"/>
          <w:szCs w:val="28"/>
          <w:lang w:val="en-US" w:eastAsia="ru-RU"/>
        </w:rPr>
        <w:t>ru</w:t>
      </w:r>
      <w:proofErr w:type="spellEnd"/>
      <w:r w:rsidRPr="00B04372">
        <w:rPr>
          <w:rFonts w:ascii="Times New Roman" w:eastAsia="Times New Roman" w:hAnsi="Times New Roman" w:cs="Times New Roman"/>
          <w:sz w:val="28"/>
          <w:szCs w:val="28"/>
          <w:lang w:eastAsia="ru-RU"/>
        </w:rPr>
        <w:t>/</w:t>
      </w:r>
      <w:r w:rsidRPr="00B04372">
        <w:rPr>
          <w:rFonts w:ascii="Times New Roman" w:eastAsia="Times New Roman" w:hAnsi="Times New Roman" w:cs="Times New Roman"/>
          <w:sz w:val="28"/>
          <w:szCs w:val="28"/>
          <w:lang w:val="en-US" w:eastAsia="ru-RU"/>
        </w:rPr>
        <w:t>illusion</w:t>
      </w:r>
      <w:r w:rsidRPr="00B04372">
        <w:rPr>
          <w:rFonts w:ascii="Times New Roman" w:eastAsia="Times New Roman" w:hAnsi="Times New Roman" w:cs="Times New Roman"/>
          <w:sz w:val="28"/>
          <w:szCs w:val="28"/>
          <w:lang w:eastAsia="ru-RU"/>
        </w:rPr>
        <w:t>/</w:t>
      </w:r>
      <w:proofErr w:type="spellStart"/>
      <w:r w:rsidRPr="00B04372">
        <w:rPr>
          <w:rFonts w:ascii="Times New Roman" w:eastAsia="Times New Roman" w:hAnsi="Times New Roman" w:cs="Times New Roman"/>
          <w:sz w:val="28"/>
          <w:szCs w:val="28"/>
          <w:lang w:val="en-US" w:eastAsia="ru-RU"/>
        </w:rPr>
        <w:t>figback</w:t>
      </w:r>
      <w:proofErr w:type="spellEnd"/>
      <w:r w:rsidRPr="00B04372">
        <w:rPr>
          <w:rFonts w:ascii="Times New Roman" w:eastAsia="Times New Roman" w:hAnsi="Times New Roman" w:cs="Times New Roman"/>
          <w:sz w:val="28"/>
          <w:szCs w:val="28"/>
          <w:lang w:eastAsia="ru-RU"/>
        </w:rPr>
        <w:t xml:space="preserve">/ </w:t>
      </w:r>
    </w:p>
    <w:p w:rsidR="00B04372" w:rsidRPr="00B04372" w:rsidRDefault="00B04372" w:rsidP="00B04372">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B04372">
        <w:rPr>
          <w:rFonts w:ascii="Times New Roman" w:eastAsia="Times New Roman" w:hAnsi="Times New Roman" w:cs="Times New Roman"/>
          <w:sz w:val="28"/>
          <w:szCs w:val="28"/>
          <w:lang w:eastAsia="ru-RU"/>
        </w:rPr>
        <w:t xml:space="preserve">3. </w:t>
      </w:r>
      <w:r w:rsidRPr="00B04372">
        <w:rPr>
          <w:rFonts w:ascii="Times New Roman" w:eastAsia="Times New Roman" w:hAnsi="Times New Roman" w:cs="Times New Roman"/>
          <w:sz w:val="28"/>
          <w:szCs w:val="28"/>
          <w:lang w:val="en-US" w:eastAsia="ru-RU"/>
        </w:rPr>
        <w:t>http://www.liveinternet.ru/</w:t>
      </w:r>
      <w:r w:rsidRPr="00B04372">
        <w:rPr>
          <w:rFonts w:ascii="Times New Roman" w:eastAsia="Times New Roman" w:hAnsi="Times New Roman" w:cs="Times New Roman"/>
          <w:sz w:val="28"/>
          <w:szCs w:val="28"/>
          <w:lang w:eastAsia="ru-RU"/>
        </w:rPr>
        <w:t xml:space="preserve"> </w:t>
      </w:r>
    </w:p>
    <w:p w:rsidR="00DF1B7E" w:rsidRDefault="00DF1B7E" w:rsidP="00DF1B7E">
      <w:pPr>
        <w:spacing w:before="100" w:beforeAutospacing="1" w:after="100" w:afterAutospacing="1" w:line="240" w:lineRule="auto"/>
        <w:rPr>
          <w:rFonts w:ascii="Times New Roman" w:eastAsia="Times New Roman" w:hAnsi="Times New Roman" w:cs="Times New Roman"/>
          <w:sz w:val="24"/>
          <w:szCs w:val="24"/>
          <w:lang w:eastAsia="ru-RU"/>
        </w:rPr>
      </w:pPr>
    </w:p>
    <w:p w:rsidR="00DF1B7E" w:rsidRDefault="00DF1B7E" w:rsidP="00DF1B7E">
      <w:pPr>
        <w:spacing w:before="100" w:beforeAutospacing="1" w:after="100" w:afterAutospacing="1" w:line="240" w:lineRule="auto"/>
        <w:rPr>
          <w:rFonts w:ascii="Times New Roman" w:eastAsia="Times New Roman" w:hAnsi="Times New Roman" w:cs="Times New Roman"/>
          <w:sz w:val="24"/>
          <w:szCs w:val="24"/>
          <w:lang w:eastAsia="ru-RU"/>
        </w:rPr>
      </w:pPr>
    </w:p>
    <w:p w:rsidR="00DF1B7E" w:rsidRDefault="00DF1B7E" w:rsidP="00DF1B7E">
      <w:pPr>
        <w:spacing w:before="100" w:beforeAutospacing="1" w:after="100" w:afterAutospacing="1" w:line="240" w:lineRule="auto"/>
        <w:rPr>
          <w:rFonts w:ascii="Times New Roman" w:eastAsia="Times New Roman" w:hAnsi="Times New Roman" w:cs="Times New Roman"/>
          <w:sz w:val="24"/>
          <w:szCs w:val="24"/>
          <w:lang w:eastAsia="ru-RU"/>
        </w:rPr>
      </w:pPr>
    </w:p>
    <w:p w:rsidR="00DF1B7E" w:rsidRDefault="00DF1B7E" w:rsidP="00DF1B7E">
      <w:pPr>
        <w:spacing w:before="100" w:beforeAutospacing="1" w:after="100" w:afterAutospacing="1" w:line="240" w:lineRule="auto"/>
        <w:rPr>
          <w:rFonts w:ascii="Times New Roman" w:eastAsia="Times New Roman" w:hAnsi="Times New Roman" w:cs="Times New Roman"/>
          <w:sz w:val="24"/>
          <w:szCs w:val="24"/>
          <w:lang w:eastAsia="ru-RU"/>
        </w:rPr>
      </w:pPr>
    </w:p>
    <w:p w:rsidR="00DF1B7E" w:rsidRDefault="00DF1B7E" w:rsidP="00DF1B7E">
      <w:pPr>
        <w:spacing w:before="100" w:beforeAutospacing="1" w:after="100" w:afterAutospacing="1" w:line="240" w:lineRule="auto"/>
        <w:rPr>
          <w:rFonts w:ascii="Times New Roman" w:eastAsia="Times New Roman" w:hAnsi="Times New Roman" w:cs="Times New Roman"/>
          <w:sz w:val="24"/>
          <w:szCs w:val="24"/>
          <w:lang w:eastAsia="ru-RU"/>
        </w:rPr>
      </w:pPr>
    </w:p>
    <w:sectPr w:rsidR="00DF1B7E" w:rsidSect="00741C81">
      <w:pgSz w:w="11906" w:h="16838"/>
      <w:pgMar w:top="709"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4A8A"/>
    <w:multiLevelType w:val="hybridMultilevel"/>
    <w:tmpl w:val="4B72E8C4"/>
    <w:lvl w:ilvl="0" w:tplc="C8144160">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D7254"/>
    <w:multiLevelType w:val="hybridMultilevel"/>
    <w:tmpl w:val="ED5C9A2C"/>
    <w:lvl w:ilvl="0" w:tplc="7F6262E2">
      <w:start w:val="1"/>
      <w:numFmt w:val="bullet"/>
      <w:lvlText w:val=""/>
      <w:lvlJc w:val="left"/>
      <w:pPr>
        <w:ind w:left="1976" w:hanging="360"/>
      </w:pPr>
      <w:rPr>
        <w:rFonts w:ascii="Wingdings" w:hAnsi="Wingdings" w:hint="default"/>
      </w:rPr>
    </w:lvl>
    <w:lvl w:ilvl="1" w:tplc="04190003" w:tentative="1">
      <w:start w:val="1"/>
      <w:numFmt w:val="bullet"/>
      <w:lvlText w:val="o"/>
      <w:lvlJc w:val="left"/>
      <w:pPr>
        <w:ind w:left="2696" w:hanging="360"/>
      </w:pPr>
      <w:rPr>
        <w:rFonts w:ascii="Courier New" w:hAnsi="Courier New" w:cs="Courier New" w:hint="default"/>
      </w:rPr>
    </w:lvl>
    <w:lvl w:ilvl="2" w:tplc="04190005" w:tentative="1">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2">
    <w:nsid w:val="2E7E4F33"/>
    <w:multiLevelType w:val="multilevel"/>
    <w:tmpl w:val="36E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172F37"/>
    <w:multiLevelType w:val="hybridMultilevel"/>
    <w:tmpl w:val="29086AC8"/>
    <w:lvl w:ilvl="0" w:tplc="1AB4B5D8">
      <w:start w:val="1"/>
      <w:numFmt w:val="bullet"/>
      <w:lvlText w:val="►"/>
      <w:lvlJc w:val="left"/>
      <w:pPr>
        <w:ind w:left="720" w:hanging="360"/>
      </w:pPr>
      <w:rPr>
        <w:rFonts w:ascii="Arial Black" w:hAnsi="Arial Blac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175700"/>
    <w:multiLevelType w:val="hybridMultilevel"/>
    <w:tmpl w:val="CB78466A"/>
    <w:lvl w:ilvl="0" w:tplc="7F6262E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7A914D0"/>
    <w:multiLevelType w:val="hybridMultilevel"/>
    <w:tmpl w:val="38903ACE"/>
    <w:lvl w:ilvl="0" w:tplc="7F6262E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265B18"/>
    <w:multiLevelType w:val="hybridMultilevel"/>
    <w:tmpl w:val="FB209FB8"/>
    <w:lvl w:ilvl="0" w:tplc="C8144160">
      <w:start w:val="1"/>
      <w:numFmt w:val="bullet"/>
      <w:lvlText w:val=""/>
      <w:lvlJc w:val="left"/>
      <w:pPr>
        <w:ind w:left="1256" w:hanging="360"/>
      </w:pPr>
      <w:rPr>
        <w:rFonts w:ascii="Wingdings 3" w:hAnsi="Wingdings 3"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7">
    <w:nsid w:val="4FD3295E"/>
    <w:multiLevelType w:val="hybridMultilevel"/>
    <w:tmpl w:val="8034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AA2933"/>
    <w:multiLevelType w:val="hybridMultilevel"/>
    <w:tmpl w:val="A596E608"/>
    <w:lvl w:ilvl="0" w:tplc="5C7A22E8">
      <w:start w:val="1"/>
      <w:numFmt w:val="bullet"/>
      <w:lvlText w:val="•"/>
      <w:lvlJc w:val="left"/>
      <w:pPr>
        <w:tabs>
          <w:tab w:val="num" w:pos="720"/>
        </w:tabs>
        <w:ind w:left="720" w:hanging="360"/>
      </w:pPr>
      <w:rPr>
        <w:rFonts w:ascii="Georgia" w:hAnsi="Georgia" w:hint="default"/>
      </w:rPr>
    </w:lvl>
    <w:lvl w:ilvl="1" w:tplc="7068B832" w:tentative="1">
      <w:start w:val="1"/>
      <w:numFmt w:val="bullet"/>
      <w:lvlText w:val="•"/>
      <w:lvlJc w:val="left"/>
      <w:pPr>
        <w:tabs>
          <w:tab w:val="num" w:pos="1440"/>
        </w:tabs>
        <w:ind w:left="1440" w:hanging="360"/>
      </w:pPr>
      <w:rPr>
        <w:rFonts w:ascii="Georgia" w:hAnsi="Georgia" w:hint="default"/>
      </w:rPr>
    </w:lvl>
    <w:lvl w:ilvl="2" w:tplc="FE3E55B2" w:tentative="1">
      <w:start w:val="1"/>
      <w:numFmt w:val="bullet"/>
      <w:lvlText w:val="•"/>
      <w:lvlJc w:val="left"/>
      <w:pPr>
        <w:tabs>
          <w:tab w:val="num" w:pos="2160"/>
        </w:tabs>
        <w:ind w:left="2160" w:hanging="360"/>
      </w:pPr>
      <w:rPr>
        <w:rFonts w:ascii="Georgia" w:hAnsi="Georgia" w:hint="default"/>
      </w:rPr>
    </w:lvl>
    <w:lvl w:ilvl="3" w:tplc="0E764A08" w:tentative="1">
      <w:start w:val="1"/>
      <w:numFmt w:val="bullet"/>
      <w:lvlText w:val="•"/>
      <w:lvlJc w:val="left"/>
      <w:pPr>
        <w:tabs>
          <w:tab w:val="num" w:pos="2880"/>
        </w:tabs>
        <w:ind w:left="2880" w:hanging="360"/>
      </w:pPr>
      <w:rPr>
        <w:rFonts w:ascii="Georgia" w:hAnsi="Georgia" w:hint="default"/>
      </w:rPr>
    </w:lvl>
    <w:lvl w:ilvl="4" w:tplc="65529668" w:tentative="1">
      <w:start w:val="1"/>
      <w:numFmt w:val="bullet"/>
      <w:lvlText w:val="•"/>
      <w:lvlJc w:val="left"/>
      <w:pPr>
        <w:tabs>
          <w:tab w:val="num" w:pos="3600"/>
        </w:tabs>
        <w:ind w:left="3600" w:hanging="360"/>
      </w:pPr>
      <w:rPr>
        <w:rFonts w:ascii="Georgia" w:hAnsi="Georgia" w:hint="default"/>
      </w:rPr>
    </w:lvl>
    <w:lvl w:ilvl="5" w:tplc="7DD01658" w:tentative="1">
      <w:start w:val="1"/>
      <w:numFmt w:val="bullet"/>
      <w:lvlText w:val="•"/>
      <w:lvlJc w:val="left"/>
      <w:pPr>
        <w:tabs>
          <w:tab w:val="num" w:pos="4320"/>
        </w:tabs>
        <w:ind w:left="4320" w:hanging="360"/>
      </w:pPr>
      <w:rPr>
        <w:rFonts w:ascii="Georgia" w:hAnsi="Georgia" w:hint="default"/>
      </w:rPr>
    </w:lvl>
    <w:lvl w:ilvl="6" w:tplc="881633D0" w:tentative="1">
      <w:start w:val="1"/>
      <w:numFmt w:val="bullet"/>
      <w:lvlText w:val="•"/>
      <w:lvlJc w:val="left"/>
      <w:pPr>
        <w:tabs>
          <w:tab w:val="num" w:pos="5040"/>
        </w:tabs>
        <w:ind w:left="5040" w:hanging="360"/>
      </w:pPr>
      <w:rPr>
        <w:rFonts w:ascii="Georgia" w:hAnsi="Georgia" w:hint="default"/>
      </w:rPr>
    </w:lvl>
    <w:lvl w:ilvl="7" w:tplc="3E48C528" w:tentative="1">
      <w:start w:val="1"/>
      <w:numFmt w:val="bullet"/>
      <w:lvlText w:val="•"/>
      <w:lvlJc w:val="left"/>
      <w:pPr>
        <w:tabs>
          <w:tab w:val="num" w:pos="5760"/>
        </w:tabs>
        <w:ind w:left="5760" w:hanging="360"/>
      </w:pPr>
      <w:rPr>
        <w:rFonts w:ascii="Georgia" w:hAnsi="Georgia" w:hint="default"/>
      </w:rPr>
    </w:lvl>
    <w:lvl w:ilvl="8" w:tplc="4D0C4498" w:tentative="1">
      <w:start w:val="1"/>
      <w:numFmt w:val="bullet"/>
      <w:lvlText w:val="•"/>
      <w:lvlJc w:val="left"/>
      <w:pPr>
        <w:tabs>
          <w:tab w:val="num" w:pos="6480"/>
        </w:tabs>
        <w:ind w:left="6480" w:hanging="360"/>
      </w:pPr>
      <w:rPr>
        <w:rFonts w:ascii="Georgia" w:hAnsi="Georgia" w:hint="default"/>
      </w:rPr>
    </w:lvl>
  </w:abstractNum>
  <w:num w:numId="1">
    <w:abstractNumId w:val="6"/>
  </w:num>
  <w:num w:numId="2">
    <w:abstractNumId w:val="3"/>
  </w:num>
  <w:num w:numId="3">
    <w:abstractNumId w:val="1"/>
  </w:num>
  <w:num w:numId="4">
    <w:abstractNumId w:val="5"/>
  </w:num>
  <w:num w:numId="5">
    <w:abstractNumId w:val="0"/>
  </w:num>
  <w:num w:numId="6">
    <w:abstractNumId w:val="7"/>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F1B7E"/>
    <w:rsid w:val="00005055"/>
    <w:rsid w:val="00055D77"/>
    <w:rsid w:val="0036183C"/>
    <w:rsid w:val="003F58A0"/>
    <w:rsid w:val="004B2545"/>
    <w:rsid w:val="00741C81"/>
    <w:rsid w:val="00AE5E80"/>
    <w:rsid w:val="00B04372"/>
    <w:rsid w:val="00B14201"/>
    <w:rsid w:val="00B43E7E"/>
    <w:rsid w:val="00B74ADD"/>
    <w:rsid w:val="00B841B3"/>
    <w:rsid w:val="00B86A7C"/>
    <w:rsid w:val="00DF1B7E"/>
    <w:rsid w:val="00F43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7E"/>
  </w:style>
  <w:style w:type="paragraph" w:styleId="2">
    <w:name w:val="heading 2"/>
    <w:basedOn w:val="a"/>
    <w:link w:val="20"/>
    <w:uiPriority w:val="9"/>
    <w:qFormat/>
    <w:rsid w:val="00B74A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1B7E"/>
    <w:pPr>
      <w:spacing w:after="0" w:line="240" w:lineRule="auto"/>
    </w:pPr>
  </w:style>
  <w:style w:type="character" w:customStyle="1" w:styleId="a4">
    <w:name w:val="Основной текст + Курсив"/>
    <w:basedOn w:val="a0"/>
    <w:rsid w:val="00DF1B7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styleId="a5">
    <w:name w:val="Hyperlink"/>
    <w:basedOn w:val="a0"/>
    <w:uiPriority w:val="99"/>
    <w:unhideWhenUsed/>
    <w:rsid w:val="00DF1B7E"/>
    <w:rPr>
      <w:strike w:val="0"/>
      <w:dstrike w:val="0"/>
      <w:color w:val="2B587A"/>
      <w:u w:val="none"/>
      <w:effect w:val="none"/>
    </w:rPr>
  </w:style>
  <w:style w:type="paragraph" w:styleId="a6">
    <w:name w:val="Normal (Web)"/>
    <w:basedOn w:val="a"/>
    <w:uiPriority w:val="99"/>
    <w:unhideWhenUsed/>
    <w:rsid w:val="00DF1B7E"/>
    <w:pPr>
      <w:spacing w:after="192" w:line="240" w:lineRule="auto"/>
    </w:pPr>
    <w:rPr>
      <w:rFonts w:ascii="Times New Roman" w:eastAsia="Times New Roman" w:hAnsi="Times New Roman" w:cs="Times New Roman"/>
      <w:color w:val="000000"/>
      <w:sz w:val="23"/>
      <w:szCs w:val="23"/>
      <w:lang w:eastAsia="ru-RU"/>
    </w:rPr>
  </w:style>
  <w:style w:type="table" w:styleId="a7">
    <w:name w:val="Table Grid"/>
    <w:basedOn w:val="a1"/>
    <w:uiPriority w:val="59"/>
    <w:rsid w:val="00DF1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F1B7E"/>
    <w:pPr>
      <w:ind w:left="720"/>
      <w:contextualSpacing/>
    </w:pPr>
  </w:style>
  <w:style w:type="paragraph" w:styleId="z-">
    <w:name w:val="HTML Top of Form"/>
    <w:basedOn w:val="a"/>
    <w:next w:val="a"/>
    <w:link w:val="z-0"/>
    <w:hidden/>
    <w:uiPriority w:val="99"/>
    <w:semiHidden/>
    <w:unhideWhenUsed/>
    <w:rsid w:val="00DF1B7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F1B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F1B7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F1B7E"/>
    <w:rPr>
      <w:rFonts w:ascii="Arial" w:eastAsia="Times New Roman" w:hAnsi="Arial" w:cs="Arial"/>
      <w:vanish/>
      <w:sz w:val="16"/>
      <w:szCs w:val="16"/>
      <w:lang w:eastAsia="ru-RU"/>
    </w:rPr>
  </w:style>
  <w:style w:type="paragraph" w:styleId="a9">
    <w:name w:val="Balloon Text"/>
    <w:basedOn w:val="a"/>
    <w:link w:val="aa"/>
    <w:uiPriority w:val="99"/>
    <w:semiHidden/>
    <w:unhideWhenUsed/>
    <w:rsid w:val="00DF1B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1B7E"/>
    <w:rPr>
      <w:rFonts w:ascii="Tahoma" w:hAnsi="Tahoma" w:cs="Tahoma"/>
      <w:sz w:val="16"/>
      <w:szCs w:val="16"/>
    </w:rPr>
  </w:style>
  <w:style w:type="character" w:customStyle="1" w:styleId="20">
    <w:name w:val="Заголовок 2 Знак"/>
    <w:basedOn w:val="a0"/>
    <w:link w:val="2"/>
    <w:uiPriority w:val="9"/>
    <w:rsid w:val="00B74AD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28618799">
      <w:bodyDiv w:val="1"/>
      <w:marLeft w:val="0"/>
      <w:marRight w:val="0"/>
      <w:marTop w:val="0"/>
      <w:marBottom w:val="0"/>
      <w:divBdr>
        <w:top w:val="none" w:sz="0" w:space="0" w:color="auto"/>
        <w:left w:val="none" w:sz="0" w:space="0" w:color="auto"/>
        <w:bottom w:val="none" w:sz="0" w:space="0" w:color="auto"/>
        <w:right w:val="none" w:sz="0" w:space="0" w:color="auto"/>
      </w:divBdr>
    </w:div>
    <w:div w:id="302389174">
      <w:bodyDiv w:val="1"/>
      <w:marLeft w:val="0"/>
      <w:marRight w:val="0"/>
      <w:marTop w:val="0"/>
      <w:marBottom w:val="0"/>
      <w:divBdr>
        <w:top w:val="none" w:sz="0" w:space="0" w:color="auto"/>
        <w:left w:val="none" w:sz="0" w:space="0" w:color="auto"/>
        <w:bottom w:val="none" w:sz="0" w:space="0" w:color="auto"/>
        <w:right w:val="none" w:sz="0" w:space="0" w:color="auto"/>
      </w:divBdr>
    </w:div>
    <w:div w:id="970093534">
      <w:bodyDiv w:val="1"/>
      <w:marLeft w:val="0"/>
      <w:marRight w:val="0"/>
      <w:marTop w:val="0"/>
      <w:marBottom w:val="0"/>
      <w:divBdr>
        <w:top w:val="none" w:sz="0" w:space="0" w:color="auto"/>
        <w:left w:val="none" w:sz="0" w:space="0" w:color="auto"/>
        <w:bottom w:val="none" w:sz="0" w:space="0" w:color="auto"/>
        <w:right w:val="none" w:sz="0" w:space="0" w:color="auto"/>
      </w:divBdr>
      <w:divsChild>
        <w:div w:id="1996373089">
          <w:marLeft w:val="576"/>
          <w:marRight w:val="0"/>
          <w:marTop w:val="60"/>
          <w:marBottom w:val="0"/>
          <w:divBdr>
            <w:top w:val="none" w:sz="0" w:space="0" w:color="auto"/>
            <w:left w:val="none" w:sz="0" w:space="0" w:color="auto"/>
            <w:bottom w:val="none" w:sz="0" w:space="0" w:color="auto"/>
            <w:right w:val="none" w:sz="0" w:space="0" w:color="auto"/>
          </w:divBdr>
        </w:div>
        <w:div w:id="2020424942">
          <w:marLeft w:val="576"/>
          <w:marRight w:val="0"/>
          <w:marTop w:val="60"/>
          <w:marBottom w:val="0"/>
          <w:divBdr>
            <w:top w:val="none" w:sz="0" w:space="0" w:color="auto"/>
            <w:left w:val="none" w:sz="0" w:space="0" w:color="auto"/>
            <w:bottom w:val="none" w:sz="0" w:space="0" w:color="auto"/>
            <w:right w:val="none" w:sz="0" w:space="0" w:color="auto"/>
          </w:divBdr>
        </w:div>
        <w:div w:id="301810938">
          <w:marLeft w:val="576"/>
          <w:marRight w:val="0"/>
          <w:marTop w:val="60"/>
          <w:marBottom w:val="0"/>
          <w:divBdr>
            <w:top w:val="none" w:sz="0" w:space="0" w:color="auto"/>
            <w:left w:val="none" w:sz="0" w:space="0" w:color="auto"/>
            <w:bottom w:val="none" w:sz="0" w:space="0" w:color="auto"/>
            <w:right w:val="none" w:sz="0" w:space="0" w:color="auto"/>
          </w:divBdr>
        </w:div>
      </w:divsChild>
    </w:div>
    <w:div w:id="1016611362">
      <w:bodyDiv w:val="1"/>
      <w:marLeft w:val="0"/>
      <w:marRight w:val="0"/>
      <w:marTop w:val="0"/>
      <w:marBottom w:val="0"/>
      <w:divBdr>
        <w:top w:val="none" w:sz="0" w:space="0" w:color="auto"/>
        <w:left w:val="none" w:sz="0" w:space="0" w:color="auto"/>
        <w:bottom w:val="none" w:sz="0" w:space="0" w:color="auto"/>
        <w:right w:val="none" w:sz="0" w:space="0" w:color="auto"/>
      </w:divBdr>
    </w:div>
    <w:div w:id="1317103422">
      <w:bodyDiv w:val="1"/>
      <w:marLeft w:val="0"/>
      <w:marRight w:val="0"/>
      <w:marTop w:val="0"/>
      <w:marBottom w:val="0"/>
      <w:divBdr>
        <w:top w:val="none" w:sz="0" w:space="0" w:color="auto"/>
        <w:left w:val="none" w:sz="0" w:space="0" w:color="auto"/>
        <w:bottom w:val="none" w:sz="0" w:space="0" w:color="auto"/>
        <w:right w:val="none" w:sz="0" w:space="0" w:color="auto"/>
      </w:divBdr>
    </w:div>
    <w:div w:id="1354501661">
      <w:bodyDiv w:val="1"/>
      <w:marLeft w:val="0"/>
      <w:marRight w:val="0"/>
      <w:marTop w:val="0"/>
      <w:marBottom w:val="0"/>
      <w:divBdr>
        <w:top w:val="none" w:sz="0" w:space="0" w:color="auto"/>
        <w:left w:val="none" w:sz="0" w:space="0" w:color="auto"/>
        <w:bottom w:val="none" w:sz="0" w:space="0" w:color="auto"/>
        <w:right w:val="none" w:sz="0" w:space="0" w:color="auto"/>
      </w:divBdr>
    </w:div>
    <w:div w:id="14720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package" Target="embeddings/______Microsoft_Office_PowerPoint1.sldx"/><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icite.ru/32/autor/kant_immanuil" TargetMode="External"/><Relationship Id="rId4" Type="http://schemas.openxmlformats.org/officeDocument/2006/relationships/webSettings" Target="webSettings.xml"/><Relationship Id="rId9" Type="http://schemas.openxmlformats.org/officeDocument/2006/relationships/hyperlink" Target="http://icite.ru/780/citaty/kant_immanuil/nashe_poznanie_nachinaetsya_s_vospriya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1621</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7</cp:revision>
  <dcterms:created xsi:type="dcterms:W3CDTF">2013-11-04T21:21:00Z</dcterms:created>
  <dcterms:modified xsi:type="dcterms:W3CDTF">2015-04-21T21:17:00Z</dcterms:modified>
</cp:coreProperties>
</file>