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2" w:rsidRDefault="007A6B4A" w:rsidP="009E39C2">
      <w:pPr>
        <w:rPr>
          <w:color w:val="E36C0A" w:themeColor="accent6" w:themeShade="BF"/>
        </w:rPr>
      </w:pPr>
      <w:r w:rsidRPr="007A6B4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4" type="#_x0000_t136" style="width:467.25pt;height:22.5pt" fillcolor="#e36c0a [2409]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амятка родителям, чьи дети имеют речевые нарушения."/>
          </v:shape>
        </w:pict>
      </w:r>
    </w:p>
    <w:p w:rsidR="001A3032" w:rsidRPr="001A3032" w:rsidRDefault="001A3032" w:rsidP="001A3032">
      <w:pPr>
        <w:ind w:left="284"/>
        <w:rPr>
          <w:sz w:val="28"/>
          <w:szCs w:val="28"/>
        </w:rPr>
      </w:pPr>
    </w:p>
    <w:p w:rsidR="001C3E61" w:rsidRPr="00606A63" w:rsidRDefault="001C3E61" w:rsidP="001C3E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63">
        <w:rPr>
          <w:sz w:val="28"/>
          <w:szCs w:val="28"/>
        </w:rPr>
        <w:t>Дорога к правильной речи – длинная, долгая. Запаситесь терпением.</w:t>
      </w:r>
    </w:p>
    <w:p w:rsidR="001C3E61" w:rsidRPr="00606A63" w:rsidRDefault="001C3E61" w:rsidP="001C3E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63">
        <w:rPr>
          <w:sz w:val="28"/>
          <w:szCs w:val="28"/>
        </w:rPr>
        <w:t>В пути будут трудности, усталость. Не поддавайтесь сами и не идите на поводу мимолетных капризов ребенка. Очень важно не упустить драгоценное время, когда можно всё поправить.</w:t>
      </w:r>
    </w:p>
    <w:p w:rsidR="001C3E61" w:rsidRPr="00606A63" w:rsidRDefault="001C3E61" w:rsidP="001C3E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63">
        <w:rPr>
          <w:sz w:val="28"/>
          <w:szCs w:val="28"/>
        </w:rPr>
        <w:t>Многие проблемы решаются на уровне медицины. Правильная диагностика и правильно подобранное лечение решает большинство речевых пробл</w:t>
      </w:r>
      <w:r w:rsidR="001A3032">
        <w:rPr>
          <w:sz w:val="28"/>
          <w:szCs w:val="28"/>
        </w:rPr>
        <w:t>ем.</w:t>
      </w:r>
    </w:p>
    <w:p w:rsidR="001C3E61" w:rsidRPr="00606A63" w:rsidRDefault="001C3E61" w:rsidP="001C3E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63">
        <w:rPr>
          <w:sz w:val="28"/>
          <w:szCs w:val="28"/>
        </w:rPr>
        <w:t>При оформлении ребенка в образовательное учреждение поинтересуйтесь, есть ли там логопед.</w:t>
      </w:r>
    </w:p>
    <w:p w:rsidR="001C3E61" w:rsidRPr="00606A63" w:rsidRDefault="001C3E61" w:rsidP="001C3E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63">
        <w:rPr>
          <w:sz w:val="28"/>
          <w:szCs w:val="28"/>
        </w:rPr>
        <w:t>Ни один логопед не сможет самостоятельно устрани</w:t>
      </w:r>
      <w:r w:rsidR="00606A63" w:rsidRPr="00606A63">
        <w:rPr>
          <w:sz w:val="28"/>
          <w:szCs w:val="28"/>
        </w:rPr>
        <w:t xml:space="preserve">ть речевые нарушения. Только </w:t>
      </w:r>
      <w:r w:rsidRPr="00606A63">
        <w:rPr>
          <w:sz w:val="28"/>
          <w:szCs w:val="28"/>
        </w:rPr>
        <w:t>вместе: вы, ребенок и логопед. Логопед – проводник</w:t>
      </w:r>
      <w:r w:rsidR="00D05B7B" w:rsidRPr="00606A63">
        <w:rPr>
          <w:sz w:val="28"/>
          <w:szCs w:val="28"/>
        </w:rPr>
        <w:t>, дорога к правильной речи – ваша.</w:t>
      </w:r>
    </w:p>
    <w:p w:rsidR="00D05B7B" w:rsidRDefault="00D05B7B" w:rsidP="001C3E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63">
        <w:rPr>
          <w:sz w:val="28"/>
          <w:szCs w:val="28"/>
        </w:rPr>
        <w:t>Наши дети – особенные дети. Имея сочетанные нарушения развития, им гораздо труднее заниматься и учиться. Им требуется больше усилий, времени, помощи извне.</w:t>
      </w:r>
    </w:p>
    <w:p w:rsidR="00606A63" w:rsidRDefault="00606A63" w:rsidP="001C3E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требуйте от них слишком многого. Подбирайте задания по силам, с </w:t>
      </w:r>
      <w:bookmarkStart w:id="0" w:name="_GoBack"/>
      <w:bookmarkEnd w:id="0"/>
      <w:r w:rsidR="001A3032">
        <w:rPr>
          <w:sz w:val="28"/>
          <w:szCs w:val="28"/>
        </w:rPr>
        <w:t>постепенным усложнением материала.</w:t>
      </w:r>
      <w:r w:rsidR="003A1A0C">
        <w:rPr>
          <w:sz w:val="28"/>
          <w:szCs w:val="28"/>
        </w:rPr>
        <w:t xml:space="preserve"> </w:t>
      </w:r>
    </w:p>
    <w:p w:rsidR="003A1A0C" w:rsidRPr="00606A63" w:rsidRDefault="003A1A0C" w:rsidP="001C3E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Успешность занятий напряму</w:t>
      </w:r>
      <w:r w:rsidR="009E39C2">
        <w:rPr>
          <w:sz w:val="28"/>
          <w:szCs w:val="28"/>
        </w:rPr>
        <w:t>ю зависит от их систематичности.</w:t>
      </w:r>
    </w:p>
    <w:p w:rsidR="00D05B7B" w:rsidRPr="00606A63" w:rsidRDefault="00D05B7B" w:rsidP="001C3E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63">
        <w:rPr>
          <w:sz w:val="28"/>
          <w:szCs w:val="28"/>
        </w:rPr>
        <w:t>Особое внимание нужно уделить подготовке к школе, даже если речь ребенка уже соответствует возрасту.</w:t>
      </w:r>
    </w:p>
    <w:p w:rsidR="00606A63" w:rsidRPr="00606A63" w:rsidRDefault="00606A63" w:rsidP="001C3E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63">
        <w:rPr>
          <w:sz w:val="28"/>
          <w:szCs w:val="28"/>
        </w:rPr>
        <w:t>Подружитесь с первым учителем (очень пригодится!).</w:t>
      </w:r>
      <w:r w:rsidR="001A3032">
        <w:rPr>
          <w:sz w:val="28"/>
          <w:szCs w:val="28"/>
        </w:rPr>
        <w:t xml:space="preserve"> Чаще интересуйтесь у него успехами и трудностями вашего ребенка, ищите вместе пути их преодоления.</w:t>
      </w:r>
    </w:p>
    <w:p w:rsidR="00606A63" w:rsidRDefault="001A3032" w:rsidP="001C3E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Обращаться к специалистам нашего Центра, в том числе к логопедам, по интересующим вас темам</w:t>
      </w:r>
      <w:r w:rsidR="00606A63" w:rsidRPr="00606A63">
        <w:rPr>
          <w:sz w:val="28"/>
          <w:szCs w:val="28"/>
        </w:rPr>
        <w:t xml:space="preserve"> можно и нужно.</w:t>
      </w:r>
      <w:r>
        <w:rPr>
          <w:sz w:val="28"/>
          <w:szCs w:val="28"/>
        </w:rPr>
        <w:t xml:space="preserve"> Мы</w:t>
      </w:r>
      <w:r w:rsidR="003A1A0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радостью ответим на все ваши вопросы.</w:t>
      </w:r>
    </w:p>
    <w:p w:rsidR="001A3032" w:rsidRDefault="001A3032" w:rsidP="001A3032">
      <w:pPr>
        <w:rPr>
          <w:sz w:val="28"/>
          <w:szCs w:val="28"/>
        </w:rPr>
      </w:pPr>
    </w:p>
    <w:p w:rsidR="001A3032" w:rsidRPr="001A3032" w:rsidRDefault="001A3032" w:rsidP="001A3032">
      <w:pPr>
        <w:rPr>
          <w:sz w:val="28"/>
          <w:szCs w:val="28"/>
        </w:rPr>
      </w:pPr>
    </w:p>
    <w:p w:rsidR="00606A63" w:rsidRDefault="00606A63" w:rsidP="001A3032">
      <w:pPr>
        <w:ind w:left="284"/>
      </w:pPr>
    </w:p>
    <w:sectPr w:rsidR="00606A63" w:rsidSect="00EC7F48">
      <w:pgSz w:w="11906" w:h="16838"/>
      <w:pgMar w:top="1701" w:right="1134" w:bottom="851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ABE"/>
    <w:multiLevelType w:val="hybridMultilevel"/>
    <w:tmpl w:val="A75CDD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</w:compat>
  <w:rsids>
    <w:rsidRoot w:val="001C3E61"/>
    <w:rsid w:val="001A3032"/>
    <w:rsid w:val="001C3E61"/>
    <w:rsid w:val="003A1A0C"/>
    <w:rsid w:val="004A09E7"/>
    <w:rsid w:val="00606A63"/>
    <w:rsid w:val="007A6B4A"/>
    <w:rsid w:val="008A0865"/>
    <w:rsid w:val="009E39C2"/>
    <w:rsid w:val="00D05B7B"/>
    <w:rsid w:val="00D63340"/>
    <w:rsid w:val="00EC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63"/>
  </w:style>
  <w:style w:type="paragraph" w:styleId="1">
    <w:name w:val="heading 1"/>
    <w:basedOn w:val="a"/>
    <w:next w:val="a"/>
    <w:link w:val="10"/>
    <w:uiPriority w:val="9"/>
    <w:qFormat/>
    <w:rsid w:val="00606A63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A6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A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A6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A6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A6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A6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A6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A6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6A6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06A63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06A6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06A6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A63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6A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06A6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A63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06A63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606A63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06A6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Название Знак"/>
    <w:basedOn w:val="a0"/>
    <w:link w:val="a5"/>
    <w:uiPriority w:val="10"/>
    <w:rsid w:val="00606A6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606A6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6A63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606A6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606A63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b">
    <w:name w:val="No Spacing"/>
    <w:uiPriority w:val="1"/>
    <w:qFormat/>
    <w:rsid w:val="00606A6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06A6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06A6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A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06A63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606A63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06A63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06A6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06A6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06A6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606A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D0BC-09DC-44E4-AA93-BB8FC149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2015-11-10T09:43:00Z</dcterms:created>
  <dcterms:modified xsi:type="dcterms:W3CDTF">2015-11-12T08:31:00Z</dcterms:modified>
</cp:coreProperties>
</file>