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25" w:rsidRPr="00B22D21" w:rsidRDefault="00B22D21" w:rsidP="00D84225">
      <w:pPr>
        <w:rPr>
          <w:rFonts w:ascii="Times New Roman" w:hAnsi="Times New Roman" w:cs="Times New Roman"/>
          <w:b/>
          <w:sz w:val="24"/>
          <w:szCs w:val="24"/>
        </w:rPr>
      </w:pPr>
      <w:r w:rsidRPr="00B22D21">
        <w:rPr>
          <w:rFonts w:ascii="Times New Roman" w:hAnsi="Times New Roman" w:cs="Times New Roman"/>
          <w:b/>
          <w:sz w:val="24"/>
          <w:szCs w:val="24"/>
        </w:rPr>
        <w:t xml:space="preserve">Выступление на ГМО учителей технологии. </w:t>
      </w:r>
      <w:r>
        <w:rPr>
          <w:rFonts w:ascii="Times New Roman" w:hAnsi="Times New Roman" w:cs="Times New Roman"/>
          <w:b/>
          <w:sz w:val="24"/>
          <w:szCs w:val="24"/>
        </w:rPr>
        <w:t xml:space="preserve">        </w:t>
      </w:r>
      <w:r w:rsidRPr="00B22D21">
        <w:rPr>
          <w:rFonts w:ascii="Times New Roman" w:hAnsi="Times New Roman" w:cs="Times New Roman"/>
          <w:b/>
          <w:sz w:val="24"/>
          <w:szCs w:val="24"/>
        </w:rPr>
        <w:t xml:space="preserve">  </w:t>
      </w:r>
      <w:r w:rsidRPr="00B22D21">
        <w:rPr>
          <w:rFonts w:ascii="Times New Roman" w:hAnsi="Times New Roman" w:cs="Times New Roman"/>
          <w:b/>
          <w:sz w:val="24"/>
          <w:szCs w:val="24"/>
          <w:u w:val="single"/>
        </w:rPr>
        <w:t>05.11.2015год.</w:t>
      </w:r>
    </w:p>
    <w:p w:rsidR="00B22D21" w:rsidRPr="00B22D21" w:rsidRDefault="00B22D21" w:rsidP="00D84225">
      <w:pPr>
        <w:rPr>
          <w:rFonts w:ascii="Times New Roman" w:hAnsi="Times New Roman" w:cs="Times New Roman"/>
          <w:b/>
          <w:sz w:val="24"/>
          <w:szCs w:val="24"/>
        </w:rPr>
      </w:pPr>
      <w:r w:rsidRPr="00B22D21">
        <w:rPr>
          <w:rFonts w:ascii="Times New Roman" w:hAnsi="Times New Roman" w:cs="Times New Roman"/>
          <w:b/>
          <w:sz w:val="24"/>
          <w:szCs w:val="24"/>
        </w:rPr>
        <w:t xml:space="preserve">Учитель технологии МБОУ СОШ№3 </w:t>
      </w:r>
      <w:proofErr w:type="spellStart"/>
      <w:r w:rsidRPr="00B22D21">
        <w:rPr>
          <w:rFonts w:ascii="Times New Roman" w:hAnsi="Times New Roman" w:cs="Times New Roman"/>
          <w:b/>
          <w:sz w:val="24"/>
          <w:szCs w:val="24"/>
        </w:rPr>
        <w:t>Вашиняк</w:t>
      </w:r>
      <w:proofErr w:type="spellEnd"/>
      <w:r w:rsidRPr="00B22D21">
        <w:rPr>
          <w:rFonts w:ascii="Times New Roman" w:hAnsi="Times New Roman" w:cs="Times New Roman"/>
          <w:b/>
          <w:sz w:val="24"/>
          <w:szCs w:val="24"/>
        </w:rPr>
        <w:t xml:space="preserve"> Н.Н.</w:t>
      </w:r>
    </w:p>
    <w:p w:rsidR="00D84225" w:rsidRPr="00B22D21" w:rsidRDefault="00D84225" w:rsidP="00D84225">
      <w:pPr>
        <w:rPr>
          <w:rFonts w:ascii="Times New Roman" w:hAnsi="Times New Roman" w:cs="Times New Roman"/>
          <w:sz w:val="24"/>
          <w:szCs w:val="24"/>
        </w:rPr>
      </w:pPr>
    </w:p>
    <w:p w:rsidR="00D84225" w:rsidRPr="00B22D21" w:rsidRDefault="00B22D21" w:rsidP="00D84225">
      <w:pPr>
        <w:rPr>
          <w:rFonts w:ascii="Times New Roman" w:hAnsi="Times New Roman" w:cs="Times New Roman"/>
          <w:b/>
          <w:sz w:val="24"/>
          <w:szCs w:val="24"/>
        </w:rPr>
      </w:pPr>
      <w:r w:rsidRPr="00B22D21">
        <w:rPr>
          <w:rFonts w:ascii="Times New Roman" w:hAnsi="Times New Roman" w:cs="Times New Roman"/>
          <w:b/>
          <w:sz w:val="24"/>
          <w:szCs w:val="24"/>
        </w:rPr>
        <w:t xml:space="preserve">Тема доклада: </w:t>
      </w:r>
      <w:r w:rsidR="00D84225" w:rsidRPr="00B22D21">
        <w:rPr>
          <w:rFonts w:ascii="Times New Roman" w:hAnsi="Times New Roman" w:cs="Times New Roman"/>
          <w:b/>
          <w:sz w:val="28"/>
          <w:szCs w:val="28"/>
        </w:rPr>
        <w:t>Проектная деятельность как путь к жизненному успеху</w:t>
      </w:r>
      <w:r w:rsidRPr="00B22D21">
        <w:rPr>
          <w:rFonts w:ascii="Times New Roman" w:hAnsi="Times New Roman" w:cs="Times New Roman"/>
          <w:b/>
          <w:sz w:val="28"/>
          <w:szCs w:val="28"/>
        </w:rPr>
        <w:t>.</w:t>
      </w:r>
    </w:p>
    <w:p w:rsidR="00095B24" w:rsidRPr="00B22D21" w:rsidRDefault="00B22D21" w:rsidP="00D84225">
      <w:pPr>
        <w:rPr>
          <w:rFonts w:ascii="Times New Roman" w:hAnsi="Times New Roman" w:cs="Times New Roman"/>
          <w:sz w:val="24"/>
          <w:szCs w:val="24"/>
        </w:rPr>
      </w:pPr>
      <w:r>
        <w:rPr>
          <w:rFonts w:ascii="Times New Roman" w:hAnsi="Times New Roman" w:cs="Times New Roman"/>
          <w:sz w:val="24"/>
          <w:szCs w:val="24"/>
        </w:rPr>
        <w:t xml:space="preserve">   </w:t>
      </w:r>
      <w:r w:rsidR="00D84225" w:rsidRPr="00B22D21">
        <w:rPr>
          <w:rFonts w:ascii="Times New Roman" w:hAnsi="Times New Roman" w:cs="Times New Roman"/>
          <w:sz w:val="24"/>
          <w:szCs w:val="24"/>
        </w:rPr>
        <w:t xml:space="preserve">Всех педагогов </w:t>
      </w:r>
      <w:proofErr w:type="gramStart"/>
      <w:r>
        <w:rPr>
          <w:rFonts w:ascii="Times New Roman" w:hAnsi="Times New Roman" w:cs="Times New Roman"/>
          <w:sz w:val="24"/>
          <w:szCs w:val="24"/>
        </w:rPr>
        <w:t>волнует</w:t>
      </w:r>
      <w:proofErr w:type="gramEnd"/>
      <w:r>
        <w:rPr>
          <w:rFonts w:ascii="Times New Roman" w:hAnsi="Times New Roman" w:cs="Times New Roman"/>
          <w:sz w:val="24"/>
          <w:szCs w:val="24"/>
        </w:rPr>
        <w:t xml:space="preserve"> </w:t>
      </w:r>
      <w:r w:rsidR="00D84225" w:rsidRPr="00B22D21">
        <w:rPr>
          <w:rFonts w:ascii="Times New Roman" w:hAnsi="Times New Roman" w:cs="Times New Roman"/>
          <w:sz w:val="24"/>
          <w:szCs w:val="24"/>
        </w:rPr>
        <w:t xml:space="preserve">вопрос- как подготовить учеников к успешной самостоятельной жизни в наше сложное и противоречивое время? Какие качества необходимо развивать у школьников, чтобы они могли добиться успеха не только в профессии, но и в жизни? Считаю, что важнейшим инструментом для формирования успешной личности является </w:t>
      </w:r>
      <w:proofErr w:type="spellStart"/>
      <w:r w:rsidR="00D84225" w:rsidRPr="00B22D21">
        <w:rPr>
          <w:rFonts w:ascii="Times New Roman" w:hAnsi="Times New Roman" w:cs="Times New Roman"/>
          <w:sz w:val="24"/>
          <w:szCs w:val="24"/>
        </w:rPr>
        <w:t>компетентно</w:t>
      </w:r>
      <w:bookmarkStart w:id="0" w:name="_GoBack"/>
      <w:bookmarkEnd w:id="0"/>
      <w:r w:rsidR="00D84225" w:rsidRPr="00B22D21">
        <w:rPr>
          <w:rFonts w:ascii="Times New Roman" w:hAnsi="Times New Roman" w:cs="Times New Roman"/>
          <w:sz w:val="24"/>
          <w:szCs w:val="24"/>
        </w:rPr>
        <w:t>стный</w:t>
      </w:r>
      <w:proofErr w:type="spellEnd"/>
      <w:r w:rsidR="00D84225" w:rsidRPr="00B22D21">
        <w:rPr>
          <w:rFonts w:ascii="Times New Roman" w:hAnsi="Times New Roman" w:cs="Times New Roman"/>
          <w:sz w:val="24"/>
          <w:szCs w:val="24"/>
        </w:rPr>
        <w:t xml:space="preserve"> подход, который является краеугольным камнем моей, сформировавшейся за годы работы технологии педагогического труда. Мне видится человек будущего не только как кладезь знаний. Еще П. Ланжевен говорил: «Понимание ценнее знания». Человек будущего, на мой взгляд, это специалист, профессионал, который понимает, что ему нужно, способен найти необходимую информацию по интересующему вопросу, самостоятельно углубить и применить на практике добытые знания, уметь выявлять и решать проблемы со знанием дела. Моя система педагогической деятельности направлена на формирование у каждого ученика системы универсальных знаний, умений, навыков, чувства ответственности, а также важнейшей жизненной установки: быть гибким, творческим, находчивым, способным воспринимать критику, уметь планировать, исследовать, экспериментировать и на этой основе создавать высококачественные изделия в ответ на существующие потребности. При таком подходе школьники приобретают на занятиях навыки решения проблем потому, что сами этого хотят, а не потому, что кто-то решил, что им это необходимо. Включение в программы творческих проектов как обязательного компонента технологической подготовки вызвано объективными потребностями общества. Сейчас, когда перед каждым выпускником встает проблема поиска своего места в рыночной экономике, востребованными становятся качества личности, обеспечивающие жизненный успех, такие как предприимчивость, конкурентоспособность, которые я формирую через проектную деятельность учащихся. Отношения учитель – ученик при системном использовании метода проектов видоизменяются: ученик сам определяет цель деятельности, открывает новые знания, экспериментирует и несет ответственность за результаты своей деятельности, а я, как учитель, являюсь партнером и оказываю помощь ученику на всех этапах работы над проектом. Именно отношения партнерства с учениками я положил в основу организации проектной деятельности. Творческие проекты учеников включают, как правило, 5 основных компонентов: 1. Определение потребности и краткая формулировка задачи. 2. Набор первоначальных идей. 3. Проработка одной или нескольких идей. 4. Изготовление изделия. 5. Испытание и оценка изделия. По мере овладения данными компонентами я предлагаю ученикам вводить новые компоненты. Проекты старшеклассников включают до 20 компонентов: обоснование выбора темы, история выбранного изделия, требования к изделию, анализ возможных вариантов конструкции, обоснование выбора конструкции, обоснование выбора материалов, их подбор из доступных, технический рисунок, чертеж, выбор оборудования, техника безопасности, технологическая карта, спецификация, экономические расчеты, оценка изделия, перспективы совершенствования изделия, разработка рекламного проспекта, список используемой литературы, контрольный лист. Самое сложное для большинства учащихся - это определиться с темой проекта. Учащимся 5-7 классов я предлагаю выбрать темы из банка проектов, который создан мною и постоянно пополняется темами выполненных проектов. Стараюсь предлагать такие темы, </w:t>
      </w:r>
      <w:r w:rsidR="00D84225" w:rsidRPr="00B22D21">
        <w:rPr>
          <w:rFonts w:ascii="Times New Roman" w:hAnsi="Times New Roman" w:cs="Times New Roman"/>
          <w:sz w:val="24"/>
          <w:szCs w:val="24"/>
        </w:rPr>
        <w:lastRenderedPageBreak/>
        <w:t>которые социально значимы и востребованы прежде всего в условиях сельского социума. Например, ученики 7-го класса разработали проекты «Садовая калитка», «Кормушка для кроликов», «Клетка для кроликов», «Ручной культиватор», «Моя усадьба», «Многофункциональный шкаф». Учащимся старших классов предлагаю самим поискать или сформулировать темы проектов, так как многие из ни</w:t>
      </w:r>
      <w:r>
        <w:rPr>
          <w:rFonts w:ascii="Times New Roman" w:hAnsi="Times New Roman" w:cs="Times New Roman"/>
          <w:sz w:val="24"/>
          <w:szCs w:val="24"/>
        </w:rPr>
        <w:t>х уже определились со своим про</w:t>
      </w:r>
      <w:r w:rsidR="00D84225" w:rsidRPr="00B22D21">
        <w:rPr>
          <w:rFonts w:ascii="Times New Roman" w:hAnsi="Times New Roman" w:cs="Times New Roman"/>
          <w:sz w:val="24"/>
          <w:szCs w:val="24"/>
        </w:rPr>
        <w:t>фессиональным выбором. Поэтому в проектной деятельности учитываю их профильные интересы, несмотря на то, что</w:t>
      </w:r>
      <w:r>
        <w:rPr>
          <w:rFonts w:ascii="Times New Roman" w:hAnsi="Times New Roman" w:cs="Times New Roman"/>
          <w:sz w:val="24"/>
          <w:szCs w:val="24"/>
        </w:rPr>
        <w:t xml:space="preserve"> довольно часто они выбирают те</w:t>
      </w:r>
      <w:r w:rsidR="00D84225" w:rsidRPr="00B22D21">
        <w:rPr>
          <w:rFonts w:ascii="Times New Roman" w:hAnsi="Times New Roman" w:cs="Times New Roman"/>
          <w:sz w:val="24"/>
          <w:szCs w:val="24"/>
        </w:rPr>
        <w:t xml:space="preserve">мы проектов, далекие, на первый взгляд, от предмета технология. Например, один из моих учеников очень увлечен футболом, строит с друзьями свою футбольную площадку. Поэтому он разрабатывает проект по теме «Стадион», в который включил большой объем материала по истории футбола, всех лидирующих футбольных команд мира, включая достижения отдельных игроков. Совместно с учениками разрабатываем </w:t>
      </w:r>
      <w:proofErr w:type="spellStart"/>
      <w:r w:rsidR="00D84225" w:rsidRPr="00B22D21">
        <w:rPr>
          <w:rFonts w:ascii="Times New Roman" w:hAnsi="Times New Roman" w:cs="Times New Roman"/>
          <w:sz w:val="24"/>
          <w:szCs w:val="24"/>
        </w:rPr>
        <w:t>инструкционно</w:t>
      </w:r>
      <w:proofErr w:type="spellEnd"/>
      <w:r w:rsidR="00D84225" w:rsidRPr="00B22D21">
        <w:rPr>
          <w:rFonts w:ascii="Times New Roman" w:hAnsi="Times New Roman" w:cs="Times New Roman"/>
          <w:sz w:val="24"/>
          <w:szCs w:val="24"/>
        </w:rPr>
        <w:t xml:space="preserve"> – технологические карты, при этом, обсуждая окончательное решение по выбору и изготовлению изделия, предлагаю сосредоточить внимание на следующих вопросах: форме, назначении, материалах, способе изготовления, стоимости, социальных и экологических последствиях. Добиваюсь у детей понимания того, что любое решение – это результат компромисса на основе учета и анализа многих факторов. Особое внимание уделяю работе учеников над технической документацией, в которой они в полной мере могут проявить своё творчество, особенно в разработке </w:t>
      </w:r>
      <w:proofErr w:type="spellStart"/>
      <w:r w:rsidR="00D84225" w:rsidRPr="00B22D21">
        <w:rPr>
          <w:rFonts w:ascii="Times New Roman" w:hAnsi="Times New Roman" w:cs="Times New Roman"/>
          <w:sz w:val="24"/>
          <w:szCs w:val="24"/>
        </w:rPr>
        <w:t>инструкционно</w:t>
      </w:r>
      <w:proofErr w:type="spellEnd"/>
      <w:r w:rsidR="00D84225" w:rsidRPr="00B22D21">
        <w:rPr>
          <w:rFonts w:ascii="Times New Roman" w:hAnsi="Times New Roman" w:cs="Times New Roman"/>
          <w:sz w:val="24"/>
          <w:szCs w:val="24"/>
        </w:rPr>
        <w:t xml:space="preserve"> – технологических карт. Технологические карты, как правило, соответствуют образцам, данным в учебниках по технологии. Однако в одном из проектов Кривцов Максим предложил свою форму технологической карты, в которой было уделено значительное внимание чертежам изделия при выполнении каждой операции. А это уже работа школьника на более высоком - изобретательском уровне проектирования. В экономической части проектов ребята производят расчеты затрат на материалы и их обработку, электроэнергию. По мере взросления учащихся экономическую часть проекта я предлагаю усложнить и рекомендую включить в расчеты затраты: - на оплату труда, затраченного на изготовление изделия; - на аренду помещения или строительство нового помещения; - на восстановление вреда, нанесенного окружающей среде (восстановление лесов, очистку сточных вод и др.); - на амортизацию оборудования и инструментов и др. Это максимально приближает учащихся к пониманию реальных проблем при организации в будущем собственного бизнеса и способствует формированию у них важнейшей социально – трудовой компетенции, обеспечивающей успешность в любом виде профессиональной деятельности. Для формирования рефлексивных умений постоянно предлагаю ученикам самим оценить свою работу. Алгоритм самооценки задаю следующими вопросами: Выполняет ли изделие свои функции? Удобно ли им пользоваться? Качественно ли оно сделано? Хорошо ли оно выглядит? Хотели бы вы иметь такое изделие? Что бы вы изменили, если бы начали работать над проектом сначала? При создании рекламного проспекта учащиеся получают неограниченные возможности для проявления творческой активности. В ход идут крылатые выражения, стихи и слова из модных шлягеров. Учащиеся с удовольствием создают буклеты и брошюры для рекламирования своих изделий. Важным направлением в моей работе является повышение мотивации к выполнению проектов у технически одаренных детей, которым доступн</w:t>
      </w:r>
      <w:r>
        <w:rPr>
          <w:rFonts w:ascii="Times New Roman" w:hAnsi="Times New Roman" w:cs="Times New Roman"/>
          <w:sz w:val="24"/>
          <w:szCs w:val="24"/>
        </w:rPr>
        <w:t>о вы</w:t>
      </w:r>
      <w:r w:rsidR="00D84225" w:rsidRPr="00B22D21">
        <w:rPr>
          <w:rFonts w:ascii="Times New Roman" w:hAnsi="Times New Roman" w:cs="Times New Roman"/>
          <w:sz w:val="24"/>
          <w:szCs w:val="24"/>
        </w:rPr>
        <w:t>полнение сложных проектов, требующих н</w:t>
      </w:r>
      <w:r>
        <w:rPr>
          <w:rFonts w:ascii="Times New Roman" w:hAnsi="Times New Roman" w:cs="Times New Roman"/>
          <w:sz w:val="24"/>
          <w:szCs w:val="24"/>
        </w:rPr>
        <w:t>аучного и технического обоснова</w:t>
      </w:r>
      <w:r w:rsidR="00D84225" w:rsidRPr="00B22D21">
        <w:rPr>
          <w:rFonts w:ascii="Times New Roman" w:hAnsi="Times New Roman" w:cs="Times New Roman"/>
          <w:sz w:val="24"/>
          <w:szCs w:val="24"/>
        </w:rPr>
        <w:t xml:space="preserve">ния. Я разделяю мнение В.А. Сухомлинского о том, что дети не должны стать унылыми прагматиками. В связи с этим у меня наработаны приемы, направленные на формирование у учащихся такого комплекса интеллектуальных качеств как креативность, то есть способность к творческой деятельности. Вот некоторые из этих приемов: подбор </w:t>
      </w:r>
      <w:r w:rsidR="00D84225" w:rsidRPr="00B22D21">
        <w:rPr>
          <w:rFonts w:ascii="Times New Roman" w:hAnsi="Times New Roman" w:cs="Times New Roman"/>
          <w:sz w:val="24"/>
          <w:szCs w:val="24"/>
        </w:rPr>
        <w:lastRenderedPageBreak/>
        <w:t>задач, выходящих на пределы программы; построение гипотез, ведь ничто так не способствует росту интереса, как подтверждение собственной догадки; разрушение скуки «очевидного» или недоверия к «невероятному» (стараюсь найти элементы «невероятного» в самых рядовых темах). Очень важно обеспечить каждому возможность заниматься любимым делом в рамках системы дополнительного образования, с этой целью мы организовали научно – техническое общество «НОВИК» для учащихся 9-11 классов и кружок технического творчества для 5-8 классов «</w:t>
      </w:r>
      <w:proofErr w:type="spellStart"/>
      <w:r w:rsidR="00D84225" w:rsidRPr="00B22D21">
        <w:rPr>
          <w:rFonts w:ascii="Times New Roman" w:hAnsi="Times New Roman" w:cs="Times New Roman"/>
          <w:sz w:val="24"/>
          <w:szCs w:val="24"/>
        </w:rPr>
        <w:t>Самоделкин</w:t>
      </w:r>
      <w:proofErr w:type="spellEnd"/>
      <w:r w:rsidR="00D84225" w:rsidRPr="00B22D21">
        <w:rPr>
          <w:rFonts w:ascii="Times New Roman" w:hAnsi="Times New Roman" w:cs="Times New Roman"/>
          <w:sz w:val="24"/>
          <w:szCs w:val="24"/>
        </w:rPr>
        <w:t xml:space="preserve">». Развитию креативности способствуют и другие применяемые мною педагогические технологии, </w:t>
      </w:r>
      <w:proofErr w:type="gramStart"/>
      <w:r w:rsidR="00D84225" w:rsidRPr="00B22D21">
        <w:rPr>
          <w:rFonts w:ascii="Times New Roman" w:hAnsi="Times New Roman" w:cs="Times New Roman"/>
          <w:sz w:val="24"/>
          <w:szCs w:val="24"/>
        </w:rPr>
        <w:t>например</w:t>
      </w:r>
      <w:proofErr w:type="gramEnd"/>
      <w:r w:rsidR="00D84225" w:rsidRPr="00B22D21">
        <w:rPr>
          <w:rFonts w:ascii="Times New Roman" w:hAnsi="Times New Roman" w:cs="Times New Roman"/>
          <w:sz w:val="24"/>
          <w:szCs w:val="24"/>
        </w:rPr>
        <w:t xml:space="preserve"> технология ФСА + ТРИЗ (функционально-стоимостной анализ плюс теория решения изобретательских задач). В основе лежит принцип идеальности, т.е. получение большей пользы при наименьших затратах. В результате мой методический банк пополнился такими нетрадиционными приемами организации учебной деятельности, как «удивляй»; «фантастическая догадка»; «отсроченная догадка»; головоломки, загадки, ребусы; изобретательские задачи и др. Данные методы и формы работы развивают абстрактное мышление учащихся, смекалку, сообразительность. Практикую также дифференциров</w:t>
      </w:r>
      <w:r>
        <w:rPr>
          <w:rFonts w:ascii="Times New Roman" w:hAnsi="Times New Roman" w:cs="Times New Roman"/>
          <w:sz w:val="24"/>
          <w:szCs w:val="24"/>
        </w:rPr>
        <w:t>анное обучение по различным про</w:t>
      </w:r>
      <w:r w:rsidR="00D84225" w:rsidRPr="00B22D21">
        <w:rPr>
          <w:rFonts w:ascii="Times New Roman" w:hAnsi="Times New Roman" w:cs="Times New Roman"/>
          <w:sz w:val="24"/>
          <w:szCs w:val="24"/>
        </w:rPr>
        <w:t xml:space="preserve">граммам – по первой программе даю предусмотренный стандартом по технологии объем знаний, а по второй - для технически одарённых детей- даю объём знаний, умений и навыков, выходящий за рамки программы по технологии, но необходимый для выполнения того или иного сложного проекта. Под каждый такой проект разрабатываю для учащегося индивидуальную программу на основе интегративного подхода. Все это стимулирует одарённых детей к созданию проектов научно-исследовательской направленности, оказывает непосредственное влияние на формирование их жизненного выбора. </w:t>
      </w:r>
    </w:p>
    <w:sectPr w:rsidR="00095B24" w:rsidRPr="00B22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25"/>
    <w:rsid w:val="00095B24"/>
    <w:rsid w:val="00B22D21"/>
    <w:rsid w:val="00D84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237B9-1FD1-40F2-8037-BA1EB5F0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2D2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22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cp:lastPrinted>2015-11-04T15:58:00Z</cp:lastPrinted>
  <dcterms:created xsi:type="dcterms:W3CDTF">2015-11-04T07:53:00Z</dcterms:created>
  <dcterms:modified xsi:type="dcterms:W3CDTF">2015-11-04T15:59:00Z</dcterms:modified>
</cp:coreProperties>
</file>