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A3" w:rsidRPr="00AE4349" w:rsidRDefault="002E68A3" w:rsidP="002E68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b/>
          <w:sz w:val="24"/>
          <w:szCs w:val="24"/>
        </w:rPr>
        <w:t xml:space="preserve">Практическая работа по стихотворению </w:t>
      </w:r>
      <w:proofErr w:type="spellStart"/>
      <w:r w:rsidRPr="008729A5">
        <w:rPr>
          <w:rFonts w:ascii="Times New Roman" w:hAnsi="Times New Roman"/>
          <w:b/>
          <w:sz w:val="24"/>
          <w:szCs w:val="24"/>
        </w:rPr>
        <w:t>А.Суркова</w:t>
      </w:r>
      <w:proofErr w:type="spellEnd"/>
      <w:r w:rsidRPr="008729A5">
        <w:rPr>
          <w:rFonts w:ascii="Times New Roman" w:hAnsi="Times New Roman"/>
          <w:b/>
          <w:sz w:val="24"/>
          <w:szCs w:val="24"/>
        </w:rPr>
        <w:t xml:space="preserve"> «Землянка</w:t>
      </w:r>
      <w:r w:rsidRPr="008729A5">
        <w:rPr>
          <w:rFonts w:ascii="Times New Roman" w:hAnsi="Times New Roman"/>
          <w:sz w:val="24"/>
          <w:szCs w:val="24"/>
        </w:rPr>
        <w:t>».</w:t>
      </w:r>
      <w:r w:rsidRPr="008729A5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b/>
          <w:sz w:val="24"/>
          <w:szCs w:val="24"/>
        </w:rPr>
        <w:t xml:space="preserve">      Алексей Сурков «Землянка</w:t>
      </w:r>
      <w:r w:rsidRPr="008729A5">
        <w:rPr>
          <w:rFonts w:ascii="Times New Roman" w:hAnsi="Times New Roman"/>
          <w:sz w:val="24"/>
          <w:szCs w:val="24"/>
        </w:rPr>
        <w:t xml:space="preserve">» 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Бьется в тесной печурке огонь.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На поленьях смола, как слеза,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И поет мне в землянке гармонь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Про улыбку твою и глаза.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Про тебя мне шептали кусты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В белоснежных полях под Москвой,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Я хочу, чтобы слышала ты,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Как тоскует мой голос живой.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Ты сейчас далеко-далеко.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Между нами снега и снега.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До тебя мне дойти нелегко,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А до смерти  - четыре шага.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Пой, гармоника, вьюге назло.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Заплутавшее  счастье зови.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Мне в холодной  землянке тепло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t xml:space="preserve">          От моей негасимой любви.                      1941г.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68A3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b/>
          <w:sz w:val="24"/>
          <w:szCs w:val="24"/>
        </w:rPr>
        <w:t xml:space="preserve">  </w:t>
      </w:r>
      <w:r w:rsidRPr="008729A5">
        <w:rPr>
          <w:rFonts w:ascii="Times New Roman" w:hAnsi="Times New Roman"/>
          <w:sz w:val="24"/>
          <w:szCs w:val="24"/>
          <w:u w:val="single"/>
        </w:rPr>
        <w:t>Задание:</w:t>
      </w:r>
      <w:r w:rsidRPr="008729A5">
        <w:rPr>
          <w:rFonts w:ascii="Times New Roman" w:hAnsi="Times New Roman"/>
          <w:sz w:val="24"/>
          <w:szCs w:val="24"/>
        </w:rPr>
        <w:t xml:space="preserve"> заполнить таблицу, называя средства языковой выразительности или приводя примеры указанных средств.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3755"/>
      </w:tblGrid>
      <w:tr w:rsidR="002E68A3" w:rsidRPr="00FE6922" w:rsidTr="008115E3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922">
              <w:rPr>
                <w:rFonts w:ascii="Times New Roman" w:hAnsi="Times New Roman"/>
                <w:b/>
                <w:sz w:val="24"/>
                <w:szCs w:val="24"/>
              </w:rPr>
              <w:t>Языковые средства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922">
              <w:rPr>
                <w:rFonts w:ascii="Times New Roman" w:hAnsi="Times New Roman"/>
                <w:b/>
                <w:sz w:val="24"/>
                <w:szCs w:val="24"/>
              </w:rPr>
              <w:t xml:space="preserve"> Примеры</w:t>
            </w:r>
          </w:p>
        </w:tc>
      </w:tr>
      <w:tr w:rsidR="002E68A3" w:rsidRPr="00FE6922" w:rsidTr="008115E3">
        <w:trPr>
          <w:trHeight w:val="652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6922">
              <w:rPr>
                <w:rFonts w:ascii="Times New Roman" w:hAnsi="Times New Roman"/>
                <w:sz w:val="24"/>
                <w:szCs w:val="24"/>
              </w:rPr>
              <w:t>Олицетворения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A3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A3" w:rsidRPr="00FE6922" w:rsidTr="008115E3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6922">
              <w:rPr>
                <w:rFonts w:ascii="Times New Roman" w:hAnsi="Times New Roman"/>
                <w:sz w:val="24"/>
                <w:szCs w:val="24"/>
              </w:rPr>
              <w:t>Белоснежные поля, голос живой, холодная земля, негасимая любовь</w:t>
            </w:r>
          </w:p>
        </w:tc>
      </w:tr>
      <w:tr w:rsidR="002E68A3" w:rsidRPr="00FE6922" w:rsidTr="008115E3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6922">
              <w:rPr>
                <w:rFonts w:ascii="Times New Roman" w:hAnsi="Times New Roman"/>
                <w:sz w:val="24"/>
                <w:szCs w:val="24"/>
              </w:rPr>
              <w:t>Лексический повтор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A3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A3" w:rsidRPr="00FE6922" w:rsidTr="008115E3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A3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6922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</w:p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-23495</wp:posOffset>
                      </wp:positionV>
                      <wp:extent cx="4800600" cy="0"/>
                      <wp:effectExtent l="8255" t="13335" r="1079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1.85pt" to="372.3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"/>
                  </w:pict>
                </mc:Fallback>
              </mc:AlternateContent>
            </w:r>
          </w:p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A3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8A3" w:rsidRPr="00FE6922" w:rsidRDefault="002E68A3" w:rsidP="008115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6922">
              <w:rPr>
                <w:rFonts w:ascii="Times New Roman" w:hAnsi="Times New Roman"/>
                <w:sz w:val="24"/>
                <w:szCs w:val="24"/>
              </w:rPr>
              <w:t>В холодной землянке – от твоей негасимой любви</w:t>
            </w:r>
          </w:p>
        </w:tc>
      </w:tr>
    </w:tbl>
    <w:p w:rsidR="002E68A3" w:rsidRPr="008729A5" w:rsidRDefault="002E68A3" w:rsidP="002E68A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729A5">
        <w:rPr>
          <w:rFonts w:ascii="Times New Roman" w:hAnsi="Times New Roman"/>
          <w:b/>
          <w:sz w:val="24"/>
          <w:szCs w:val="24"/>
        </w:rPr>
        <w:t>Вывод:</w:t>
      </w:r>
    </w:p>
    <w:p w:rsidR="002E68A3" w:rsidRPr="008729A5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29A5">
        <w:rPr>
          <w:rFonts w:ascii="Times New Roman" w:hAnsi="Times New Roman"/>
          <w:sz w:val="24"/>
          <w:szCs w:val="24"/>
        </w:rPr>
        <w:lastRenderedPageBreak/>
        <w:t>.</w:t>
      </w:r>
    </w:p>
    <w:p w:rsidR="002E68A3" w:rsidRDefault="002E68A3" w:rsidP="002E68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1B28" w:rsidRDefault="00ED1B28">
      <w:bookmarkStart w:id="0" w:name="_GoBack"/>
      <w:bookmarkEnd w:id="0"/>
    </w:p>
    <w:sectPr w:rsidR="00E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A3"/>
    <w:rsid w:val="002E68A3"/>
    <w:rsid w:val="00891574"/>
    <w:rsid w:val="00E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2015-12-13T05:25:00Z</dcterms:created>
  <dcterms:modified xsi:type="dcterms:W3CDTF">2015-12-13T05:25:00Z</dcterms:modified>
</cp:coreProperties>
</file>