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2A" w:rsidRPr="00607DF7" w:rsidRDefault="00C47B2C" w:rsidP="00607DF7">
      <w:pPr>
        <w:pStyle w:val="a5"/>
        <w:ind w:firstLine="567"/>
        <w:jc w:val="both"/>
      </w:pPr>
      <w:r w:rsidRPr="00607DF7">
        <w:rPr>
          <w:noProof/>
        </w:rPr>
        <w:drawing>
          <wp:inline distT="0" distB="0" distL="0" distR="0" wp14:anchorId="1DA326D0" wp14:editId="1714ADDE">
            <wp:extent cx="5644341" cy="8736677"/>
            <wp:effectExtent l="0" t="0" r="0" b="7620"/>
            <wp:docPr id="1" name="Рисунок 1" descr="http://logoped.name/wp-content/uploads/2010/08/%D0%BA%D0%BB%D0%B0%D1%81%D1%81%D0%B8%D1%84%D0%B8%D0%BA%D0%B0%D1%86%D0%B8%D1%8F-%D1%80%D0%B5%D1%87%D0%B5%D0%B2%D1%8B%D1%85-%D0%BD%D0%B0%D1%80%D1%83%D1%88%D0%B5%D0%BD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.name/wp-content/uploads/2010/08/%D0%BA%D0%BB%D0%B0%D1%81%D1%81%D0%B8%D1%84%D0%B8%D0%BA%D0%B0%D1%86%D0%B8%D1%8F-%D1%80%D0%B5%D1%87%D0%B5%D0%B2%D1%8B%D1%85-%D0%BD%D0%B0%D1%80%D1%83%D1%88%D0%B5%D0%BD%D0%B8%D0%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564" cy="874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2A" w:rsidRPr="00607DF7" w:rsidRDefault="00080B2A" w:rsidP="00607DF7">
      <w:pPr>
        <w:pStyle w:val="a5"/>
        <w:ind w:firstLine="567"/>
        <w:jc w:val="both"/>
      </w:pPr>
    </w:p>
    <w:p w:rsidR="0007235B" w:rsidRPr="00607DF7" w:rsidRDefault="0007235B" w:rsidP="00607DF7">
      <w:pPr>
        <w:pStyle w:val="a5"/>
        <w:spacing w:before="0" w:beforeAutospacing="0" w:after="0" w:afterAutospacing="0"/>
        <w:ind w:firstLine="567"/>
        <w:jc w:val="both"/>
      </w:pPr>
      <w:r w:rsidRPr="00607DF7">
        <w:lastRenderedPageBreak/>
        <w:t>В настоящее время в логопедии существуют две классификации речевых нарушений – клинико-педагогическая и психолого-педагогическая (педагогическая). Эти классификации разработаны преимущественно по отношению к первичному нарушению речи у детей, т. е. по отношению к детям, у которых нет нарушений слуха и интеллекта.</w:t>
      </w:r>
    </w:p>
    <w:p w:rsidR="0007235B" w:rsidRPr="00607DF7" w:rsidRDefault="0007235B" w:rsidP="00607DF7">
      <w:pPr>
        <w:pStyle w:val="a5"/>
        <w:spacing w:before="0" w:beforeAutospacing="0" w:after="0" w:afterAutospacing="0"/>
        <w:ind w:firstLine="567"/>
        <w:jc w:val="both"/>
      </w:pPr>
      <w:r w:rsidRPr="00607DF7">
        <w:t>Все виды речевых нарушений, рассматриваемых в клинико-педагогической классификации, можно разделить на две большие группы: нарушения устной речи и нарушения письменной речи.</w:t>
      </w:r>
    </w:p>
    <w:p w:rsidR="0007235B" w:rsidRPr="00607DF7" w:rsidRDefault="0007235B" w:rsidP="00607DF7">
      <w:pPr>
        <w:pStyle w:val="a5"/>
        <w:spacing w:before="0" w:beforeAutospacing="0" w:after="0" w:afterAutospacing="0"/>
        <w:ind w:firstLine="567"/>
        <w:jc w:val="both"/>
      </w:pPr>
      <w:r w:rsidRPr="00607DF7">
        <w:t>Нарушения устной речи, в свою очередь, могут быть разделены на два типа: I) нарушения фонационного (внешнего) оформления произносительной стороны речи и 2) структурно-семантического (внутреннего) системного или полиморфного нарушения речи.</w:t>
      </w:r>
    </w:p>
    <w:p w:rsidR="0007235B" w:rsidRPr="00607DF7" w:rsidRDefault="0007235B" w:rsidP="00607DF7">
      <w:pPr>
        <w:pStyle w:val="a5"/>
        <w:ind w:firstLine="567"/>
        <w:jc w:val="both"/>
      </w:pPr>
      <w:proofErr w:type="gramStart"/>
      <w:r w:rsidRPr="00607DF7">
        <w:t>Фонационные (от греч.</w:t>
      </w:r>
      <w:proofErr w:type="gramEnd"/>
      <w:r w:rsidRPr="00607DF7">
        <w:t xml:space="preserve"> </w:t>
      </w:r>
      <w:proofErr w:type="spellStart"/>
      <w:proofErr w:type="gramStart"/>
      <w:r w:rsidRPr="00607DF7">
        <w:t>Phone</w:t>
      </w:r>
      <w:proofErr w:type="spellEnd"/>
      <w:r w:rsidRPr="00607DF7">
        <w:t xml:space="preserve"> – звук, голос; фонация-голосообразование) речевые расстройства дифференцируются в зависимости от поражения того или иного звена: а) голосообразования, б) </w:t>
      </w:r>
      <w:proofErr w:type="spellStart"/>
      <w:r w:rsidRPr="00607DF7">
        <w:t>темпоритмической</w:t>
      </w:r>
      <w:proofErr w:type="spellEnd"/>
      <w:r w:rsidRPr="00607DF7">
        <w:t xml:space="preserve"> организации высказывания, в) интонационно-мелодического, г) </w:t>
      </w:r>
      <w:proofErr w:type="spellStart"/>
      <w:r w:rsidRPr="00607DF7">
        <w:t>звукопроизносительного</w:t>
      </w:r>
      <w:proofErr w:type="spellEnd"/>
      <w:r w:rsidRPr="00607DF7">
        <w:t>.</w:t>
      </w:r>
      <w:proofErr w:type="gramEnd"/>
      <w:r w:rsidRPr="00607DF7">
        <w:t xml:space="preserve"> Эти расстройства могут наблюдаться изолированно и в различных сочетаниях. В зависимости от этого выделяются следующие виды нарушений, для обозначения которых используются традиционно закрепившиеся термины:</w:t>
      </w:r>
    </w:p>
    <w:p w:rsidR="0007235B" w:rsidRPr="00607DF7" w:rsidRDefault="0007235B" w:rsidP="00607DF7">
      <w:pPr>
        <w:pStyle w:val="a5"/>
        <w:ind w:firstLine="567"/>
        <w:jc w:val="both"/>
      </w:pPr>
      <w:r w:rsidRPr="00607DF7">
        <w:rPr>
          <w:rStyle w:val="a6"/>
        </w:rPr>
        <w:t>Афония (</w:t>
      </w:r>
      <w:proofErr w:type="spellStart"/>
      <w:r w:rsidRPr="00607DF7">
        <w:rPr>
          <w:rStyle w:val="a6"/>
        </w:rPr>
        <w:t>дисфоння</w:t>
      </w:r>
      <w:proofErr w:type="spellEnd"/>
      <w:r w:rsidRPr="00607DF7">
        <w:rPr>
          <w:rStyle w:val="a6"/>
        </w:rPr>
        <w:t>)</w:t>
      </w:r>
      <w:r w:rsidRPr="00607DF7">
        <w:t xml:space="preserve"> – отсутствие или расстройство фонации вследствие патологических изменений голосового аппарата. (Синонимы: нарушение голоса, нарушение фонации, </w:t>
      </w:r>
      <w:proofErr w:type="spellStart"/>
      <w:r w:rsidRPr="00607DF7">
        <w:t>фонаторные</w:t>
      </w:r>
      <w:proofErr w:type="spellEnd"/>
      <w:r w:rsidRPr="00607DF7">
        <w:t xml:space="preserve"> нарушения, вокальные нарушения.) Проявляется либо в отсутствии фонации (афония), либо в нарушении силы, высоты и тембра голоса (</w:t>
      </w:r>
      <w:proofErr w:type="spellStart"/>
      <w:r w:rsidRPr="00607DF7">
        <w:t>дисфония</w:t>
      </w:r>
      <w:proofErr w:type="spellEnd"/>
      <w:r w:rsidRPr="00607DF7">
        <w:t xml:space="preserve">). Может быть </w:t>
      </w:r>
      <w:proofErr w:type="gramStart"/>
      <w:r w:rsidRPr="00607DF7">
        <w:t>обусловлена</w:t>
      </w:r>
      <w:proofErr w:type="gramEnd"/>
      <w:r w:rsidRPr="00607DF7">
        <w:t xml:space="preserve"> органическими или функциональными расстройствами </w:t>
      </w:r>
      <w:proofErr w:type="spellStart"/>
      <w:r w:rsidRPr="00607DF7">
        <w:t>голосообразующего</w:t>
      </w:r>
      <w:proofErr w:type="spellEnd"/>
      <w:r w:rsidRPr="00607DF7">
        <w:t xml:space="preserve"> механизма центрального или периферического характера и возникать на любом этапе развития ребенка. Нарушение может быть самостоятельным (изолированным) или входить в состав ряда других нарушений речи.</w:t>
      </w:r>
    </w:p>
    <w:p w:rsidR="0007235B" w:rsidRPr="00607DF7" w:rsidRDefault="0007235B" w:rsidP="00607DF7">
      <w:pPr>
        <w:pStyle w:val="a5"/>
        <w:ind w:firstLine="567"/>
        <w:jc w:val="both"/>
      </w:pPr>
      <w:proofErr w:type="spellStart"/>
      <w:r w:rsidRPr="00607DF7">
        <w:rPr>
          <w:rStyle w:val="a6"/>
        </w:rPr>
        <w:t>Брадилалия</w:t>
      </w:r>
      <w:proofErr w:type="spellEnd"/>
      <w:r w:rsidRPr="00607DF7">
        <w:t xml:space="preserve"> – патологически замедленный темп речи. (Синоним – </w:t>
      </w:r>
      <w:proofErr w:type="spellStart"/>
      <w:r w:rsidRPr="00607DF7">
        <w:t>брадифразия</w:t>
      </w:r>
      <w:proofErr w:type="spellEnd"/>
      <w:r w:rsidRPr="00607DF7">
        <w:t>.) Проявляется в замедленной артикуляции, вызванной нарушениями речевых центров в коре мозга. Может быть органической или функциональной по своей природе.</w:t>
      </w:r>
    </w:p>
    <w:p w:rsidR="0007235B" w:rsidRPr="00607DF7" w:rsidRDefault="0007235B" w:rsidP="00607DF7">
      <w:pPr>
        <w:pStyle w:val="a5"/>
        <w:ind w:firstLine="567"/>
        <w:jc w:val="both"/>
      </w:pPr>
      <w:proofErr w:type="spellStart"/>
      <w:r w:rsidRPr="00607DF7">
        <w:rPr>
          <w:rStyle w:val="a6"/>
        </w:rPr>
        <w:t>Тахилалия</w:t>
      </w:r>
      <w:proofErr w:type="spellEnd"/>
      <w:r w:rsidRPr="00607DF7">
        <w:t xml:space="preserve"> – патологически ускоренный темп речи. (Синоним-</w:t>
      </w:r>
      <w:proofErr w:type="spellStart"/>
      <w:r w:rsidRPr="00607DF7">
        <w:t>тахифразия</w:t>
      </w:r>
      <w:proofErr w:type="spellEnd"/>
      <w:r w:rsidRPr="00607DF7">
        <w:t>.) Проявляется в ускоренной артикуляции. Является центрально обусловленной, органической или функциональной по своей природе.</w:t>
      </w:r>
    </w:p>
    <w:p w:rsidR="0007235B" w:rsidRPr="00607DF7" w:rsidRDefault="0007235B" w:rsidP="00607DF7">
      <w:pPr>
        <w:pStyle w:val="a5"/>
        <w:ind w:firstLine="567"/>
        <w:jc w:val="both"/>
      </w:pPr>
      <w:r w:rsidRPr="00607DF7">
        <w:t xml:space="preserve">При замедленном темпе речь оказывается тягуче растянутой, вялой, монотонной, при ускоренном темпе – торопливой, стремительной, напористой. Ускорение речи может сопровождаться </w:t>
      </w:r>
      <w:proofErr w:type="spellStart"/>
      <w:r w:rsidRPr="00607DF7">
        <w:t>аграмматизмами</w:t>
      </w:r>
      <w:proofErr w:type="spellEnd"/>
      <w:r w:rsidRPr="00607DF7">
        <w:t xml:space="preserve">. Эти явления иногда выделяют как самостоятельные нарушения – </w:t>
      </w:r>
      <w:proofErr w:type="spellStart"/>
      <w:r w:rsidRPr="00607DF7">
        <w:t>баттаризм</w:t>
      </w:r>
      <w:proofErr w:type="spellEnd"/>
      <w:r w:rsidRPr="00607DF7">
        <w:t>, пара-</w:t>
      </w:r>
      <w:proofErr w:type="spellStart"/>
      <w:r w:rsidRPr="00607DF7">
        <w:t>фразия</w:t>
      </w:r>
      <w:proofErr w:type="spellEnd"/>
      <w:r w:rsidRPr="00607DF7">
        <w:t xml:space="preserve">. </w:t>
      </w:r>
      <w:proofErr w:type="spellStart"/>
      <w:r w:rsidRPr="00607DF7">
        <w:t>Брадилалия</w:t>
      </w:r>
      <w:proofErr w:type="spellEnd"/>
      <w:r w:rsidRPr="00607DF7">
        <w:t xml:space="preserve"> и </w:t>
      </w:r>
      <w:proofErr w:type="spellStart"/>
      <w:r w:rsidRPr="00607DF7">
        <w:t>тахилалия</w:t>
      </w:r>
      <w:proofErr w:type="spellEnd"/>
      <w:r w:rsidRPr="00607DF7">
        <w:t xml:space="preserve"> объединяются под общим названием – нарушения темпа речи. Следствием нарушения темпа речи является нарушение плавности речевого процесса, ритма и мелодико-интонационной выразительности.</w:t>
      </w:r>
    </w:p>
    <w:p w:rsidR="0007235B" w:rsidRPr="00607DF7" w:rsidRDefault="005017C1" w:rsidP="00607DF7">
      <w:pPr>
        <w:pStyle w:val="a5"/>
        <w:ind w:firstLine="567"/>
        <w:jc w:val="both"/>
      </w:pPr>
      <w:hyperlink r:id="rId8" w:history="1">
        <w:r w:rsidR="0007235B" w:rsidRPr="00607DF7">
          <w:rPr>
            <w:rStyle w:val="a6"/>
            <w:u w:val="single"/>
          </w:rPr>
          <w:t>Заикание</w:t>
        </w:r>
      </w:hyperlink>
      <w:r w:rsidR="0007235B" w:rsidRPr="00607DF7">
        <w:t xml:space="preserve"> – нарушение </w:t>
      </w:r>
      <w:proofErr w:type="spellStart"/>
      <w:r w:rsidR="0007235B" w:rsidRPr="00607DF7">
        <w:t>темпоритмической</w:t>
      </w:r>
      <w:proofErr w:type="spellEnd"/>
      <w:r w:rsidR="0007235B" w:rsidRPr="00607DF7">
        <w:t xml:space="preserve"> стороны речи, обусловленное судорожным состоянием мышц речевого аппарата. (Синоним-</w:t>
      </w:r>
      <w:proofErr w:type="spellStart"/>
      <w:r w:rsidR="0007235B" w:rsidRPr="00607DF7">
        <w:t>логоневроз</w:t>
      </w:r>
      <w:proofErr w:type="spellEnd"/>
      <w:r w:rsidR="0007235B" w:rsidRPr="00607DF7">
        <w:t xml:space="preserve">.) Является центрально обусловленным, имеет органическую или функциональную природу, возникает чаше всего в ходе речевого развития ребенка в период перехода к фразовой речи и связано с резкой эмоционально-отрицательной реакцией ребенка на какой-либо внешний раздражитель. Способствует возникновению заикания недостаточная устойчивость нервной системы, иногда связанная с органическим поражением мозга. </w:t>
      </w:r>
      <w:r w:rsidR="0007235B" w:rsidRPr="00607DF7">
        <w:lastRenderedPageBreak/>
        <w:t xml:space="preserve">Причиной нарушения </w:t>
      </w:r>
      <w:proofErr w:type="spellStart"/>
      <w:r w:rsidR="0007235B" w:rsidRPr="00607DF7">
        <w:t>темпоритмической</w:t>
      </w:r>
      <w:proofErr w:type="spellEnd"/>
      <w:r w:rsidR="0007235B" w:rsidRPr="00607DF7">
        <w:t xml:space="preserve"> стороны речи при заикании являются судороги различных частей периферического речевою аппарата – дыхательного, голосового, артикуляционного.</w:t>
      </w:r>
    </w:p>
    <w:p w:rsidR="0007235B" w:rsidRPr="00607DF7" w:rsidRDefault="0007235B" w:rsidP="00607DF7">
      <w:pPr>
        <w:pStyle w:val="a5"/>
        <w:ind w:firstLine="567"/>
        <w:jc w:val="both"/>
      </w:pPr>
      <w:proofErr w:type="spellStart"/>
      <w:r w:rsidRPr="00607DF7">
        <w:rPr>
          <w:rStyle w:val="a6"/>
        </w:rPr>
        <w:t>Дислалия</w:t>
      </w:r>
      <w:proofErr w:type="spellEnd"/>
      <w:r w:rsidRPr="00607DF7">
        <w:t xml:space="preserve"> – нарушение </w:t>
      </w:r>
      <w:hyperlink r:id="rId9" w:history="1">
        <w:r w:rsidRPr="00607DF7">
          <w:rPr>
            <w:rStyle w:val="a7"/>
            <w:color w:val="auto"/>
          </w:rPr>
          <w:t>звукопроизношения</w:t>
        </w:r>
      </w:hyperlink>
      <w:r w:rsidRPr="00607DF7">
        <w:t xml:space="preserve"> при нормальном слухе и сохранной иннервации речевого аппарата. (Синонимы: косноязычие (устаревшее), дефекты звукопроизношения, фонетические дефекты, недостатки произношения фонем.) Проявляется в неправильном звуковом (фонемном) оформлении речи: искаженное произнесение звуков, замена звуков или их смешение. Дефект может быть обусловлен тем, что у ребенка не полностью или неправильно сформировалась артикуляторная база (набор артикуляционных позиций, необходимых для произнесения звуков). Традиционно принято различать механическую </w:t>
      </w:r>
      <w:proofErr w:type="spellStart"/>
      <w:r w:rsidRPr="00607DF7">
        <w:t>дислалню</w:t>
      </w:r>
      <w:proofErr w:type="spellEnd"/>
      <w:r w:rsidRPr="00607DF7">
        <w:t xml:space="preserve">, связанную с анатомическими дефектами артикуляторного аппарата, и функциональную, </w:t>
      </w:r>
      <w:proofErr w:type="gramStart"/>
      <w:r w:rsidRPr="00607DF7">
        <w:t>причины</w:t>
      </w:r>
      <w:proofErr w:type="gramEnd"/>
      <w:r w:rsidRPr="00607DF7">
        <w:t xml:space="preserve"> которой лежат в неблагоприятных условиях развития речи или в нарушениях фонематического слуха.</w:t>
      </w:r>
    </w:p>
    <w:p w:rsidR="0007235B" w:rsidRPr="00607DF7" w:rsidRDefault="005017C1" w:rsidP="00607DF7">
      <w:pPr>
        <w:pStyle w:val="a5"/>
        <w:ind w:firstLine="567"/>
        <w:jc w:val="both"/>
      </w:pPr>
      <w:hyperlink r:id="rId10" w:history="1">
        <w:proofErr w:type="spellStart"/>
        <w:r w:rsidR="0007235B" w:rsidRPr="00607DF7">
          <w:rPr>
            <w:rStyle w:val="a6"/>
            <w:u w:val="single"/>
          </w:rPr>
          <w:t>Ринолалия</w:t>
        </w:r>
        <w:proofErr w:type="spellEnd"/>
      </w:hyperlink>
      <w:r w:rsidR="0007235B" w:rsidRPr="00607DF7">
        <w:t xml:space="preserve"> – нарушения тембра голоса и звукопроизношения, обусловленные анатомо-физиологическими дефектами речевого аппарата. (Синоним: гнусавость). Проявляется в патологическом изменении тембра голоса и искаженном звукопроизношении вследствие нарушения нормального участия носовой полости (носового резонатора) в голосообразовании. Через расщелину в мягком и твердом нёбе воздушная струя при звукообразовании проходит не только через рот, но и через полость носа. В этом случае все звуки речи становятся излишне назализованными (носовыми), речь при этом </w:t>
      </w:r>
      <w:proofErr w:type="spellStart"/>
      <w:r w:rsidR="0007235B" w:rsidRPr="00607DF7">
        <w:t>малоразборчнва</w:t>
      </w:r>
      <w:proofErr w:type="spellEnd"/>
      <w:r w:rsidR="0007235B" w:rsidRPr="00607DF7">
        <w:t xml:space="preserve">, монотонна. Такую форму </w:t>
      </w:r>
      <w:proofErr w:type="spellStart"/>
      <w:r w:rsidR="0007235B" w:rsidRPr="00607DF7">
        <w:t>ринолалии</w:t>
      </w:r>
      <w:proofErr w:type="spellEnd"/>
      <w:r w:rsidR="0007235B" w:rsidRPr="00607DF7">
        <w:t xml:space="preserve"> принято называть открытой, в отличие от закрытой </w:t>
      </w:r>
      <w:proofErr w:type="spellStart"/>
      <w:r w:rsidR="0007235B" w:rsidRPr="00607DF7">
        <w:t>ринолалии</w:t>
      </w:r>
      <w:proofErr w:type="spellEnd"/>
      <w:r w:rsidR="0007235B" w:rsidRPr="00607DF7">
        <w:t xml:space="preserve">, которая проявляется при нарушении нормальной проходимости носовой полости при аденоидах, опухолях носоглотки, искривлениях носовой перегородки, хронических воспалительных процессах носоглотки. При </w:t>
      </w:r>
      <w:proofErr w:type="gramStart"/>
      <w:r w:rsidR="0007235B" w:rsidRPr="00607DF7">
        <w:t>закрытой</w:t>
      </w:r>
      <w:proofErr w:type="gramEnd"/>
      <w:r w:rsidR="0007235B" w:rsidRPr="00607DF7">
        <w:t xml:space="preserve"> </w:t>
      </w:r>
      <w:proofErr w:type="spellStart"/>
      <w:r w:rsidR="0007235B" w:rsidRPr="00607DF7">
        <w:t>ринолалии</w:t>
      </w:r>
      <w:proofErr w:type="spellEnd"/>
      <w:r w:rsidR="0007235B" w:rsidRPr="00607DF7">
        <w:t xml:space="preserve"> носовой резонатор полностью или частично выключается из процесса звукообразования и голос в этом случае лишается ряда обертонов, звучит глухо, искаженно звучат носовые звуки «м», «н».</w:t>
      </w:r>
    </w:p>
    <w:p w:rsidR="0007235B" w:rsidRPr="00607DF7" w:rsidRDefault="005017C1" w:rsidP="00607DF7">
      <w:pPr>
        <w:pStyle w:val="a5"/>
        <w:ind w:firstLine="567"/>
        <w:jc w:val="both"/>
      </w:pPr>
      <w:hyperlink r:id="rId11" w:history="1">
        <w:r w:rsidR="0007235B" w:rsidRPr="00607DF7">
          <w:rPr>
            <w:rStyle w:val="a7"/>
            <w:b/>
            <w:bCs/>
            <w:color w:val="auto"/>
          </w:rPr>
          <w:t>Дизартрия</w:t>
        </w:r>
      </w:hyperlink>
      <w:r w:rsidR="0007235B" w:rsidRPr="00607DF7">
        <w:rPr>
          <w:rStyle w:val="a6"/>
        </w:rPr>
        <w:t xml:space="preserve"> </w:t>
      </w:r>
      <w:r w:rsidR="0007235B" w:rsidRPr="00607DF7">
        <w:t xml:space="preserve">- нарушение произносительной стороны речи, обусловленное органической недостаточностью иннервации речевого аппарата. (Синоним: косноязычие). При дизартрии наблюдается </w:t>
      </w:r>
      <w:proofErr w:type="spellStart"/>
      <w:r w:rsidR="0007235B" w:rsidRPr="00607DF7">
        <w:t>несформированность</w:t>
      </w:r>
      <w:proofErr w:type="spellEnd"/>
      <w:r w:rsidR="0007235B" w:rsidRPr="00607DF7">
        <w:t xml:space="preserve"> всех звеньев механизма звукопроизношения, следствием чего являются голосовые и артикуляционно-фонетические дефекты. При тяжелой степени дизартрии (</w:t>
      </w:r>
      <w:proofErr w:type="spellStart"/>
      <w:r w:rsidR="0007235B" w:rsidRPr="00607DF7">
        <w:t>анартрии</w:t>
      </w:r>
      <w:proofErr w:type="spellEnd"/>
      <w:r w:rsidR="0007235B" w:rsidRPr="00607DF7">
        <w:t xml:space="preserve">) полностью отсутствует </w:t>
      </w:r>
      <w:proofErr w:type="spellStart"/>
      <w:r w:rsidR="0007235B" w:rsidRPr="00607DF7">
        <w:t>звукопроизносительная</w:t>
      </w:r>
      <w:proofErr w:type="spellEnd"/>
      <w:r w:rsidR="0007235B" w:rsidRPr="00607DF7">
        <w:t xml:space="preserve"> сторона речи. В легких случаях, когда дефект проявляется преимущественно в </w:t>
      </w:r>
      <w:proofErr w:type="spellStart"/>
      <w:r w:rsidR="0007235B" w:rsidRPr="00607DF7">
        <w:t>артикуляторно</w:t>
      </w:r>
      <w:proofErr w:type="spellEnd"/>
      <w:r w:rsidR="0007235B" w:rsidRPr="00607DF7">
        <w:t xml:space="preserve">-фонетических нарушениях, говорят о стертой форме дизартрии. В этом случае ее следует дифференцировать от </w:t>
      </w:r>
      <w:proofErr w:type="spellStart"/>
      <w:r w:rsidR="0007235B" w:rsidRPr="00607DF7">
        <w:t>дислалии</w:t>
      </w:r>
      <w:proofErr w:type="spellEnd"/>
      <w:r w:rsidR="0007235B" w:rsidRPr="00607DF7">
        <w:t xml:space="preserve"> (это может сделать только специалист-логопед).</w:t>
      </w:r>
    </w:p>
    <w:p w:rsidR="0007235B" w:rsidRPr="00607DF7" w:rsidRDefault="0007235B" w:rsidP="00607DF7">
      <w:pPr>
        <w:pStyle w:val="a5"/>
        <w:ind w:firstLine="567"/>
        <w:jc w:val="both"/>
      </w:pPr>
      <w:r w:rsidRPr="00607DF7">
        <w:t xml:space="preserve">Дизартрия является следствием поражения ЦНС при детском церебральном параличе, но может возникнуть и на любом этапе развития ребенка как результат </w:t>
      </w:r>
      <w:proofErr w:type="spellStart"/>
      <w:r w:rsidRPr="00607DF7">
        <w:t>нейроинфекции</w:t>
      </w:r>
      <w:proofErr w:type="spellEnd"/>
      <w:r w:rsidRPr="00607DF7">
        <w:t xml:space="preserve"> и других мозговых заболеваний.</w:t>
      </w:r>
    </w:p>
    <w:p w:rsidR="0007235B" w:rsidRPr="00607DF7" w:rsidRDefault="0007235B" w:rsidP="00607DF7">
      <w:pPr>
        <w:pStyle w:val="a5"/>
        <w:ind w:firstLine="567"/>
        <w:jc w:val="both"/>
      </w:pPr>
      <w:r w:rsidRPr="00607DF7">
        <w:t xml:space="preserve">Нарушения структурно-семантического (внутреннего) оформления высказывания представлены двумя видами </w:t>
      </w:r>
      <w:proofErr w:type="gramStart"/>
      <w:r w:rsidRPr="00607DF7">
        <w:t>системных</w:t>
      </w:r>
      <w:proofErr w:type="gramEnd"/>
      <w:r w:rsidRPr="00607DF7">
        <w:t xml:space="preserve"> нарушении: алалией и афазией.</w:t>
      </w:r>
    </w:p>
    <w:p w:rsidR="0007235B" w:rsidRPr="00607DF7" w:rsidRDefault="0007235B" w:rsidP="00607DF7">
      <w:pPr>
        <w:pStyle w:val="a5"/>
        <w:ind w:firstLine="567"/>
        <w:jc w:val="both"/>
      </w:pPr>
      <w:r w:rsidRPr="00607DF7">
        <w:rPr>
          <w:rStyle w:val="a6"/>
        </w:rPr>
        <w:t>Алалия</w:t>
      </w:r>
      <w:r w:rsidRPr="00607DF7">
        <w:t xml:space="preserve"> –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ребенка. (Синонимы: </w:t>
      </w:r>
      <w:proofErr w:type="spellStart"/>
      <w:r w:rsidRPr="00607DF7">
        <w:t>дисфазия</w:t>
      </w:r>
      <w:proofErr w:type="spellEnd"/>
      <w:r w:rsidRPr="00607DF7">
        <w:t xml:space="preserve">, ранняя детская афазия, афазия развития, </w:t>
      </w:r>
      <w:proofErr w:type="spellStart"/>
      <w:r w:rsidRPr="00607DF7">
        <w:t>слухонемота</w:t>
      </w:r>
      <w:proofErr w:type="spellEnd"/>
      <w:r w:rsidRPr="00607DF7">
        <w:t xml:space="preserve"> (</w:t>
      </w:r>
      <w:proofErr w:type="gramStart"/>
      <w:r w:rsidRPr="00607DF7">
        <w:t>устаревшее</w:t>
      </w:r>
      <w:proofErr w:type="gramEnd"/>
      <w:r w:rsidRPr="00607DF7">
        <w:t xml:space="preserve">).) </w:t>
      </w:r>
      <w:proofErr w:type="gramStart"/>
      <w:r w:rsidRPr="00607DF7">
        <w:t xml:space="preserve">Один из наиболее сложных дефектов речи, при котором нарушены операции отбора и программирования на всех этапах восприятия и воспроизведения </w:t>
      </w:r>
      <w:r w:rsidRPr="00607DF7">
        <w:lastRenderedPageBreak/>
        <w:t>речевого высказывания.</w:t>
      </w:r>
      <w:proofErr w:type="gramEnd"/>
      <w:r w:rsidRPr="00607DF7">
        <w:t xml:space="preserve"> Система языковых средств (фонематических, грамматических, лексических) не формируется. Нарушено управление речевыми движениями, что отражается на воспроизведении звукового и слогового состава слов.</w:t>
      </w:r>
    </w:p>
    <w:p w:rsidR="0007235B" w:rsidRPr="00607DF7" w:rsidRDefault="0007235B" w:rsidP="00607DF7">
      <w:pPr>
        <w:pStyle w:val="a5"/>
        <w:ind w:firstLine="567"/>
        <w:jc w:val="both"/>
      </w:pPr>
      <w:r w:rsidRPr="00607DF7">
        <w:t>Алалия возникает при повреждении речевых областей больших по</w:t>
      </w:r>
      <w:r w:rsidRPr="00607DF7">
        <w:softHyphen/>
        <w:t xml:space="preserve">лушарий головного мозга (центр </w:t>
      </w:r>
      <w:proofErr w:type="spellStart"/>
      <w:r w:rsidRPr="00607DF7">
        <w:t>Брока</w:t>
      </w:r>
      <w:proofErr w:type="spellEnd"/>
      <w:r w:rsidRPr="00607DF7">
        <w:t xml:space="preserve"> и центр Вернике). В связи с этим различают моторную и сенсорную алалию. При моторной алалии в значительной степени сохраняется понимание обращенной обиходной речи и резко нарушена способность </w:t>
      </w:r>
      <w:proofErr w:type="gramStart"/>
      <w:r w:rsidRPr="00607DF7">
        <w:t>продуцировать</w:t>
      </w:r>
      <w:proofErr w:type="gramEnd"/>
      <w:r w:rsidRPr="00607DF7">
        <w:t xml:space="preserve"> речь. При сенсорной алалии резко нарушено понимание обращенной речи.</w:t>
      </w:r>
    </w:p>
    <w:p w:rsidR="0007235B" w:rsidRPr="00607DF7" w:rsidRDefault="0007235B" w:rsidP="00607DF7">
      <w:pPr>
        <w:pStyle w:val="a5"/>
        <w:ind w:firstLine="567"/>
        <w:jc w:val="both"/>
      </w:pPr>
      <w:r w:rsidRPr="00607DF7">
        <w:t>Большое значение в практике логопедической работы имеет отграничение алалии (как первичного дефекта) от вторичных нарушений речевого развития при умственной отсталости и нарушениях слуха.</w:t>
      </w:r>
    </w:p>
    <w:p w:rsidR="0007235B" w:rsidRPr="00607DF7" w:rsidRDefault="005017C1" w:rsidP="00607DF7">
      <w:pPr>
        <w:pStyle w:val="a5"/>
        <w:ind w:firstLine="567"/>
        <w:jc w:val="both"/>
      </w:pPr>
      <w:hyperlink r:id="rId12" w:history="1">
        <w:r w:rsidR="0007235B" w:rsidRPr="00607DF7">
          <w:rPr>
            <w:rStyle w:val="a7"/>
            <w:b/>
            <w:bCs/>
            <w:color w:val="auto"/>
          </w:rPr>
          <w:t>Афазия</w:t>
        </w:r>
      </w:hyperlink>
      <w:r w:rsidR="0007235B" w:rsidRPr="00607DF7">
        <w:rPr>
          <w:rStyle w:val="a6"/>
        </w:rPr>
        <w:t xml:space="preserve"> </w:t>
      </w:r>
      <w:r w:rsidR="0007235B" w:rsidRPr="00607DF7">
        <w:t xml:space="preserve">- полная или частичная утрата ранее сформированной речи, связанная с локальными поражениями головного мозга: сосудистыми нарушениями, воспалительными процессами, </w:t>
      </w:r>
      <w:proofErr w:type="spellStart"/>
      <w:r w:rsidR="0007235B" w:rsidRPr="00607DF7">
        <w:t>черепномозговыми</w:t>
      </w:r>
      <w:proofErr w:type="spellEnd"/>
      <w:r w:rsidR="0007235B" w:rsidRPr="00607DF7">
        <w:t xml:space="preserve"> травмами. (Синонимы: распад, утрата речи.) Как правило, к афазии относят речевое нарушение, если оно произошло после трехлетнего возраста. В отличие от афазии взрослых выделяется детская, или ранняя, афазия. Различают следующие виды афазий:</w:t>
      </w:r>
    </w:p>
    <w:p w:rsidR="0007235B" w:rsidRPr="00607DF7" w:rsidRDefault="0007235B" w:rsidP="00607DF7">
      <w:pPr>
        <w:pStyle w:val="a5"/>
        <w:ind w:firstLine="567"/>
        <w:jc w:val="both"/>
      </w:pPr>
      <w:proofErr w:type="spellStart"/>
      <w:r w:rsidRPr="00607DF7">
        <w:rPr>
          <w:rStyle w:val="a6"/>
        </w:rPr>
        <w:t>Амнестическая</w:t>
      </w:r>
      <w:proofErr w:type="spellEnd"/>
      <w:r w:rsidRPr="00607DF7">
        <w:rPr>
          <w:rStyle w:val="a6"/>
        </w:rPr>
        <w:t xml:space="preserve"> афазия </w:t>
      </w:r>
      <w:r w:rsidRPr="00607DF7">
        <w:t xml:space="preserve">- снижена способность </w:t>
      </w:r>
      <w:proofErr w:type="gramStart"/>
      <w:r w:rsidRPr="00607DF7">
        <w:t>называть</w:t>
      </w:r>
      <w:proofErr w:type="gramEnd"/>
      <w:r w:rsidRPr="00607DF7">
        <w:t xml:space="preserve"> предметы, хотя больной может их охарактеризовать. Если при этом подсказать первую букву или слог, то больной вспоминает необходимое название.</w:t>
      </w:r>
    </w:p>
    <w:p w:rsidR="0007235B" w:rsidRPr="00607DF7" w:rsidRDefault="0007235B" w:rsidP="00607DF7">
      <w:pPr>
        <w:pStyle w:val="a5"/>
        <w:ind w:firstLine="567"/>
        <w:jc w:val="both"/>
      </w:pPr>
      <w:r w:rsidRPr="00607DF7">
        <w:rPr>
          <w:rStyle w:val="a6"/>
        </w:rPr>
        <w:t xml:space="preserve">Афферентная моторная афазия </w:t>
      </w:r>
      <w:proofErr w:type="gramStart"/>
      <w:r w:rsidRPr="00607DF7">
        <w:t>-н</w:t>
      </w:r>
      <w:proofErr w:type="gramEnd"/>
      <w:r w:rsidRPr="00607DF7">
        <w:t>арушена способность отбирать необходимые звуки, больной постоянно сбивается на близкие по артикуляции звуки. Может сопровождаться нарушением самостоятельного письма и письма под диктовку.</w:t>
      </w:r>
    </w:p>
    <w:p w:rsidR="0007235B" w:rsidRPr="00607DF7" w:rsidRDefault="0007235B" w:rsidP="00607DF7">
      <w:pPr>
        <w:pStyle w:val="a5"/>
        <w:ind w:firstLine="567"/>
        <w:jc w:val="both"/>
      </w:pPr>
      <w:r w:rsidRPr="00607DF7">
        <w:rPr>
          <w:rStyle w:val="a6"/>
        </w:rPr>
        <w:t xml:space="preserve">Динамичная афазия </w:t>
      </w:r>
      <w:r w:rsidRPr="00607DF7">
        <w:t xml:space="preserve">- характеризуется нарушениями сложной устной и письменной речевой деятельности. Больной сохраняет способность повторять отдельные слова, называть предметы, понимает речь других людей, но не может формулировать фразы </w:t>
      </w:r>
      <w:r w:rsidRPr="00607DF7">
        <w:rPr>
          <w:rStyle w:val="a6"/>
        </w:rPr>
        <w:t>(</w:t>
      </w:r>
      <w:r w:rsidRPr="00607DF7">
        <w:t>«телеграфный</w:t>
      </w:r>
      <w:r w:rsidRPr="00607DF7">
        <w:rPr>
          <w:rStyle w:val="a6"/>
        </w:rPr>
        <w:t xml:space="preserve"> </w:t>
      </w:r>
      <w:r w:rsidRPr="00607DF7">
        <w:t>стиль»).</w:t>
      </w:r>
    </w:p>
    <w:p w:rsidR="0007235B" w:rsidRPr="00607DF7" w:rsidRDefault="0007235B" w:rsidP="00607DF7">
      <w:pPr>
        <w:pStyle w:val="a5"/>
        <w:ind w:firstLine="567"/>
        <w:jc w:val="both"/>
      </w:pPr>
      <w:r w:rsidRPr="00607DF7">
        <w:rPr>
          <w:rStyle w:val="a6"/>
        </w:rPr>
        <w:t xml:space="preserve">Семантическая афазия </w:t>
      </w:r>
      <w:r w:rsidRPr="00607DF7">
        <w:t>- нарушено понимание логико-грамматических конструкций типа «сестра мужа» или «муж сестры», «оттепель перед морозами, пословиц, поговорок. Обычно сопровождается нарушениями счета, восприятия пространственных отношений.</w:t>
      </w:r>
    </w:p>
    <w:p w:rsidR="0007235B" w:rsidRPr="00607DF7" w:rsidRDefault="0007235B" w:rsidP="00607DF7">
      <w:pPr>
        <w:pStyle w:val="a5"/>
        <w:ind w:firstLine="567"/>
        <w:jc w:val="both"/>
      </w:pPr>
      <w:r w:rsidRPr="00607DF7">
        <w:rPr>
          <w:rStyle w:val="a6"/>
        </w:rPr>
        <w:t xml:space="preserve">Сенсорная афазия </w:t>
      </w:r>
      <w:r w:rsidRPr="00607DF7">
        <w:t>- нарушается способность различать звуковой состав слова, возникают трудности в понимании звучащей речи.</w:t>
      </w:r>
    </w:p>
    <w:p w:rsidR="0007235B" w:rsidRPr="00607DF7" w:rsidRDefault="0007235B" w:rsidP="00607DF7">
      <w:pPr>
        <w:pStyle w:val="a5"/>
        <w:ind w:firstLine="567"/>
        <w:jc w:val="both"/>
      </w:pPr>
      <w:r w:rsidRPr="00607DF7">
        <w:rPr>
          <w:rStyle w:val="a6"/>
        </w:rPr>
        <w:t xml:space="preserve">Эфферентная моторная афазия </w:t>
      </w:r>
      <w:r w:rsidRPr="00607DF7">
        <w:t>- проявляется в нарушениях принципа последовательности. Больной может выговаривать отдельные звуки, но не способен объединить их даже в простые по форме слова.</w:t>
      </w:r>
    </w:p>
    <w:p w:rsidR="0007235B" w:rsidRPr="00607DF7" w:rsidRDefault="0007235B" w:rsidP="00607DF7">
      <w:pPr>
        <w:pStyle w:val="a5"/>
        <w:ind w:firstLine="567"/>
        <w:jc w:val="both"/>
      </w:pPr>
      <w:r w:rsidRPr="00607DF7">
        <w:t xml:space="preserve">В зависимости от зоны поражения, как и при алалии, выделяют две основные формы афазии-моторную и </w:t>
      </w:r>
      <w:proofErr w:type="gramStart"/>
      <w:r w:rsidRPr="00607DF7">
        <w:t>сенсорную</w:t>
      </w:r>
      <w:proofErr w:type="gramEnd"/>
      <w:r w:rsidRPr="00607DF7">
        <w:t>. При моторной афазии</w:t>
      </w:r>
      <w:r w:rsidRPr="00607DF7">
        <w:rPr>
          <w:rStyle w:val="a6"/>
        </w:rPr>
        <w:t xml:space="preserve"> </w:t>
      </w:r>
      <w:r w:rsidRPr="00607DF7">
        <w:t xml:space="preserve">поражается двигательный речевой центр (центр </w:t>
      </w:r>
      <w:proofErr w:type="spellStart"/>
      <w:r w:rsidRPr="00607DF7">
        <w:t>Брока</w:t>
      </w:r>
      <w:proofErr w:type="spellEnd"/>
      <w:r w:rsidRPr="00607DF7">
        <w:t xml:space="preserve">) и, главным образом, нарушается экспрессивная сторона речи, т. е. ребенок теряет способность говорить, либо сохраняется способность произнесения лишь отдельных слов и коротких фраз. При сенсорной афазии поражается чувствительный (сенсорный) центр речи (центр Вернике), что ведет к нарушению </w:t>
      </w:r>
      <w:proofErr w:type="spellStart"/>
      <w:r w:rsidRPr="00607DF7">
        <w:t>импрессивной</w:t>
      </w:r>
      <w:proofErr w:type="spellEnd"/>
      <w:r w:rsidRPr="00607DF7">
        <w:t xml:space="preserve"> стороны </w:t>
      </w:r>
      <w:r w:rsidRPr="00607DF7">
        <w:lastRenderedPageBreak/>
        <w:t>(понимания) речи. Восприятие неречевых звуков обычно не нарушено. Встречается и</w:t>
      </w:r>
      <w:r w:rsidRPr="00607DF7">
        <w:rPr>
          <w:rStyle w:val="a6"/>
        </w:rPr>
        <w:t xml:space="preserve"> </w:t>
      </w:r>
      <w:r w:rsidRPr="00607DF7">
        <w:t>такой вид нарушения речевой деятельности, как афония – утрата способности громко говорить. Больной может только шептать. Афония</w:t>
      </w:r>
      <w:r w:rsidRPr="00607DF7">
        <w:rPr>
          <w:rStyle w:val="a6"/>
        </w:rPr>
        <w:t xml:space="preserve"> </w:t>
      </w:r>
      <w:r w:rsidRPr="00607DF7">
        <w:t>непродолжительно проявляется во время сильных волнений (»пропал голос», ‘перехватило горло»), а как заболевание чаще всего – при неврозах.</w:t>
      </w:r>
    </w:p>
    <w:p w:rsidR="0007235B" w:rsidRPr="00607DF7" w:rsidRDefault="0007235B" w:rsidP="00607DF7">
      <w:pPr>
        <w:pStyle w:val="a5"/>
        <w:spacing w:before="0" w:beforeAutospacing="0" w:after="0" w:afterAutospacing="0"/>
        <w:ind w:firstLine="567"/>
        <w:jc w:val="both"/>
      </w:pPr>
      <w:r w:rsidRPr="00607DF7">
        <w:rPr>
          <w:rStyle w:val="a6"/>
        </w:rPr>
        <w:t xml:space="preserve">Нарушения письменной речи </w:t>
      </w:r>
      <w:r w:rsidRPr="00607DF7">
        <w:t>подразделяются на две группы в зависимости от того, какой вид ее нарушен-продуктивный (нарушение самого акта письма) или рецептивный (расстройство чтения).</w:t>
      </w:r>
    </w:p>
    <w:p w:rsidR="0007235B" w:rsidRPr="00607DF7" w:rsidRDefault="0007235B" w:rsidP="00607DF7">
      <w:pPr>
        <w:pStyle w:val="a5"/>
        <w:spacing w:before="0" w:beforeAutospacing="0" w:after="0" w:afterAutospacing="0"/>
        <w:ind w:firstLine="567"/>
        <w:jc w:val="both"/>
      </w:pPr>
      <w:r w:rsidRPr="00607DF7">
        <w:rPr>
          <w:rStyle w:val="a6"/>
        </w:rPr>
        <w:t xml:space="preserve">1. </w:t>
      </w:r>
      <w:hyperlink r:id="rId13" w:history="1">
        <w:proofErr w:type="spellStart"/>
        <w:r w:rsidRPr="00607DF7">
          <w:rPr>
            <w:rStyle w:val="a8"/>
            <w:b/>
            <w:bCs/>
          </w:rPr>
          <w:t>Дислексия</w:t>
        </w:r>
        <w:proofErr w:type="spellEnd"/>
      </w:hyperlink>
      <w:r w:rsidRPr="00607DF7">
        <w:rPr>
          <w:rStyle w:val="a8"/>
        </w:rPr>
        <w:t xml:space="preserve"> </w:t>
      </w:r>
      <w:r w:rsidRPr="00607DF7">
        <w:t>нарушение чтения, связанное с поражением или недоразвитием некоторых участков коры головного мозга. Проявляется в затруднении при распознавании и узнавании букв, при слиянии бу</w:t>
      </w:r>
      <w:proofErr w:type="gramStart"/>
      <w:r w:rsidRPr="00607DF7">
        <w:t>кв в сл</w:t>
      </w:r>
      <w:proofErr w:type="gramEnd"/>
      <w:r w:rsidRPr="00607DF7">
        <w:t>оги и слогов в слова, что приводит к замедленному, часто угадывающему характеру чтения, к неправильному воспроизведению звуковой формы слова, неправильному пониманию даже простейшего текста. Тяжелая степень этого нарушения представляет собой алексию-полную неспособность к овладению навыком чтения. Ребенок не распознает буквы и</w:t>
      </w:r>
      <w:r w:rsidRPr="00607DF7">
        <w:rPr>
          <w:rStyle w:val="a6"/>
        </w:rPr>
        <w:t xml:space="preserve"> </w:t>
      </w:r>
      <w:r w:rsidRPr="00607DF7">
        <w:t>слова, хотя хорошо их</w:t>
      </w:r>
      <w:r w:rsidRPr="00607DF7">
        <w:rPr>
          <w:rStyle w:val="a6"/>
        </w:rPr>
        <w:t xml:space="preserve"> </w:t>
      </w:r>
      <w:r w:rsidRPr="00607DF7">
        <w:t>видит.</w:t>
      </w:r>
    </w:p>
    <w:p w:rsidR="0007235B" w:rsidRPr="00607DF7" w:rsidRDefault="0007235B" w:rsidP="00607DF7">
      <w:pPr>
        <w:pStyle w:val="a5"/>
        <w:spacing w:before="0" w:beforeAutospacing="0" w:after="0" w:afterAutospacing="0"/>
        <w:ind w:firstLine="567"/>
        <w:jc w:val="both"/>
      </w:pPr>
      <w:r w:rsidRPr="00607DF7">
        <w:rPr>
          <w:rStyle w:val="a8"/>
          <w:b/>
          <w:bCs/>
        </w:rPr>
        <w:t xml:space="preserve">2. </w:t>
      </w:r>
      <w:hyperlink r:id="rId14" w:history="1">
        <w:proofErr w:type="spellStart"/>
        <w:r w:rsidRPr="00607DF7">
          <w:rPr>
            <w:rStyle w:val="a7"/>
            <w:b/>
            <w:bCs/>
            <w:i/>
            <w:iCs/>
            <w:color w:val="auto"/>
          </w:rPr>
          <w:t>Дисграфия</w:t>
        </w:r>
        <w:proofErr w:type="spellEnd"/>
      </w:hyperlink>
      <w:r w:rsidRPr="00607DF7">
        <w:rPr>
          <w:rStyle w:val="a8"/>
        </w:rPr>
        <w:t xml:space="preserve"> </w:t>
      </w:r>
      <w:r w:rsidRPr="00607DF7">
        <w:t xml:space="preserve">- частичное специфическое расстройство процесса письма. Проявляется в нестойких </w:t>
      </w:r>
      <w:proofErr w:type="spellStart"/>
      <w:r w:rsidRPr="00607DF7">
        <w:t>оптпко-прострапственных</w:t>
      </w:r>
      <w:proofErr w:type="spellEnd"/>
      <w:r w:rsidRPr="00607DF7">
        <w:t xml:space="preserve"> образах букв, в</w:t>
      </w:r>
      <w:r w:rsidRPr="00607DF7">
        <w:rPr>
          <w:rStyle w:val="a8"/>
        </w:rPr>
        <w:t xml:space="preserve"> </w:t>
      </w:r>
      <w:r w:rsidRPr="00607DF7">
        <w:t xml:space="preserve">искажениях </w:t>
      </w:r>
      <w:proofErr w:type="spellStart"/>
      <w:r w:rsidRPr="00607DF7">
        <w:t>звуко</w:t>
      </w:r>
      <w:proofErr w:type="spellEnd"/>
      <w:r w:rsidRPr="00607DF7">
        <w:t xml:space="preserve">-слогового состава слова и структуры предложения. В основе </w:t>
      </w:r>
      <w:proofErr w:type="spellStart"/>
      <w:r w:rsidRPr="00607DF7">
        <w:t>дисграфин</w:t>
      </w:r>
      <w:proofErr w:type="spellEnd"/>
      <w:r w:rsidRPr="00607DF7">
        <w:t xml:space="preserve"> у детей обычно лежит недоразвитие устной речи (кроме оптической формы), в частности неполноценность фонематического слуха, и недостатки произношения, препятствующие овладению фонетическим (звуковым) составом слова. Наиболее тяжелая степень этого нарушения – аграфия. Она может </w:t>
      </w:r>
      <w:proofErr w:type="gramStart"/>
      <w:r w:rsidRPr="00607DF7">
        <w:t>проявляться</w:t>
      </w:r>
      <w:proofErr w:type="gramEnd"/>
      <w:r w:rsidRPr="00607DF7">
        <w:t xml:space="preserve"> как в неспособности соединять буквы и слоги в слова, в пропусках букв и слогов, в перекручивании слов, так и в полной потере способности писать.</w:t>
      </w:r>
    </w:p>
    <w:p w:rsidR="0007235B" w:rsidRPr="00607DF7" w:rsidRDefault="000A6EA4" w:rsidP="00607DF7">
      <w:pPr>
        <w:pStyle w:val="a5"/>
        <w:spacing w:before="0" w:beforeAutospacing="0" w:after="0" w:afterAutospacing="0"/>
        <w:ind w:firstLine="567"/>
        <w:jc w:val="both"/>
      </w:pPr>
      <w:r>
        <w:t>П</w:t>
      </w:r>
      <w:r w:rsidR="0007235B" w:rsidRPr="00607DF7">
        <w:t>сихолого-педагогическая классификация возникла в связи с необходимостью логопедического воздействия в условиях работы с коллективом детей (группой, классом). Для этого нужно было найти общие проявления речевого дефекта при разных формах аномального развития речи у детей. Такой подход требует построения классификации на основе лингвистических и психологических критериев, среди которых учитываются структурные компоненты р</w:t>
      </w:r>
      <w:r>
        <w:t>ечевой системы (</w:t>
      </w:r>
      <w:r w:rsidR="0007235B" w:rsidRPr="00607DF7">
        <w:t>звуковая сторона, грамматический строй, словарный запас), функциональные аспекты речи, соотношение видов речевой деятельности (устной и письменной).</w:t>
      </w:r>
    </w:p>
    <w:p w:rsidR="0007235B" w:rsidRPr="00607DF7" w:rsidRDefault="0007235B" w:rsidP="00607DF7">
      <w:pPr>
        <w:pStyle w:val="a5"/>
        <w:spacing w:before="0" w:beforeAutospacing="0" w:after="0" w:afterAutospacing="0"/>
        <w:ind w:firstLine="567"/>
        <w:jc w:val="both"/>
      </w:pPr>
      <w:r w:rsidRPr="00607DF7">
        <w:t>Речевые нарушения в данной классификации подразделяются на две группы.</w:t>
      </w:r>
    </w:p>
    <w:p w:rsidR="0007235B" w:rsidRPr="00607DF7" w:rsidRDefault="0007235B" w:rsidP="00607DF7">
      <w:pPr>
        <w:pStyle w:val="a5"/>
        <w:spacing w:before="0" w:beforeAutospacing="0" w:after="0" w:afterAutospacing="0"/>
        <w:ind w:firstLine="567"/>
        <w:jc w:val="both"/>
      </w:pPr>
      <w:r w:rsidRPr="00607DF7">
        <w:t xml:space="preserve">Первая группа – </w:t>
      </w:r>
      <w:r w:rsidRPr="00607DF7">
        <w:rPr>
          <w:rStyle w:val="a6"/>
        </w:rPr>
        <w:t xml:space="preserve">нарушение средств общения </w:t>
      </w:r>
      <w:r w:rsidR="00080B2A" w:rsidRPr="00607DF7">
        <w:t>(фон</w:t>
      </w:r>
      <w:r w:rsidRPr="00607DF7">
        <w:t>етико-фонематическое недоразвитие и общее недоразвитие речи).</w:t>
      </w:r>
    </w:p>
    <w:p w:rsidR="0007235B" w:rsidRPr="00607DF7" w:rsidRDefault="0007235B" w:rsidP="00607DF7">
      <w:pPr>
        <w:pStyle w:val="a5"/>
        <w:spacing w:before="0" w:beforeAutospacing="0" w:after="0" w:afterAutospacing="0"/>
        <w:ind w:firstLine="567"/>
        <w:jc w:val="both"/>
      </w:pPr>
      <w:r w:rsidRPr="00607DF7">
        <w:t>Фонетико-фонематическое недоразвитие речи 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07235B" w:rsidRPr="00607DF7" w:rsidRDefault="005017C1" w:rsidP="00607DF7">
      <w:pPr>
        <w:pStyle w:val="a5"/>
        <w:spacing w:before="0" w:beforeAutospacing="0" w:after="0" w:afterAutospacing="0"/>
        <w:ind w:firstLine="567"/>
        <w:jc w:val="both"/>
      </w:pPr>
      <w:hyperlink r:id="rId15" w:history="1">
        <w:r w:rsidR="0007235B" w:rsidRPr="00607DF7">
          <w:rPr>
            <w:rStyle w:val="a6"/>
            <w:u w:val="single"/>
          </w:rPr>
          <w:t>Общее недоразвитие речи (ОНР)</w:t>
        </w:r>
        <w:r w:rsidR="0007235B" w:rsidRPr="00607DF7">
          <w:rPr>
            <w:rStyle w:val="a7"/>
            <w:color w:val="auto"/>
          </w:rPr>
          <w:t xml:space="preserve"> </w:t>
        </w:r>
      </w:hyperlink>
      <w:r w:rsidR="0007235B" w:rsidRPr="00607DF7">
        <w:t xml:space="preserve">- различные сложные речевые расстройства, при которых нарушено формирование всех компонентов речевой системы, относящихся к звуковой и смысловой ее стороне. В качестве общих признаков отмечаются: позднее начало развития речи, скудный словарный запас, </w:t>
      </w:r>
      <w:proofErr w:type="spellStart"/>
      <w:r w:rsidR="0007235B" w:rsidRPr="00607DF7">
        <w:t>аграмматизмы</w:t>
      </w:r>
      <w:proofErr w:type="spellEnd"/>
      <w:r w:rsidR="0007235B" w:rsidRPr="00607DF7">
        <w:t>, деф</w:t>
      </w:r>
      <w:r w:rsidR="000A6EA4">
        <w:t xml:space="preserve">екты произношения, дефекты </w:t>
      </w:r>
      <w:proofErr w:type="spellStart"/>
      <w:r w:rsidR="000A6EA4">
        <w:t>фоне</w:t>
      </w:r>
      <w:r w:rsidR="0007235B" w:rsidRPr="00607DF7">
        <w:t>мообразования</w:t>
      </w:r>
      <w:proofErr w:type="spellEnd"/>
      <w:r w:rsidR="0007235B" w:rsidRPr="00607DF7">
        <w:t xml:space="preserve">. </w:t>
      </w:r>
      <w:proofErr w:type="gramStart"/>
      <w:r w:rsidR="0007235B" w:rsidRPr="00607DF7">
        <w:t xml:space="preserve">Это недоразвитие может быть выражено в разной степени: от отсутствия речи или </w:t>
      </w:r>
      <w:proofErr w:type="spellStart"/>
      <w:r w:rsidR="0007235B" w:rsidRPr="00607DF7">
        <w:t>лепетного</w:t>
      </w:r>
      <w:proofErr w:type="spellEnd"/>
      <w:r w:rsidR="0007235B" w:rsidRPr="00607DF7">
        <w:t xml:space="preserve"> ее состояния (алалия) до развернутой, но с элементами фонематического и лексико-грамматического недоразвития (</w:t>
      </w:r>
      <w:proofErr w:type="spellStart"/>
      <w:r w:rsidR="0007235B" w:rsidRPr="00607DF7">
        <w:t>дислалия</w:t>
      </w:r>
      <w:proofErr w:type="spellEnd"/>
      <w:r w:rsidR="0007235B" w:rsidRPr="00607DF7">
        <w:t>).</w:t>
      </w:r>
      <w:proofErr w:type="gramEnd"/>
    </w:p>
    <w:p w:rsidR="0007235B" w:rsidRPr="00607DF7" w:rsidRDefault="0007235B" w:rsidP="00607DF7">
      <w:pPr>
        <w:pStyle w:val="a5"/>
        <w:spacing w:before="0" w:beforeAutospacing="0" w:after="0" w:afterAutospacing="0"/>
        <w:ind w:firstLine="567"/>
        <w:jc w:val="both"/>
      </w:pPr>
      <w:r w:rsidRPr="00607DF7">
        <w:t xml:space="preserve">Вторая группа – </w:t>
      </w:r>
      <w:r w:rsidRPr="00607DF7">
        <w:rPr>
          <w:rStyle w:val="a6"/>
        </w:rPr>
        <w:t xml:space="preserve">нарушения в применении средств общения, </w:t>
      </w:r>
      <w:r w:rsidRPr="00607DF7">
        <w:t>куда относится заикание, которое рассматривается как нарушение коммуникативной функции речи при правильно сформировавшихся средствах общения. Возможен и комбинированный дефект, при котором заикание сочетается с общим недоразвитием речи.</w:t>
      </w:r>
    </w:p>
    <w:p w:rsidR="00FE2B6D" w:rsidRPr="00607DF7" w:rsidRDefault="00FE2B6D" w:rsidP="00607DF7">
      <w:pPr>
        <w:ind w:firstLine="567"/>
      </w:pPr>
    </w:p>
    <w:p w:rsidR="00D1790C" w:rsidRPr="00607DF7" w:rsidRDefault="00D1790C">
      <w:pPr>
        <w:ind w:firstLine="567"/>
      </w:pPr>
    </w:p>
    <w:sectPr w:rsidR="00D1790C" w:rsidRPr="00607D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C1" w:rsidRDefault="005017C1" w:rsidP="00D1790C">
      <w:pPr>
        <w:spacing w:after="0" w:line="240" w:lineRule="auto"/>
      </w:pPr>
      <w:r>
        <w:separator/>
      </w:r>
    </w:p>
  </w:endnote>
  <w:endnote w:type="continuationSeparator" w:id="0">
    <w:p w:rsidR="005017C1" w:rsidRDefault="005017C1" w:rsidP="00D1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A4" w:rsidRDefault="000A6E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83600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A6EA4" w:rsidRDefault="000A6E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1790C" w:rsidRDefault="00D1790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A4" w:rsidRDefault="000A6E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C1" w:rsidRDefault="005017C1" w:rsidP="00D1790C">
      <w:pPr>
        <w:spacing w:after="0" w:line="240" w:lineRule="auto"/>
      </w:pPr>
      <w:r>
        <w:separator/>
      </w:r>
    </w:p>
  </w:footnote>
  <w:footnote w:type="continuationSeparator" w:id="0">
    <w:p w:rsidR="005017C1" w:rsidRDefault="005017C1" w:rsidP="00D1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A4" w:rsidRDefault="000A6E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A4" w:rsidRDefault="000A6EA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A4" w:rsidRDefault="000A6EA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76"/>
    <w:rsid w:val="0007235B"/>
    <w:rsid w:val="00073D40"/>
    <w:rsid w:val="00080B2A"/>
    <w:rsid w:val="000A6EA4"/>
    <w:rsid w:val="004C2CB9"/>
    <w:rsid w:val="005017C1"/>
    <w:rsid w:val="00575723"/>
    <w:rsid w:val="00607DF7"/>
    <w:rsid w:val="006342B8"/>
    <w:rsid w:val="006503A3"/>
    <w:rsid w:val="00772723"/>
    <w:rsid w:val="008C07C7"/>
    <w:rsid w:val="00C47B2C"/>
    <w:rsid w:val="00C90874"/>
    <w:rsid w:val="00D00976"/>
    <w:rsid w:val="00D1790C"/>
    <w:rsid w:val="00DC507A"/>
    <w:rsid w:val="00E52F39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235B"/>
    <w:rPr>
      <w:b/>
      <w:bCs/>
    </w:rPr>
  </w:style>
  <w:style w:type="character" w:styleId="a7">
    <w:name w:val="Hyperlink"/>
    <w:basedOn w:val="a0"/>
    <w:uiPriority w:val="99"/>
    <w:semiHidden/>
    <w:unhideWhenUsed/>
    <w:rsid w:val="0007235B"/>
    <w:rPr>
      <w:color w:val="0000FF"/>
      <w:u w:val="single"/>
    </w:rPr>
  </w:style>
  <w:style w:type="character" w:styleId="a8">
    <w:name w:val="Emphasis"/>
    <w:basedOn w:val="a0"/>
    <w:uiPriority w:val="20"/>
    <w:qFormat/>
    <w:rsid w:val="0007235B"/>
    <w:rPr>
      <w:i/>
      <w:iCs/>
    </w:rPr>
  </w:style>
  <w:style w:type="paragraph" w:styleId="a9">
    <w:name w:val="header"/>
    <w:basedOn w:val="a"/>
    <w:link w:val="aa"/>
    <w:uiPriority w:val="99"/>
    <w:unhideWhenUsed/>
    <w:rsid w:val="00D17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790C"/>
  </w:style>
  <w:style w:type="paragraph" w:styleId="ab">
    <w:name w:val="footer"/>
    <w:basedOn w:val="a"/>
    <w:link w:val="ac"/>
    <w:uiPriority w:val="99"/>
    <w:unhideWhenUsed/>
    <w:rsid w:val="00D17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7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235B"/>
    <w:rPr>
      <w:b/>
      <w:bCs/>
    </w:rPr>
  </w:style>
  <w:style w:type="character" w:styleId="a7">
    <w:name w:val="Hyperlink"/>
    <w:basedOn w:val="a0"/>
    <w:uiPriority w:val="99"/>
    <w:semiHidden/>
    <w:unhideWhenUsed/>
    <w:rsid w:val="0007235B"/>
    <w:rPr>
      <w:color w:val="0000FF"/>
      <w:u w:val="single"/>
    </w:rPr>
  </w:style>
  <w:style w:type="character" w:styleId="a8">
    <w:name w:val="Emphasis"/>
    <w:basedOn w:val="a0"/>
    <w:uiPriority w:val="20"/>
    <w:qFormat/>
    <w:rsid w:val="0007235B"/>
    <w:rPr>
      <w:i/>
      <w:iCs/>
    </w:rPr>
  </w:style>
  <w:style w:type="paragraph" w:styleId="a9">
    <w:name w:val="header"/>
    <w:basedOn w:val="a"/>
    <w:link w:val="aa"/>
    <w:uiPriority w:val="99"/>
    <w:unhideWhenUsed/>
    <w:rsid w:val="00D17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790C"/>
  </w:style>
  <w:style w:type="paragraph" w:styleId="ab">
    <w:name w:val="footer"/>
    <w:basedOn w:val="a"/>
    <w:link w:val="ac"/>
    <w:uiPriority w:val="99"/>
    <w:unhideWhenUsed/>
    <w:rsid w:val="00D17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.name/?cat=3" TargetMode="External"/><Relationship Id="rId13" Type="http://schemas.openxmlformats.org/officeDocument/2006/relationships/hyperlink" Target="http://logoped.name/?cat=3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logoped.name/?cat=157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oped.name/?cat=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oped.name/?cat=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ogoped.name/?cat=14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logoped.name/?cat=6" TargetMode="External"/><Relationship Id="rId14" Type="http://schemas.openxmlformats.org/officeDocument/2006/relationships/hyperlink" Target="http://logoped.name/?cat=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2010</Words>
  <Characters>11460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2015-09-03T06:02:00Z</dcterms:created>
  <dcterms:modified xsi:type="dcterms:W3CDTF">2015-09-09T15:01:00Z</dcterms:modified>
</cp:coreProperties>
</file>