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0092" w:rsidRDefault="001D0092" w:rsidP="0090509F">
      <w:pPr>
        <w:jc w:val="both"/>
        <w:rPr>
          <w:rFonts w:ascii="Times New Roman" w:eastAsia="Times New Roman" w:hAnsi="Times New Roman"/>
          <w:b/>
          <w:sz w:val="28"/>
          <w:szCs w:val="28"/>
          <w:lang w:eastAsia="ru-RU"/>
        </w:rPr>
      </w:pPr>
    </w:p>
    <w:p w:rsidR="001D0092" w:rsidRDefault="001D0092" w:rsidP="0090509F">
      <w:pPr>
        <w:jc w:val="both"/>
        <w:rPr>
          <w:rFonts w:ascii="Times New Roman" w:eastAsia="Times New Roman" w:hAnsi="Times New Roman"/>
          <w:b/>
          <w:sz w:val="28"/>
          <w:szCs w:val="28"/>
          <w:lang w:eastAsia="ru-RU"/>
        </w:rPr>
      </w:pPr>
    </w:p>
    <w:p w:rsidR="001D0092" w:rsidRDefault="001D0092" w:rsidP="0090509F">
      <w:pPr>
        <w:jc w:val="both"/>
        <w:rPr>
          <w:rFonts w:ascii="Times New Roman" w:eastAsia="Times New Roman" w:hAnsi="Times New Roman"/>
          <w:b/>
          <w:sz w:val="28"/>
          <w:szCs w:val="28"/>
          <w:lang w:eastAsia="ru-RU"/>
        </w:rPr>
      </w:pPr>
    </w:p>
    <w:p w:rsidR="001D0092" w:rsidRDefault="001D0092" w:rsidP="001D0092">
      <w:pPr>
        <w:jc w:val="center"/>
        <w:rPr>
          <w:rFonts w:ascii="Times New Roman" w:eastAsia="Times New Roman" w:hAnsi="Times New Roman"/>
          <w:b/>
          <w:sz w:val="32"/>
          <w:szCs w:val="32"/>
          <w:lang w:eastAsia="ru-RU"/>
        </w:rPr>
      </w:pPr>
      <w:r>
        <w:rPr>
          <w:rFonts w:ascii="Times New Roman" w:eastAsia="Times New Roman" w:hAnsi="Times New Roman"/>
          <w:b/>
          <w:sz w:val="32"/>
          <w:szCs w:val="32"/>
          <w:lang w:eastAsia="ru-RU"/>
        </w:rPr>
        <w:t>АВГУСТОВСКАЯ ПЕДАГОГИЧЕСКАЯ\</w:t>
      </w:r>
    </w:p>
    <w:p w:rsidR="001D0092" w:rsidRDefault="001D0092" w:rsidP="001D0092">
      <w:pPr>
        <w:jc w:val="center"/>
        <w:rPr>
          <w:rFonts w:ascii="Times New Roman" w:eastAsia="Times New Roman" w:hAnsi="Times New Roman"/>
          <w:b/>
          <w:sz w:val="32"/>
          <w:szCs w:val="32"/>
          <w:lang w:eastAsia="ru-RU"/>
        </w:rPr>
      </w:pPr>
      <w:r>
        <w:rPr>
          <w:rFonts w:ascii="Times New Roman" w:eastAsia="Times New Roman" w:hAnsi="Times New Roman"/>
          <w:b/>
          <w:sz w:val="32"/>
          <w:szCs w:val="32"/>
          <w:lang w:eastAsia="ru-RU"/>
        </w:rPr>
        <w:t xml:space="preserve"> АССАМБЛЕЯ – 2014 г.</w:t>
      </w:r>
    </w:p>
    <w:p w:rsidR="001D0092" w:rsidRDefault="001D0092" w:rsidP="001D0092">
      <w:pPr>
        <w:jc w:val="center"/>
        <w:rPr>
          <w:rFonts w:ascii="Times New Roman" w:eastAsia="Times New Roman" w:hAnsi="Times New Roman"/>
          <w:b/>
          <w:sz w:val="32"/>
          <w:szCs w:val="32"/>
          <w:lang w:eastAsia="ru-RU"/>
        </w:rPr>
      </w:pPr>
      <w:r>
        <w:rPr>
          <w:rFonts w:ascii="Times New Roman" w:eastAsia="Times New Roman" w:hAnsi="Times New Roman"/>
          <w:b/>
          <w:sz w:val="32"/>
          <w:szCs w:val="32"/>
          <w:lang w:eastAsia="ru-RU"/>
        </w:rPr>
        <w:t>«Роль педагога как носителя культуры</w:t>
      </w:r>
    </w:p>
    <w:p w:rsidR="001D0092" w:rsidRDefault="001D0092" w:rsidP="001D0092">
      <w:pPr>
        <w:jc w:val="center"/>
        <w:rPr>
          <w:rFonts w:ascii="Times New Roman" w:eastAsia="Times New Roman" w:hAnsi="Times New Roman"/>
          <w:b/>
          <w:sz w:val="32"/>
          <w:szCs w:val="32"/>
          <w:lang w:eastAsia="ru-RU"/>
        </w:rPr>
      </w:pPr>
      <w:r>
        <w:rPr>
          <w:rFonts w:ascii="Times New Roman" w:eastAsia="Times New Roman" w:hAnsi="Times New Roman"/>
          <w:b/>
          <w:sz w:val="32"/>
          <w:szCs w:val="32"/>
          <w:lang w:eastAsia="ru-RU"/>
        </w:rPr>
        <w:t>в образовательном пространстве г.о. Жуковский»</w:t>
      </w:r>
    </w:p>
    <w:p w:rsidR="001D0092" w:rsidRDefault="001D0092" w:rsidP="001D0092">
      <w:pPr>
        <w:jc w:val="center"/>
        <w:rPr>
          <w:rFonts w:ascii="Times New Roman" w:eastAsia="Times New Roman" w:hAnsi="Times New Roman"/>
          <w:b/>
          <w:sz w:val="32"/>
          <w:szCs w:val="32"/>
          <w:lang w:eastAsia="ru-RU"/>
        </w:rPr>
      </w:pPr>
    </w:p>
    <w:p w:rsidR="001D0092" w:rsidRDefault="001D0092" w:rsidP="001D0092">
      <w:pPr>
        <w:jc w:val="center"/>
        <w:rPr>
          <w:rFonts w:ascii="Times New Roman" w:eastAsia="Times New Roman" w:hAnsi="Times New Roman"/>
          <w:b/>
          <w:sz w:val="32"/>
          <w:szCs w:val="32"/>
          <w:lang w:eastAsia="ru-RU"/>
        </w:rPr>
      </w:pPr>
      <w:r>
        <w:rPr>
          <w:rFonts w:ascii="Times New Roman" w:eastAsia="Times New Roman" w:hAnsi="Times New Roman"/>
          <w:b/>
          <w:sz w:val="32"/>
          <w:szCs w:val="32"/>
          <w:lang w:eastAsia="ru-RU"/>
        </w:rPr>
        <w:t>Тема выступления: «Формирование общечеловеческих ценностей как один из важнейших ориентиров в муниципальной системе образования г.о. Жуковский»</w:t>
      </w:r>
    </w:p>
    <w:p w:rsidR="001D0092" w:rsidRDefault="001D0092" w:rsidP="001D0092">
      <w:pPr>
        <w:jc w:val="center"/>
        <w:rPr>
          <w:rFonts w:ascii="Times New Roman" w:eastAsia="Times New Roman" w:hAnsi="Times New Roman"/>
          <w:b/>
          <w:sz w:val="32"/>
          <w:szCs w:val="32"/>
          <w:lang w:eastAsia="ru-RU"/>
        </w:rPr>
      </w:pPr>
    </w:p>
    <w:p w:rsidR="001D0092" w:rsidRDefault="001D0092" w:rsidP="001D0092">
      <w:pPr>
        <w:jc w:val="center"/>
        <w:rPr>
          <w:rFonts w:ascii="Times New Roman" w:eastAsia="Times New Roman" w:hAnsi="Times New Roman"/>
          <w:b/>
          <w:sz w:val="32"/>
          <w:szCs w:val="32"/>
          <w:lang w:eastAsia="ru-RU"/>
        </w:rPr>
      </w:pPr>
    </w:p>
    <w:p w:rsidR="001D0092" w:rsidRPr="001D0092" w:rsidRDefault="001D0092" w:rsidP="001D0092">
      <w:pPr>
        <w:jc w:val="right"/>
        <w:rPr>
          <w:rFonts w:ascii="Times New Roman" w:eastAsia="Times New Roman" w:hAnsi="Times New Roman"/>
          <w:b/>
          <w:sz w:val="28"/>
          <w:szCs w:val="28"/>
          <w:lang w:eastAsia="ru-RU"/>
        </w:rPr>
      </w:pPr>
      <w:r w:rsidRPr="001D0092">
        <w:rPr>
          <w:rFonts w:ascii="Times New Roman" w:eastAsia="Times New Roman" w:hAnsi="Times New Roman"/>
          <w:b/>
          <w:sz w:val="28"/>
          <w:szCs w:val="28"/>
          <w:lang w:eastAsia="ru-RU"/>
        </w:rPr>
        <w:t xml:space="preserve">Подготовила: учитель технологии </w:t>
      </w:r>
    </w:p>
    <w:p w:rsidR="001D0092" w:rsidRPr="001D0092" w:rsidRDefault="001D0092" w:rsidP="001D0092">
      <w:pPr>
        <w:jc w:val="right"/>
        <w:rPr>
          <w:rFonts w:ascii="Times New Roman" w:eastAsia="Times New Roman" w:hAnsi="Times New Roman"/>
          <w:b/>
          <w:sz w:val="28"/>
          <w:szCs w:val="28"/>
          <w:lang w:eastAsia="ru-RU"/>
        </w:rPr>
      </w:pPr>
      <w:r w:rsidRPr="001D0092">
        <w:rPr>
          <w:rFonts w:ascii="Times New Roman" w:eastAsia="Times New Roman" w:hAnsi="Times New Roman"/>
          <w:b/>
          <w:sz w:val="28"/>
          <w:szCs w:val="28"/>
          <w:lang w:eastAsia="ru-RU"/>
        </w:rPr>
        <w:t>МОУ школа №3</w:t>
      </w:r>
    </w:p>
    <w:p w:rsidR="001D0092" w:rsidRPr="001D0092" w:rsidRDefault="001D0092" w:rsidP="001D0092">
      <w:pPr>
        <w:jc w:val="right"/>
        <w:rPr>
          <w:rFonts w:ascii="Times New Roman" w:eastAsia="Times New Roman" w:hAnsi="Times New Roman"/>
          <w:b/>
          <w:sz w:val="28"/>
          <w:szCs w:val="28"/>
          <w:lang w:eastAsia="ru-RU"/>
        </w:rPr>
      </w:pPr>
      <w:r w:rsidRPr="001D0092">
        <w:rPr>
          <w:rFonts w:ascii="Times New Roman" w:eastAsia="Times New Roman" w:hAnsi="Times New Roman"/>
          <w:b/>
          <w:sz w:val="28"/>
          <w:szCs w:val="28"/>
          <w:lang w:eastAsia="ru-RU"/>
        </w:rPr>
        <w:t>С.В. Зубарева</w:t>
      </w:r>
    </w:p>
    <w:p w:rsidR="001D0092" w:rsidRDefault="001D0092" w:rsidP="001D0092">
      <w:pPr>
        <w:jc w:val="center"/>
        <w:rPr>
          <w:rFonts w:ascii="Times New Roman" w:eastAsia="Times New Roman" w:hAnsi="Times New Roman"/>
          <w:b/>
          <w:sz w:val="32"/>
          <w:szCs w:val="32"/>
          <w:lang w:eastAsia="ru-RU"/>
        </w:rPr>
      </w:pPr>
    </w:p>
    <w:p w:rsidR="001D0092" w:rsidRDefault="001D0092" w:rsidP="001D0092">
      <w:pPr>
        <w:jc w:val="center"/>
        <w:rPr>
          <w:rFonts w:ascii="Times New Roman" w:eastAsia="Times New Roman" w:hAnsi="Times New Roman"/>
          <w:b/>
          <w:sz w:val="32"/>
          <w:szCs w:val="32"/>
          <w:lang w:eastAsia="ru-RU"/>
        </w:rPr>
      </w:pPr>
    </w:p>
    <w:p w:rsidR="001D0092" w:rsidRDefault="001D0092" w:rsidP="001D0092">
      <w:pPr>
        <w:jc w:val="center"/>
        <w:rPr>
          <w:rFonts w:ascii="Times New Roman" w:eastAsia="Times New Roman" w:hAnsi="Times New Roman"/>
          <w:b/>
          <w:sz w:val="32"/>
          <w:szCs w:val="32"/>
          <w:lang w:eastAsia="ru-RU"/>
        </w:rPr>
      </w:pPr>
    </w:p>
    <w:p w:rsidR="001D0092" w:rsidRDefault="001D0092" w:rsidP="001D0092">
      <w:pPr>
        <w:jc w:val="center"/>
        <w:rPr>
          <w:rFonts w:ascii="Times New Roman" w:eastAsia="Times New Roman" w:hAnsi="Times New Roman"/>
          <w:b/>
          <w:sz w:val="32"/>
          <w:szCs w:val="32"/>
          <w:lang w:eastAsia="ru-RU"/>
        </w:rPr>
      </w:pPr>
    </w:p>
    <w:p w:rsidR="001D0092" w:rsidRDefault="001D0092" w:rsidP="001D0092">
      <w:pPr>
        <w:jc w:val="center"/>
        <w:rPr>
          <w:rFonts w:ascii="Times New Roman" w:eastAsia="Times New Roman" w:hAnsi="Times New Roman"/>
          <w:b/>
          <w:sz w:val="32"/>
          <w:szCs w:val="32"/>
          <w:lang w:eastAsia="ru-RU"/>
        </w:rPr>
      </w:pPr>
    </w:p>
    <w:p w:rsidR="001D0092" w:rsidRDefault="001D0092" w:rsidP="001D0092">
      <w:pPr>
        <w:jc w:val="center"/>
        <w:rPr>
          <w:rFonts w:ascii="Times New Roman" w:eastAsia="Times New Roman" w:hAnsi="Times New Roman"/>
          <w:b/>
          <w:sz w:val="32"/>
          <w:szCs w:val="32"/>
          <w:lang w:eastAsia="ru-RU"/>
        </w:rPr>
      </w:pPr>
    </w:p>
    <w:p w:rsidR="001D0092" w:rsidRDefault="001D0092" w:rsidP="0090509F">
      <w:pPr>
        <w:jc w:val="both"/>
        <w:rPr>
          <w:rFonts w:ascii="Times New Roman" w:eastAsia="Times New Roman" w:hAnsi="Times New Roman"/>
          <w:b/>
          <w:sz w:val="28"/>
          <w:szCs w:val="28"/>
          <w:lang w:eastAsia="ru-RU"/>
        </w:rPr>
      </w:pPr>
    </w:p>
    <w:p w:rsidR="001D0092" w:rsidRDefault="001D0092" w:rsidP="0090509F">
      <w:pPr>
        <w:jc w:val="both"/>
        <w:rPr>
          <w:rFonts w:ascii="Times New Roman" w:eastAsia="Times New Roman" w:hAnsi="Times New Roman"/>
          <w:b/>
          <w:sz w:val="28"/>
          <w:szCs w:val="28"/>
          <w:lang w:eastAsia="ru-RU"/>
        </w:rPr>
      </w:pPr>
    </w:p>
    <w:p w:rsidR="002F6C17" w:rsidRDefault="009F3438" w:rsidP="0090509F">
      <w:pPr>
        <w:jc w:val="both"/>
        <w:rPr>
          <w:rFonts w:ascii="Times New Roman" w:eastAsia="Times New Roman" w:hAnsi="Times New Roman"/>
          <w:b/>
          <w:sz w:val="28"/>
          <w:szCs w:val="28"/>
          <w:lang w:eastAsia="ru-RU"/>
        </w:rPr>
      </w:pPr>
      <w:r w:rsidRPr="009F3438">
        <w:rPr>
          <w:rFonts w:ascii="Times New Roman" w:eastAsia="Times New Roman" w:hAnsi="Times New Roman"/>
          <w:b/>
          <w:sz w:val="28"/>
          <w:szCs w:val="28"/>
          <w:lang w:eastAsia="ru-RU"/>
        </w:rPr>
        <w:lastRenderedPageBreak/>
        <w:t xml:space="preserve">Формирование общечеловеческих </w:t>
      </w:r>
      <w:bookmarkStart w:id="0" w:name="_GoBack"/>
      <w:bookmarkEnd w:id="0"/>
      <w:r w:rsidR="00F9072B" w:rsidRPr="009F3438">
        <w:rPr>
          <w:rFonts w:ascii="Times New Roman" w:eastAsia="Times New Roman" w:hAnsi="Times New Roman"/>
          <w:b/>
          <w:sz w:val="28"/>
          <w:szCs w:val="28"/>
          <w:lang w:eastAsia="ru-RU"/>
        </w:rPr>
        <w:t>ценностей как</w:t>
      </w:r>
      <w:r w:rsidRPr="009F3438">
        <w:rPr>
          <w:rFonts w:ascii="Times New Roman" w:eastAsia="Times New Roman" w:hAnsi="Times New Roman"/>
          <w:b/>
          <w:sz w:val="28"/>
          <w:szCs w:val="28"/>
          <w:lang w:eastAsia="ru-RU"/>
        </w:rPr>
        <w:t xml:space="preserve"> один из важнейших ориентиров в муниципальной системе образования г.о.</w:t>
      </w:r>
      <w:r>
        <w:rPr>
          <w:rFonts w:ascii="Times New Roman" w:eastAsia="Times New Roman" w:hAnsi="Times New Roman"/>
          <w:b/>
          <w:sz w:val="28"/>
          <w:szCs w:val="28"/>
          <w:lang w:eastAsia="ru-RU"/>
        </w:rPr>
        <w:t xml:space="preserve"> </w:t>
      </w:r>
      <w:r w:rsidRPr="009F3438">
        <w:rPr>
          <w:rFonts w:ascii="Times New Roman" w:eastAsia="Times New Roman" w:hAnsi="Times New Roman"/>
          <w:b/>
          <w:sz w:val="28"/>
          <w:szCs w:val="28"/>
          <w:lang w:eastAsia="ru-RU"/>
        </w:rPr>
        <w:t>Жуковский.</w:t>
      </w:r>
    </w:p>
    <w:p w:rsidR="009F3438" w:rsidRPr="0090509F" w:rsidRDefault="008D6A55" w:rsidP="0090509F">
      <w:pPr>
        <w:ind w:firstLine="708"/>
        <w:jc w:val="both"/>
        <w:rPr>
          <w:rFonts w:ascii="Times New Roman" w:hAnsi="Times New Roman" w:cs="Times New Roman"/>
          <w:sz w:val="28"/>
          <w:szCs w:val="28"/>
        </w:rPr>
      </w:pPr>
      <w:r w:rsidRPr="0090509F">
        <w:rPr>
          <w:rFonts w:ascii="Times New Roman" w:hAnsi="Times New Roman" w:cs="Times New Roman"/>
          <w:sz w:val="28"/>
          <w:szCs w:val="28"/>
        </w:rPr>
        <w:t>Наше сложное и тревожное время привнесло во все области социально-экономической и духовной жизни общества множество проблем. В период социально-экономических реформ происходит ломка стереотипов на уровне</w:t>
      </w:r>
      <w:r w:rsidR="0090509F">
        <w:rPr>
          <w:rFonts w:ascii="Times New Roman" w:hAnsi="Times New Roman" w:cs="Times New Roman"/>
          <w:sz w:val="28"/>
          <w:szCs w:val="28"/>
        </w:rPr>
        <w:t>,</w:t>
      </w:r>
      <w:r w:rsidRPr="0090509F">
        <w:rPr>
          <w:rFonts w:ascii="Times New Roman" w:hAnsi="Times New Roman" w:cs="Times New Roman"/>
          <w:sz w:val="28"/>
          <w:szCs w:val="28"/>
        </w:rPr>
        <w:t xml:space="preserve"> как социальных групп, так и личности. В современной России осознается падение нравственно</w:t>
      </w:r>
      <w:r w:rsidRPr="0090509F">
        <w:rPr>
          <w:rFonts w:ascii="Times New Roman" w:hAnsi="Times New Roman" w:cs="Times New Roman"/>
          <w:sz w:val="28"/>
          <w:szCs w:val="28"/>
        </w:rPr>
        <w:softHyphen/>
        <w:t>сти молодежи, что означает смену ценностных ориентаций людей под влиянием различных обстоятельств, в том числе и экономической неустроенности. Поэтому становится понятным особое значение ценностных ориентаций молодежи. Становление человека предполагает не только развитие его умственных возможностей, но и усвоение сис</w:t>
      </w:r>
      <w:r w:rsidRPr="0090509F">
        <w:rPr>
          <w:rFonts w:ascii="Times New Roman" w:hAnsi="Times New Roman" w:cs="Times New Roman"/>
          <w:sz w:val="28"/>
          <w:szCs w:val="28"/>
        </w:rPr>
        <w:softHyphen/>
        <w:t>темы общечеловеческих ценностей, составляющих основу его культуры. Вопрос о внедрении этих ценностей в образова</w:t>
      </w:r>
      <w:r w:rsidRPr="0090509F">
        <w:rPr>
          <w:rFonts w:ascii="Times New Roman" w:hAnsi="Times New Roman" w:cs="Times New Roman"/>
          <w:sz w:val="28"/>
          <w:szCs w:val="28"/>
        </w:rPr>
        <w:softHyphen/>
        <w:t>тельный процесс имеет большую социальную значимость.</w:t>
      </w:r>
    </w:p>
    <w:p w:rsidR="008D6A55" w:rsidRPr="0090509F" w:rsidRDefault="008D6A55" w:rsidP="0090509F">
      <w:pPr>
        <w:ind w:firstLine="708"/>
        <w:jc w:val="both"/>
        <w:rPr>
          <w:rFonts w:ascii="Times New Roman" w:hAnsi="Times New Roman" w:cs="Times New Roman"/>
          <w:sz w:val="28"/>
          <w:szCs w:val="28"/>
        </w:rPr>
      </w:pPr>
      <w:r w:rsidRPr="0090509F">
        <w:rPr>
          <w:rFonts w:ascii="Times New Roman" w:hAnsi="Times New Roman" w:cs="Times New Roman"/>
          <w:sz w:val="28"/>
          <w:szCs w:val="28"/>
        </w:rPr>
        <w:t>“Школа — это мастерская, где формируется мысль подрастающего поколения, и надо крепко держать ее в руках, если не хочешь выпустить из рук будущее». (А, Барбюс). Изменения, происходящие в современном обществе, ставят перед школой большие задачи, требуют переосмысления ценностей. Отрицательные явления в общественной жизни последних лет особенно остро затрагивают детей и молодежь, которые ощущают нехватку тепла, внимания, соучастия. Общественные интересы у молодежи сегодня отходят на второй план, они больше стремятся реализовать себя в личной жизни, на первый план ставится материальная сторона</w:t>
      </w:r>
      <w:r w:rsidR="0090509F">
        <w:rPr>
          <w:rFonts w:ascii="Times New Roman" w:hAnsi="Times New Roman" w:cs="Times New Roman"/>
          <w:sz w:val="28"/>
          <w:szCs w:val="28"/>
        </w:rPr>
        <w:t>,</w:t>
      </w:r>
      <w:r w:rsidRPr="0090509F">
        <w:rPr>
          <w:rFonts w:ascii="Times New Roman" w:hAnsi="Times New Roman" w:cs="Times New Roman"/>
          <w:sz w:val="28"/>
          <w:szCs w:val="28"/>
        </w:rPr>
        <w:t xml:space="preserve"> и игнорируются государственные и общечеловеческие интересы. Современная молодежь вследствие агрессивного воздействия внешней среды зачастую воспринимает и следует наихудшим образцам поведения и образа жизни.</w:t>
      </w:r>
    </w:p>
    <w:p w:rsidR="00966740" w:rsidRPr="0090509F" w:rsidRDefault="00966740" w:rsidP="0090509F">
      <w:pPr>
        <w:ind w:firstLine="708"/>
        <w:jc w:val="both"/>
        <w:rPr>
          <w:rFonts w:ascii="Times New Roman" w:hAnsi="Times New Roman" w:cs="Times New Roman"/>
          <w:sz w:val="28"/>
          <w:szCs w:val="28"/>
        </w:rPr>
      </w:pPr>
      <w:r w:rsidRPr="0090509F">
        <w:rPr>
          <w:rFonts w:ascii="Times New Roman" w:hAnsi="Times New Roman" w:cs="Times New Roman"/>
          <w:sz w:val="28"/>
          <w:szCs w:val="28"/>
        </w:rPr>
        <w:t>Нравственные и эстетические ценности человечество вырабатывало веками, тысячелетиями. Это нашло отражение в различных культурах, религиях. Без моральных ценностей не</w:t>
      </w:r>
      <w:r w:rsidR="0090509F">
        <w:rPr>
          <w:rFonts w:ascii="Times New Roman" w:hAnsi="Times New Roman" w:cs="Times New Roman"/>
          <w:sz w:val="28"/>
          <w:szCs w:val="28"/>
        </w:rPr>
        <w:t xml:space="preserve"> возможно</w:t>
      </w:r>
      <w:r w:rsidRPr="0090509F">
        <w:rPr>
          <w:rFonts w:ascii="Times New Roman" w:hAnsi="Times New Roman" w:cs="Times New Roman"/>
          <w:sz w:val="28"/>
          <w:szCs w:val="28"/>
        </w:rPr>
        <w:t xml:space="preserve"> воспитание, обучение, развитие школьников. Общечеловеческие в своей основе, они дополняются национальными, местными. Нравственность на Руси всегда была стержнем личности. Отказавшись от прошлого, мы отвернулись от тысячелетней культуры, от вечных ценностей, предали забвению духовную жизнь народа. Мы помним, что детские ценности неизбежно переходят во взрослые, социально значимые нравственные ценности, только позднее они дополняются конкретным содержанием, приобретают национальные черты, вступают в сложные контакты с многогранной жизнью.</w:t>
      </w:r>
    </w:p>
    <w:p w:rsidR="00361C67" w:rsidRPr="0090509F" w:rsidRDefault="00361C67" w:rsidP="0090509F">
      <w:pPr>
        <w:ind w:firstLine="708"/>
        <w:jc w:val="both"/>
        <w:rPr>
          <w:rFonts w:ascii="Times New Roman" w:hAnsi="Times New Roman" w:cs="Times New Roman"/>
          <w:sz w:val="28"/>
          <w:szCs w:val="28"/>
        </w:rPr>
      </w:pPr>
      <w:r w:rsidRPr="0090509F">
        <w:rPr>
          <w:rFonts w:ascii="Times New Roman" w:hAnsi="Times New Roman" w:cs="Times New Roman"/>
          <w:sz w:val="28"/>
          <w:szCs w:val="28"/>
        </w:rPr>
        <w:lastRenderedPageBreak/>
        <w:t>Основное положение ценностно-ориентированного образования касается педагогических технологий. Идея заключается в переходе от объяснения к пониманию, от монолога к диалогу, от социального контроля к развитию, от управления к самоуправлению. И здесь основная задача педагога – общение, взаимопонимание с учениками. Задачей воспитания в духе общечеловеческих ценностей является формирование соответствующей направленности личности.</w:t>
      </w:r>
    </w:p>
    <w:p w:rsidR="003B781E" w:rsidRPr="0090509F" w:rsidRDefault="003B781E" w:rsidP="0090509F">
      <w:pPr>
        <w:ind w:firstLine="708"/>
        <w:jc w:val="both"/>
        <w:rPr>
          <w:rFonts w:ascii="Times New Roman" w:hAnsi="Times New Roman" w:cs="Times New Roman"/>
          <w:sz w:val="28"/>
          <w:szCs w:val="28"/>
        </w:rPr>
      </w:pPr>
      <w:r w:rsidRPr="0090509F">
        <w:rPr>
          <w:rFonts w:ascii="Times New Roman" w:hAnsi="Times New Roman" w:cs="Times New Roman"/>
          <w:sz w:val="28"/>
          <w:szCs w:val="28"/>
        </w:rPr>
        <w:t>Образовательная область «Технология», синтезирующая естес</w:t>
      </w:r>
      <w:r w:rsidR="0090509F">
        <w:rPr>
          <w:rFonts w:ascii="Times New Roman" w:hAnsi="Times New Roman" w:cs="Times New Roman"/>
          <w:sz w:val="28"/>
          <w:szCs w:val="28"/>
        </w:rPr>
        <w:t>твенно</w:t>
      </w:r>
      <w:r w:rsidRPr="0090509F">
        <w:rPr>
          <w:rFonts w:ascii="Times New Roman" w:hAnsi="Times New Roman" w:cs="Times New Roman"/>
          <w:sz w:val="28"/>
          <w:szCs w:val="28"/>
        </w:rPr>
        <w:t>научные, научно-технические, технологические, предпринимательские и гуманитарные знания, раскрывает способы их применения в различных областях деятельности человека</w:t>
      </w:r>
      <w:r w:rsidR="0090509F">
        <w:rPr>
          <w:rFonts w:ascii="Times New Roman" w:hAnsi="Times New Roman" w:cs="Times New Roman"/>
          <w:sz w:val="28"/>
          <w:szCs w:val="28"/>
        </w:rPr>
        <w:t>.Также</w:t>
      </w:r>
      <w:r w:rsidRPr="0090509F">
        <w:rPr>
          <w:rFonts w:ascii="Times New Roman" w:hAnsi="Times New Roman" w:cs="Times New Roman"/>
          <w:sz w:val="28"/>
          <w:szCs w:val="28"/>
        </w:rPr>
        <w:t xml:space="preserve"> обеспечивает прагматическую направленность общего образования. Важную роль в этой образовательной области играет самостоятельная проектная и исследовательская деятельность учащихся, способствующая их творческому развитию.</w:t>
      </w:r>
    </w:p>
    <w:p w:rsidR="00262535" w:rsidRPr="0090509F" w:rsidRDefault="00262535" w:rsidP="0090509F">
      <w:pPr>
        <w:ind w:firstLine="708"/>
        <w:jc w:val="both"/>
        <w:rPr>
          <w:rFonts w:ascii="Times New Roman" w:hAnsi="Times New Roman" w:cs="Times New Roman"/>
          <w:sz w:val="28"/>
          <w:szCs w:val="28"/>
        </w:rPr>
      </w:pPr>
      <w:r w:rsidRPr="0090509F">
        <w:rPr>
          <w:rFonts w:ascii="Times New Roman" w:hAnsi="Times New Roman" w:cs="Times New Roman"/>
          <w:sz w:val="28"/>
          <w:szCs w:val="28"/>
        </w:rPr>
        <w:t xml:space="preserve">В настоящее время основополагающую роль в деятельности человека занимает его научная подготовка, которая обеспечивается усвоение общеобразовательных и специальных знаний: ориентиром образования во многих странах мира является «Технология». Технологическая подготовка позволяет человеку более гармонично существовать в информационном и технологически оснащенном мире и более эффективно реализовывать свой </w:t>
      </w:r>
      <w:r w:rsidR="0014232A" w:rsidRPr="0090509F">
        <w:rPr>
          <w:rFonts w:ascii="Times New Roman" w:hAnsi="Times New Roman" w:cs="Times New Roman"/>
          <w:sz w:val="28"/>
          <w:szCs w:val="28"/>
        </w:rPr>
        <w:t>интеллектуальный потенциал.</w:t>
      </w:r>
    </w:p>
    <w:p w:rsidR="00F03AB6" w:rsidRPr="0090509F" w:rsidRDefault="00F03AB6" w:rsidP="0090509F">
      <w:pPr>
        <w:ind w:firstLine="708"/>
        <w:jc w:val="both"/>
        <w:rPr>
          <w:rFonts w:ascii="Times New Roman" w:hAnsi="Times New Roman" w:cs="Times New Roman"/>
          <w:sz w:val="28"/>
          <w:szCs w:val="28"/>
        </w:rPr>
      </w:pPr>
      <w:r w:rsidRPr="0090509F">
        <w:rPr>
          <w:rFonts w:ascii="Times New Roman" w:hAnsi="Times New Roman" w:cs="Times New Roman"/>
          <w:sz w:val="28"/>
          <w:szCs w:val="28"/>
        </w:rPr>
        <w:t xml:space="preserve">Научно-технический прогресс, перевод экономики на рельсы интенсификации выдвигает повышенные требования к подготовке и квалификации кадров. Сегодня нашей стране нужны высоконравственные, инициативные и творчески мыслящие специалисты, рассматривающие труд как первую жизненную потребность. Именно поэтому, важнейшей задачей всей системы нашего образования является коренное улучшение постановки трудового обучения, воспитания и профориентации учащихся, подготовки их к жизни и труду. Без труда немыслимо целостное развитие способностей человека. Об этом говорил наш великий просветитель И. Я.Яковлев. В творческом труде он видел источник истинного общего образования, рождающегося изнутри, а не навязанного извне. Такое образование не утрачивается с годами, оно остается собственностью человека на всю жизнь. </w:t>
      </w:r>
    </w:p>
    <w:p w:rsidR="00F03AB6" w:rsidRPr="0090509F" w:rsidRDefault="00815673" w:rsidP="0090509F">
      <w:pPr>
        <w:ind w:firstLine="708"/>
        <w:jc w:val="both"/>
        <w:rPr>
          <w:rFonts w:ascii="Times New Roman" w:hAnsi="Times New Roman" w:cs="Times New Roman"/>
          <w:sz w:val="28"/>
          <w:szCs w:val="28"/>
        </w:rPr>
      </w:pPr>
      <w:r w:rsidRPr="0090509F">
        <w:rPr>
          <w:rFonts w:ascii="Times New Roman" w:hAnsi="Times New Roman" w:cs="Times New Roman"/>
          <w:sz w:val="28"/>
          <w:szCs w:val="28"/>
        </w:rPr>
        <w:t xml:space="preserve">Неотъемлемой характеристикой современного образовательного пространства является творчество, которое рассматривается как непременное условие успешной самореализации личности, позволяющее наиболее </w:t>
      </w:r>
      <w:r w:rsidRPr="0090509F">
        <w:rPr>
          <w:rFonts w:ascii="Times New Roman" w:hAnsi="Times New Roman" w:cs="Times New Roman"/>
          <w:sz w:val="28"/>
          <w:szCs w:val="28"/>
        </w:rPr>
        <w:lastRenderedPageBreak/>
        <w:t>эффективно проявлять себя в современном мире, в разнообразных жизненных практиках.</w:t>
      </w:r>
    </w:p>
    <w:p w:rsidR="00815673" w:rsidRPr="0090509F" w:rsidRDefault="00815673" w:rsidP="0090509F">
      <w:pPr>
        <w:ind w:firstLine="708"/>
        <w:jc w:val="both"/>
        <w:rPr>
          <w:rFonts w:ascii="Times New Roman" w:hAnsi="Times New Roman" w:cs="Times New Roman"/>
          <w:sz w:val="28"/>
          <w:szCs w:val="28"/>
        </w:rPr>
      </w:pPr>
      <w:r w:rsidRPr="0090509F">
        <w:rPr>
          <w:rFonts w:ascii="Times New Roman" w:hAnsi="Times New Roman" w:cs="Times New Roman"/>
          <w:sz w:val="28"/>
          <w:szCs w:val="28"/>
        </w:rPr>
        <w:t>Творческая деятельность способствует формированию у детей преобразующего мышления, навыков исследовательской и изобретательской работы.</w:t>
      </w:r>
    </w:p>
    <w:p w:rsidR="00815673" w:rsidRPr="0090509F" w:rsidRDefault="00815673" w:rsidP="0090509F">
      <w:pPr>
        <w:ind w:firstLine="708"/>
        <w:jc w:val="both"/>
        <w:rPr>
          <w:rFonts w:ascii="Times New Roman" w:hAnsi="Times New Roman" w:cs="Times New Roman"/>
          <w:sz w:val="28"/>
          <w:szCs w:val="28"/>
        </w:rPr>
      </w:pPr>
      <w:r w:rsidRPr="0090509F">
        <w:rPr>
          <w:rFonts w:ascii="Times New Roman" w:hAnsi="Times New Roman" w:cs="Times New Roman"/>
          <w:sz w:val="28"/>
          <w:szCs w:val="28"/>
        </w:rPr>
        <w:t>Учащихся надо вовлекать в творческую деятельность, и чем раньше, тем лучше. Тогда у них развивается пытливость ума, гибкость мышления, способность к оценке, видение проблем и другие качества, характерные для человека</w:t>
      </w:r>
      <w:r w:rsidR="00BC4EFB" w:rsidRPr="0090509F">
        <w:rPr>
          <w:rFonts w:ascii="Times New Roman" w:hAnsi="Times New Roman" w:cs="Times New Roman"/>
          <w:sz w:val="28"/>
          <w:szCs w:val="28"/>
        </w:rPr>
        <w:t xml:space="preserve"> с развитым интеллектом.</w:t>
      </w:r>
    </w:p>
    <w:p w:rsidR="00BC4EFB" w:rsidRPr="0090509F" w:rsidRDefault="00BC4EFB" w:rsidP="0090509F">
      <w:pPr>
        <w:ind w:firstLine="708"/>
        <w:jc w:val="both"/>
        <w:rPr>
          <w:rFonts w:ascii="Times New Roman" w:hAnsi="Times New Roman" w:cs="Times New Roman"/>
          <w:sz w:val="28"/>
          <w:szCs w:val="28"/>
        </w:rPr>
      </w:pPr>
      <w:r w:rsidRPr="0090509F">
        <w:rPr>
          <w:rFonts w:ascii="Times New Roman" w:hAnsi="Times New Roman" w:cs="Times New Roman"/>
          <w:sz w:val="28"/>
          <w:szCs w:val="28"/>
        </w:rPr>
        <w:t>По данным статистики, еще 20 лет назад уровень квалификации работников отставал от уровня сложности работ почти на целый разряд. Экономисты знают, что в развитых странах существует такой порядок: если уровень квалификации рабочих и специалистов будет ниже уровня сложности выполнения работ на 0,4 разряда, то такое производство считается нерентабельным и ликвидируется.</w:t>
      </w:r>
    </w:p>
    <w:p w:rsidR="00DF297D" w:rsidRPr="0090509F" w:rsidRDefault="00DF297D" w:rsidP="0090509F">
      <w:pPr>
        <w:ind w:firstLine="708"/>
        <w:jc w:val="both"/>
        <w:rPr>
          <w:rFonts w:ascii="Times New Roman" w:hAnsi="Times New Roman" w:cs="Times New Roman"/>
          <w:sz w:val="28"/>
          <w:szCs w:val="28"/>
        </w:rPr>
      </w:pPr>
      <w:r w:rsidRPr="0090509F">
        <w:rPr>
          <w:rFonts w:ascii="Times New Roman" w:hAnsi="Times New Roman" w:cs="Times New Roman"/>
          <w:sz w:val="28"/>
          <w:szCs w:val="28"/>
        </w:rPr>
        <w:t xml:space="preserve">Одним из важнейших путей решения задачи высокого мастерства является приобщение обучающихся </w:t>
      </w:r>
      <w:r w:rsidR="00A36598" w:rsidRPr="0090509F">
        <w:rPr>
          <w:rFonts w:ascii="Times New Roman" w:hAnsi="Times New Roman" w:cs="Times New Roman"/>
          <w:sz w:val="28"/>
          <w:szCs w:val="28"/>
        </w:rPr>
        <w:t xml:space="preserve">к изучению основ конструкторско-изобретательской, художественной и декоративно-прикладной деятельности.  </w:t>
      </w:r>
    </w:p>
    <w:p w:rsidR="00A36598" w:rsidRPr="0090509F" w:rsidRDefault="009B1494" w:rsidP="0090509F">
      <w:pPr>
        <w:ind w:firstLine="708"/>
        <w:jc w:val="both"/>
        <w:rPr>
          <w:rFonts w:ascii="Times New Roman" w:hAnsi="Times New Roman" w:cs="Times New Roman"/>
          <w:sz w:val="28"/>
          <w:szCs w:val="28"/>
        </w:rPr>
      </w:pPr>
      <w:r w:rsidRPr="0090509F">
        <w:rPr>
          <w:rFonts w:ascii="Times New Roman" w:hAnsi="Times New Roman" w:cs="Times New Roman"/>
          <w:sz w:val="28"/>
          <w:szCs w:val="28"/>
        </w:rPr>
        <w:t xml:space="preserve">Организация выставок работ учащихся – это пропаганда творческой деятельности учащихся, выявление сильных и слабых сторон в организации и качестве поделок, создание дополнительного соревновательного стимула обучающихся. </w:t>
      </w:r>
    </w:p>
    <w:p w:rsidR="009B1494" w:rsidRPr="0090509F" w:rsidRDefault="009B1494" w:rsidP="0090509F">
      <w:pPr>
        <w:ind w:firstLine="708"/>
        <w:jc w:val="both"/>
        <w:rPr>
          <w:rFonts w:ascii="Times New Roman" w:hAnsi="Times New Roman" w:cs="Times New Roman"/>
          <w:sz w:val="28"/>
          <w:szCs w:val="28"/>
        </w:rPr>
      </w:pPr>
      <w:r w:rsidRPr="0090509F">
        <w:rPr>
          <w:rFonts w:ascii="Times New Roman" w:hAnsi="Times New Roman" w:cs="Times New Roman"/>
          <w:sz w:val="28"/>
          <w:szCs w:val="28"/>
        </w:rPr>
        <w:t>Умножая и развивая творческие способности и профессионализм учащихся, педагоги дают им возможность почувствовать себя зрелыми, состоявшимися людьми, ощутить достоинство мастерового человека.</w:t>
      </w:r>
    </w:p>
    <w:p w:rsidR="009B1494" w:rsidRDefault="009B1494" w:rsidP="008D6A55">
      <w:pPr>
        <w:ind w:firstLine="708"/>
        <w:rPr>
          <w:rFonts w:ascii="Times New Roman" w:hAnsi="Times New Roman" w:cs="Times New Roman"/>
          <w:sz w:val="24"/>
          <w:szCs w:val="24"/>
        </w:rPr>
      </w:pPr>
    </w:p>
    <w:p w:rsidR="00A36598" w:rsidRPr="00F03AB6" w:rsidRDefault="00A36598" w:rsidP="008D6A55">
      <w:pPr>
        <w:ind w:firstLine="708"/>
        <w:rPr>
          <w:rFonts w:ascii="Times New Roman" w:hAnsi="Times New Roman" w:cs="Times New Roman"/>
          <w:sz w:val="24"/>
          <w:szCs w:val="24"/>
        </w:rPr>
      </w:pPr>
    </w:p>
    <w:sectPr w:rsidR="00A36598" w:rsidRPr="00F03AB6" w:rsidSect="002F6C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9F3438"/>
    <w:rsid w:val="00122330"/>
    <w:rsid w:val="0014232A"/>
    <w:rsid w:val="001D0092"/>
    <w:rsid w:val="00262535"/>
    <w:rsid w:val="002F6C17"/>
    <w:rsid w:val="00361C67"/>
    <w:rsid w:val="003B781E"/>
    <w:rsid w:val="005E283F"/>
    <w:rsid w:val="005E2F00"/>
    <w:rsid w:val="00815673"/>
    <w:rsid w:val="00866A57"/>
    <w:rsid w:val="00895AAA"/>
    <w:rsid w:val="008D6A55"/>
    <w:rsid w:val="0090509F"/>
    <w:rsid w:val="00966740"/>
    <w:rsid w:val="009B1494"/>
    <w:rsid w:val="009F3438"/>
    <w:rsid w:val="00A36598"/>
    <w:rsid w:val="00AB7038"/>
    <w:rsid w:val="00BC4EFB"/>
    <w:rsid w:val="00DF297D"/>
    <w:rsid w:val="00F03AB6"/>
    <w:rsid w:val="00F9072B"/>
    <w:rsid w:val="00FB09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934B4B-28CD-4F6C-A1D2-A58A55177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6C1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976</Words>
  <Characters>5568</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X00003</dc:creator>
  <cp:keywords/>
  <dc:description/>
  <cp:lastModifiedBy>ALEX</cp:lastModifiedBy>
  <cp:revision>3</cp:revision>
  <cp:lastPrinted>2014-08-22T11:52:00Z</cp:lastPrinted>
  <dcterms:created xsi:type="dcterms:W3CDTF">2014-08-22T11:53:00Z</dcterms:created>
  <dcterms:modified xsi:type="dcterms:W3CDTF">2015-11-20T07:55:00Z</dcterms:modified>
</cp:coreProperties>
</file>