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E0" w:rsidRPr="0039482A" w:rsidRDefault="003252E0" w:rsidP="0032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вклад в повышение качества образования, совершенствование методов обучения и воспитания.</w:t>
      </w:r>
    </w:p>
    <w:p w:rsidR="003252E0" w:rsidRPr="0039482A" w:rsidRDefault="003252E0" w:rsidP="00325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2E0" w:rsidRPr="0039482A" w:rsidRDefault="003252E0" w:rsidP="00325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899"/>
      </w:tblGrid>
      <w:tr w:rsidR="003252E0" w:rsidRPr="0039482A" w:rsidTr="00090764">
        <w:trPr>
          <w:trHeight w:val="454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Участие в  конференциях, семинарах, мастер-классах или других мероприятиях (с указанием статуса мероприятия). </w:t>
            </w:r>
          </w:p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квалификации по профилю педагогической деятельности.</w:t>
            </w:r>
          </w:p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Повышение квалификации по программе 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образовательного процесса в условиях введения и реализации ФГОС»</w:t>
            </w:r>
          </w:p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Повышение квалификации по программе 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</w:rPr>
              <w:t>«ФГОС и современное содержание и методика пре истории и обществознания в школьном курсе»</w:t>
            </w:r>
          </w:p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Повышение квалификации по программе 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исследовательской деятельности  с одаренными детьми в условиях реализации ФГОС</w:t>
            </w:r>
            <w:r w:rsidRPr="00394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Всероссийская тюркологическая конференция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Урал-Алтай: через века в будущее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научно-практическая конференция «Качество образования: проблемы и перспективы»</w:t>
            </w:r>
          </w:p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 «Управление инновационной деятельностью в образовательном учреждении в условиях введения ФГОС»</w:t>
            </w: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</w:t>
            </w:r>
            <w:proofErr w:type="gram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реализации нового Федерального закона «Об образовании в Российской Федерации»</w:t>
            </w: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по теме: «Патриотическое воспитание старшеклассников по произведениям 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Ю.В.Бондарева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«Новые подходы к структуре и содержанию курса отечественной истории в средней школе в учебно-методических комплексах издательства «Просвещение»</w:t>
            </w: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«Методические рекомендации по организации и проведению внеурочных мероприятий среди 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старшекласснтков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книгам 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Ю.В.Бондарева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70-летию Победы»</w:t>
            </w:r>
          </w:p>
        </w:tc>
      </w:tr>
      <w:tr w:rsidR="003252E0" w:rsidRPr="0039482A" w:rsidTr="00090764">
        <w:trPr>
          <w:trHeight w:val="265"/>
        </w:trPr>
        <w:tc>
          <w:tcPr>
            <w:tcW w:w="1418" w:type="dxa"/>
            <w:shd w:val="clear" w:color="auto" w:fill="auto"/>
          </w:tcPr>
          <w:p w:rsidR="003252E0" w:rsidRPr="0039482A" w:rsidRDefault="003252E0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899" w:type="dxa"/>
            <w:shd w:val="clear" w:color="auto" w:fill="auto"/>
          </w:tcPr>
          <w:p w:rsidR="003252E0" w:rsidRPr="0039482A" w:rsidRDefault="003252E0" w:rsidP="0009076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Всероссийском </w:t>
            </w:r>
            <w:proofErr w:type="gram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«Год Российской истории» </w:t>
            </w:r>
          </w:p>
        </w:tc>
      </w:tr>
    </w:tbl>
    <w:p w:rsidR="003252E0" w:rsidRPr="0039482A" w:rsidRDefault="003252E0" w:rsidP="003252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0" w:rsidRPr="0039482A" w:rsidRDefault="003252E0" w:rsidP="003252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52E0" w:rsidRPr="0039482A" w:rsidRDefault="003252E0" w:rsidP="0032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Директор школы:    ______________ </w:t>
      </w:r>
      <w:r w:rsidRPr="00394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394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А.В.Багаутдинова</w:t>
      </w:r>
      <w:proofErr w:type="spellEnd"/>
      <w:r w:rsidRPr="003948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252E0" w:rsidRPr="0039482A" w:rsidRDefault="003252E0" w:rsidP="003252E0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2E0" w:rsidRPr="0039482A" w:rsidRDefault="003252E0" w:rsidP="00325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52E0" w:rsidRPr="0039482A" w:rsidRDefault="003252E0" w:rsidP="003252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2E0" w:rsidRPr="0039482A" w:rsidRDefault="003252E0" w:rsidP="003252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2E0" w:rsidRPr="0039482A" w:rsidRDefault="003252E0" w:rsidP="003252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2E0" w:rsidRPr="0039482A" w:rsidRDefault="003252E0" w:rsidP="003252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2E0" w:rsidRPr="0039482A" w:rsidRDefault="003252E0" w:rsidP="003252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622" w:rsidRDefault="001F6622"/>
    <w:sectPr w:rsidR="001F6622" w:rsidSect="00325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F"/>
    <w:rsid w:val="001F6622"/>
    <w:rsid w:val="003252E0"/>
    <w:rsid w:val="008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2</cp:revision>
  <dcterms:created xsi:type="dcterms:W3CDTF">2015-12-06T13:25:00Z</dcterms:created>
  <dcterms:modified xsi:type="dcterms:W3CDTF">2015-12-06T13:25:00Z</dcterms:modified>
</cp:coreProperties>
</file>