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B6" w:rsidRPr="0039482A" w:rsidRDefault="004B09B6" w:rsidP="004B09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94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Активное участие в работе методических объединений </w:t>
      </w:r>
      <w:bookmarkEnd w:id="0"/>
      <w:r w:rsidRPr="00394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педагогических работников организаций, в разработке </w:t>
      </w:r>
      <w:proofErr w:type="spellStart"/>
      <w:r w:rsidRPr="00394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</w:t>
      </w:r>
      <w:proofErr w:type="spellEnd"/>
      <w:r w:rsidRPr="00394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методического сопровождения образовательного процесса.</w:t>
      </w:r>
    </w:p>
    <w:p w:rsidR="004B09B6" w:rsidRPr="0039482A" w:rsidRDefault="004B09B6" w:rsidP="004B0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9B6" w:rsidRPr="0039482A" w:rsidRDefault="004B09B6" w:rsidP="004B0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58"/>
      </w:tblGrid>
      <w:tr w:rsidR="004B09B6" w:rsidRPr="0039482A" w:rsidTr="00090764">
        <w:trPr>
          <w:trHeight w:val="62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участия (доклад, «открытое» мероприятие, мастер-класс),</w:t>
            </w:r>
          </w:p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«Подготовка к ГИА по истории в 9 классе»</w:t>
            </w: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«Использование  технологии проблемного обучения на уроках истории»</w:t>
            </w:r>
          </w:p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Доклад. Анализ результатов аттестации выпускников 9, 11 </w:t>
            </w:r>
            <w:proofErr w:type="spell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2013/2014 учебный год</w:t>
            </w:r>
          </w:p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 Диагностика уровня профессиональной компетентности и методической подготовки учителей»</w:t>
            </w: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ый классный час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Тапланмаһын бала </w:t>
            </w:r>
            <w:proofErr w:type="gram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</w:t>
            </w:r>
            <w:proofErr w:type="gram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үңеле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конференция, посвященная  Году истории. Зал «Труженики тыла. Земляки»</w:t>
            </w:r>
          </w:p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на методическом совете «Современные образовательные технологии»</w:t>
            </w:r>
          </w:p>
          <w:p w:rsidR="004B09B6" w:rsidRPr="0039482A" w:rsidRDefault="004B09B6" w:rsidP="0009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2014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39482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ba-RU" w:eastAsia="ru-RU"/>
              </w:rPr>
              <w:t>М</w:t>
            </w:r>
            <w:proofErr w:type="spellStart"/>
            <w:r w:rsidRPr="0039482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ероприяти</w:t>
            </w:r>
            <w:proofErr w:type="spellEnd"/>
            <w:r w:rsidRPr="0039482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ba-RU" w:eastAsia="ru-RU"/>
              </w:rPr>
              <w:t>е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39482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посвященн</w:t>
            </w:r>
            <w:proofErr w:type="spellEnd"/>
            <w:r w:rsidRPr="0039482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ba-RU" w:eastAsia="ru-RU"/>
              </w:rPr>
              <w:t>ое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9482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9482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Дню</w:t>
            </w:r>
            <w:r w:rsidRPr="0039482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ba-RU" w:eastAsia="ru-RU"/>
              </w:rPr>
              <w:t xml:space="preserve"> 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независимости </w:t>
            </w:r>
            <w:r w:rsidRPr="0039482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республики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Башкортостан</w:t>
            </w: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ba-RU" w:eastAsia="ru-RU"/>
              </w:rPr>
              <w:t xml:space="preserve"> “Азат республикам”</w:t>
            </w: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на тему: «День народного единства».</w:t>
            </w:r>
          </w:p>
        </w:tc>
      </w:tr>
      <w:tr w:rsidR="004B09B6" w:rsidRPr="0039482A" w:rsidTr="00090764">
        <w:trPr>
          <w:trHeight w:val="304"/>
        </w:trPr>
        <w:tc>
          <w:tcPr>
            <w:tcW w:w="1559" w:type="dxa"/>
          </w:tcPr>
          <w:p w:rsidR="004B09B6" w:rsidRPr="0039482A" w:rsidRDefault="004B09B6" w:rsidP="000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58" w:type="dxa"/>
          </w:tcPr>
          <w:p w:rsidR="004B09B6" w:rsidRPr="0039482A" w:rsidRDefault="004B09B6" w:rsidP="0009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</w:t>
            </w:r>
            <w:proofErr w:type="spell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Халҡыбыҙҙ</w:t>
            </w:r>
            <w:proofErr w:type="gram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spell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ҡаһарманлығы</w:t>
            </w:r>
            <w:proofErr w:type="spell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тиңдәшһеҙ</w:t>
            </w:r>
            <w:proofErr w:type="spellEnd"/>
            <w:r w:rsidRPr="0039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F6622" w:rsidRDefault="001F6622"/>
    <w:sectPr w:rsidR="001F6622" w:rsidSect="004B0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F"/>
    <w:rsid w:val="001F6622"/>
    <w:rsid w:val="00352CDF"/>
    <w:rsid w:val="004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2</cp:revision>
  <dcterms:created xsi:type="dcterms:W3CDTF">2015-12-06T14:59:00Z</dcterms:created>
  <dcterms:modified xsi:type="dcterms:W3CDTF">2015-12-06T15:00:00Z</dcterms:modified>
</cp:coreProperties>
</file>