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9A" w:rsidRPr="005B5E37" w:rsidRDefault="005B5E37" w:rsidP="005B5E37">
      <w:pPr>
        <w:spacing w:line="240" w:lineRule="auto"/>
        <w:ind w:hanging="142"/>
        <w:rPr>
          <w:b/>
          <w:i/>
          <w:sz w:val="24"/>
          <w:szCs w:val="24"/>
        </w:rPr>
      </w:pPr>
      <w:r w:rsidRPr="005B5E37">
        <w:rPr>
          <w:b/>
          <w:i/>
          <w:sz w:val="24"/>
          <w:szCs w:val="24"/>
        </w:rPr>
        <w:t>Памятка № 1</w:t>
      </w:r>
    </w:p>
    <w:p w:rsidR="005B5E37" w:rsidRPr="005B5E37" w:rsidRDefault="005B5E37" w:rsidP="005B5E37">
      <w:pPr>
        <w:spacing w:line="240" w:lineRule="auto"/>
        <w:ind w:hanging="142"/>
        <w:rPr>
          <w:b/>
          <w:i/>
          <w:sz w:val="24"/>
          <w:szCs w:val="24"/>
        </w:rPr>
      </w:pPr>
      <w:r w:rsidRPr="005B5E37">
        <w:rPr>
          <w:b/>
          <w:i/>
          <w:sz w:val="24"/>
          <w:szCs w:val="24"/>
        </w:rPr>
        <w:t>Наблюдения над текстом повествовательного характера</w:t>
      </w:r>
    </w:p>
    <w:p w:rsidR="005B5E37" w:rsidRDefault="005B5E37" w:rsidP="005B5E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Укажите или перечислите события или действия, описанные автором. Все ли необходимые действия указаны? Достаточно ли использовано материала?</w:t>
      </w:r>
    </w:p>
    <w:p w:rsidR="005B5E37" w:rsidRDefault="005B5E37" w:rsidP="005B5E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Каков их порядок? Удобен ли этот порядок?</w:t>
      </w:r>
    </w:p>
    <w:p w:rsidR="005B5E37" w:rsidRDefault="005B5E37" w:rsidP="005B5E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начат текст? Готовит ли начало к пониманию события?</w:t>
      </w:r>
    </w:p>
    <w:p w:rsidR="005B5E37" w:rsidRDefault="005B5E37" w:rsidP="005B5E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Окончание текста: в чём его особенности?</w:t>
      </w:r>
    </w:p>
    <w:p w:rsidR="005B5E37" w:rsidRDefault="005B5E37" w:rsidP="005B5E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Есть ли описание? Уместно ли оно?</w:t>
      </w:r>
    </w:p>
    <w:p w:rsidR="005B5E37" w:rsidRDefault="005B5E37" w:rsidP="005B5E3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Есть ли диалог? Его назначение.</w:t>
      </w:r>
    </w:p>
    <w:p w:rsidR="00DB0D61" w:rsidRDefault="00DB0D61" w:rsidP="00DB0D6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Повествование – это рассказ о чем-либо, сообщение о событиях, происшествиях, действиях в определённой хронологической последовательности. Композиция такого текста: завязка, развитие действия, кульминация, развязка. Ведущая часть речи – глагол. </w:t>
      </w:r>
    </w:p>
    <w:p w:rsidR="00DB0D61" w:rsidRDefault="00DB0D61" w:rsidP="00DB0D61">
      <w:pPr>
        <w:rPr>
          <w:b/>
          <w:i/>
          <w:sz w:val="24"/>
          <w:szCs w:val="24"/>
        </w:rPr>
      </w:pPr>
      <w:r w:rsidRPr="00DB0D61">
        <w:rPr>
          <w:b/>
          <w:i/>
          <w:sz w:val="24"/>
          <w:szCs w:val="24"/>
        </w:rPr>
        <w:t>Памятка №2</w:t>
      </w:r>
    </w:p>
    <w:p w:rsidR="00DB0D61" w:rsidRDefault="00DB0D61" w:rsidP="00DB0D6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Наблюдения над текстом описательного характера</w:t>
      </w:r>
    </w:p>
    <w:p w:rsidR="00DB0D61" w:rsidRDefault="00DB0D61" w:rsidP="00DB0D6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Каков объект выбран для описания? Цель описания.</w:t>
      </w:r>
    </w:p>
    <w:p w:rsidR="00DB0D61" w:rsidRDefault="00B459AE" w:rsidP="00DB0D6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Какие признаки отобраны для описания? Удачно ли? Всё ли отобрано? Нет ли лишнего?</w:t>
      </w:r>
    </w:p>
    <w:p w:rsidR="00B459AE" w:rsidRDefault="00B459AE" w:rsidP="00DB0D6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Имеются ли общие  положения с последующей детализацией?</w:t>
      </w:r>
    </w:p>
    <w:p w:rsidR="00B459AE" w:rsidRDefault="00B459AE" w:rsidP="00DB0D6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Каков порядок расположения признаков?</w:t>
      </w:r>
    </w:p>
    <w:p w:rsidR="00B459AE" w:rsidRDefault="00B459AE" w:rsidP="00DB0D6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закончено описание?</w:t>
      </w:r>
    </w:p>
    <w:p w:rsidR="00B459AE" w:rsidRDefault="00B459AE" w:rsidP="00DB0D6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 сформулирован вывод?</w:t>
      </w:r>
    </w:p>
    <w:p w:rsidR="00B459AE" w:rsidRDefault="00B459AE" w:rsidP="00B459A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Описание – это  изображение какого-либо явления действительности путём перечисления и раскрытия его основных признаков. Тексты описательного характера делятся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пейзажные и портретные</w:t>
      </w:r>
      <w:r w:rsidR="003A0909">
        <w:rPr>
          <w:sz w:val="24"/>
          <w:szCs w:val="24"/>
        </w:rPr>
        <w:t>. Может быть описание неодушевлённого предмета, описание интерьера, описание состояния человека и т.д. Ведущие части речи – существительные и прилагательные.</w:t>
      </w:r>
    </w:p>
    <w:p w:rsidR="003A0909" w:rsidRDefault="003A0909" w:rsidP="003A0909">
      <w:pPr>
        <w:rPr>
          <w:b/>
          <w:i/>
          <w:sz w:val="24"/>
          <w:szCs w:val="24"/>
        </w:rPr>
      </w:pPr>
      <w:r w:rsidRPr="003A0909">
        <w:rPr>
          <w:b/>
          <w:i/>
          <w:sz w:val="24"/>
          <w:szCs w:val="24"/>
        </w:rPr>
        <w:t>Памятка №3</w:t>
      </w:r>
    </w:p>
    <w:p w:rsidR="003A0909" w:rsidRDefault="003A0909" w:rsidP="003A09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Наблюдения над текстом-рассуждением</w:t>
      </w:r>
    </w:p>
    <w:p w:rsidR="003A0909" w:rsidRDefault="003A0909" w:rsidP="003A090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Найдите тезис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основное положение)</w:t>
      </w:r>
    </w:p>
    <w:p w:rsidR="003A0909" w:rsidRDefault="003A0909" w:rsidP="003A090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Найдите доказательства.</w:t>
      </w:r>
    </w:p>
    <w:p w:rsidR="003A0909" w:rsidRDefault="003A0909" w:rsidP="003A090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Что представляют доказательства? Что ещё могло бы быть доказательством? (суждение, факт, событие, высказывание автора, чужое высказывание)?</w:t>
      </w:r>
    </w:p>
    <w:p w:rsidR="003A0909" w:rsidRDefault="003A0909" w:rsidP="003A090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Определите порядок доказательств.</w:t>
      </w:r>
    </w:p>
    <w:p w:rsidR="003A0909" w:rsidRDefault="003A0909" w:rsidP="003A090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Вывод и его формулировка.</w:t>
      </w:r>
    </w:p>
    <w:p w:rsidR="00681657" w:rsidRPr="00681657" w:rsidRDefault="00681657" w:rsidP="00681657">
      <w:pPr>
        <w:ind w:left="720"/>
        <w:rPr>
          <w:sz w:val="24"/>
          <w:szCs w:val="24"/>
        </w:rPr>
      </w:pPr>
      <w:r>
        <w:rPr>
          <w:sz w:val="24"/>
          <w:szCs w:val="24"/>
        </w:rPr>
        <w:t>Рассуждение – это функциональный тип речи, основная цель которого – изложение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разъяснение, подтверждение какой - либо  мысли. Композиция  такого текста: тезис (основная мысль), аргументы (доказательства), выводы.</w:t>
      </w:r>
    </w:p>
    <w:sectPr w:rsidR="00681657" w:rsidRPr="00681657" w:rsidSect="005B5E3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B7ED0"/>
    <w:multiLevelType w:val="hybridMultilevel"/>
    <w:tmpl w:val="C702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A2632"/>
    <w:multiLevelType w:val="hybridMultilevel"/>
    <w:tmpl w:val="746A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E6553"/>
    <w:multiLevelType w:val="hybridMultilevel"/>
    <w:tmpl w:val="381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E37"/>
    <w:rsid w:val="003A0909"/>
    <w:rsid w:val="005B5E37"/>
    <w:rsid w:val="00681657"/>
    <w:rsid w:val="00B459AE"/>
    <w:rsid w:val="00DB0D61"/>
    <w:rsid w:val="00E01F9A"/>
    <w:rsid w:val="00E2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13F5C-A82F-4A37-A2F8-B5F5A37A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</dc:creator>
  <cp:keywords/>
  <dc:description/>
  <cp:lastModifiedBy>Галич</cp:lastModifiedBy>
  <cp:revision>3</cp:revision>
  <dcterms:created xsi:type="dcterms:W3CDTF">2013-08-28T18:35:00Z</dcterms:created>
  <dcterms:modified xsi:type="dcterms:W3CDTF">2013-08-28T19:24:00Z</dcterms:modified>
</cp:coreProperties>
</file>