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96" w:rsidRPr="002B7A87" w:rsidRDefault="00D82C96" w:rsidP="00D8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A87">
        <w:rPr>
          <w:rFonts w:ascii="Times New Roman" w:eastAsia="Times New Roman" w:hAnsi="Times New Roman" w:cs="Times New Roman"/>
          <w:b/>
          <w:sz w:val="28"/>
          <w:szCs w:val="28"/>
        </w:rPr>
        <w:t>Мониторинговые исследования качества образования учебного процесса.</w:t>
      </w:r>
    </w:p>
    <w:p w:rsidR="00D82C96" w:rsidRDefault="002B7A87" w:rsidP="00D8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A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82C96">
        <w:rPr>
          <w:rFonts w:ascii="Times New Roman" w:eastAsia="Times New Roman" w:hAnsi="Times New Roman" w:cs="Times New Roman"/>
          <w:sz w:val="28"/>
          <w:szCs w:val="28"/>
        </w:rPr>
        <w:t>Выступление зам</w:t>
      </w:r>
      <w:proofErr w:type="gramStart"/>
      <w:r w:rsidR="00D82C9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D82C96">
        <w:rPr>
          <w:rFonts w:ascii="Times New Roman" w:eastAsia="Times New Roman" w:hAnsi="Times New Roman" w:cs="Times New Roman"/>
          <w:sz w:val="28"/>
          <w:szCs w:val="28"/>
        </w:rPr>
        <w:t>иректора</w:t>
      </w:r>
      <w:r w:rsidRPr="002B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C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C96">
        <w:rPr>
          <w:rFonts w:ascii="Times New Roman" w:eastAsia="Times New Roman" w:hAnsi="Times New Roman" w:cs="Times New Roman"/>
          <w:sz w:val="28"/>
          <w:szCs w:val="28"/>
        </w:rPr>
        <w:t>УВР</w:t>
      </w:r>
    </w:p>
    <w:p w:rsidR="00D82C96" w:rsidRDefault="002B7A87" w:rsidP="00D8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A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82C96">
        <w:rPr>
          <w:rFonts w:ascii="Times New Roman" w:eastAsia="Times New Roman" w:hAnsi="Times New Roman" w:cs="Times New Roman"/>
          <w:sz w:val="28"/>
          <w:szCs w:val="28"/>
        </w:rPr>
        <w:t xml:space="preserve"> МБОУ – СОШ №2 города Аркадака     </w:t>
      </w:r>
    </w:p>
    <w:p w:rsidR="00D82C96" w:rsidRPr="00511C9A" w:rsidRDefault="002B7A87" w:rsidP="00D82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A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82C96">
        <w:rPr>
          <w:rFonts w:ascii="Times New Roman" w:eastAsia="Times New Roman" w:hAnsi="Times New Roman" w:cs="Times New Roman"/>
          <w:sz w:val="28"/>
          <w:szCs w:val="28"/>
        </w:rPr>
        <w:t>Кунаховой Н.В.</w:t>
      </w:r>
    </w:p>
    <w:p w:rsidR="00D82C96" w:rsidRPr="008508E0" w:rsidRDefault="00D82C96" w:rsidP="00850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951F73" w:rsidRPr="008508E0" w:rsidRDefault="002B7A87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3176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школа на протяжении ряда лет имеет стабильные результаты обученности учащихся, показывает высокое качество знаний, имеет высокий рейтинг в местном социуме. Мы гордимся тем</w:t>
      </w:r>
      <w:proofErr w:type="gramStart"/>
      <w:r w:rsidR="0003176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3176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наша школа  по результатам рейтинга ЕГЭ в 2014 году </w:t>
      </w:r>
      <w:r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стала 9 </w:t>
      </w:r>
      <w:r w:rsidR="00FA754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76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222 </w:t>
      </w:r>
      <w:r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176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бщеобразовательных школ области и лучшей в районе.</w:t>
      </w:r>
      <w:r w:rsidR="00FA754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стало возможным благодаря высоким </w:t>
      </w:r>
      <w:proofErr w:type="gramStart"/>
      <w:r w:rsidR="00FA754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баллам</w:t>
      </w:r>
      <w:proofErr w:type="gramEnd"/>
      <w:r w:rsidR="00FA754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полученным выпускниками нашей школы при прохождении государственной итоговой аттестации. Так, средний балл по русскому языку по школе составил 72 балла ( 9 позиция по области)</w:t>
      </w:r>
      <w:proofErr w:type="gramStart"/>
      <w:r w:rsidR="00FA754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FA754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обществознанию – 64 балла ( 2 позиция по области), по математике – 48 баллов ( 11 позиция по области). </w:t>
      </w:r>
      <w:r w:rsidR="009959AA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FA7546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не случайны,</w:t>
      </w:r>
      <w:r w:rsidR="008508E0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т.к. администрация школы в своей работе большое внимание уделяет мониторинговым исследованиям качества образования.</w:t>
      </w:r>
      <w:r w:rsidR="00951F73" w:rsidRPr="008508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F73" w:rsidRPr="008508E0" w:rsidRDefault="008508E0" w:rsidP="00850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8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1F73" w:rsidRPr="008508E0">
        <w:rPr>
          <w:rFonts w:ascii="Times New Roman" w:hAnsi="Times New Roman" w:cs="Times New Roman"/>
          <w:b/>
          <w:sz w:val="28"/>
          <w:szCs w:val="28"/>
        </w:rPr>
        <w:t>ЧТО имеется в нашей школе на данный момент?</w:t>
      </w:r>
    </w:p>
    <w:p w:rsidR="00951F73" w:rsidRPr="008508E0" w:rsidRDefault="00951F73" w:rsidP="008508E0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508E0">
        <w:rPr>
          <w:rFonts w:ascii="Times New Roman" w:hAnsi="Times New Roman" w:cs="Times New Roman"/>
          <w:i/>
          <w:sz w:val="28"/>
          <w:szCs w:val="28"/>
        </w:rPr>
        <w:t xml:space="preserve">Разработана программа </w:t>
      </w:r>
      <w:r w:rsidR="00D84D37" w:rsidRPr="008508E0">
        <w:rPr>
          <w:rFonts w:ascii="Times New Roman" w:hAnsi="Times New Roman" w:cs="Times New Roman"/>
          <w:sz w:val="28"/>
          <w:szCs w:val="28"/>
        </w:rPr>
        <w:t xml:space="preserve">“Мониторинг качества образования в образовательном учреждении на 2013-2016 гг.” </w:t>
      </w:r>
      <w:r w:rsidRPr="008508E0">
        <w:rPr>
          <w:rFonts w:ascii="Times New Roman" w:hAnsi="Times New Roman" w:cs="Times New Roman"/>
          <w:sz w:val="28"/>
          <w:szCs w:val="28"/>
        </w:rPr>
        <w:t>на основе  Программы</w:t>
      </w:r>
      <w:r w:rsidRPr="008508E0">
        <w:rPr>
          <w:rFonts w:ascii="Times New Roman" w:hAnsi="Times New Roman" w:cs="Times New Roman"/>
          <w:i/>
          <w:sz w:val="28"/>
          <w:szCs w:val="28"/>
        </w:rPr>
        <w:t xml:space="preserve"> развития.</w:t>
      </w:r>
    </w:p>
    <w:p w:rsidR="000A2030" w:rsidRPr="008508E0" w:rsidRDefault="00D84D37" w:rsidP="008508E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Уже в течение ряда лет</w:t>
      </w:r>
      <w:r w:rsidR="00951F73" w:rsidRPr="008508E0">
        <w:rPr>
          <w:rFonts w:ascii="Times New Roman" w:hAnsi="Times New Roman" w:cs="Times New Roman"/>
          <w:sz w:val="28"/>
          <w:szCs w:val="28"/>
        </w:rPr>
        <w:t xml:space="preserve"> ведется  мониторинг по определению качества обученности  как по школе, так и по классам, а также  конкретно по каждому предмету и по каждому учителю</w:t>
      </w:r>
      <w:r w:rsidR="008508E0" w:rsidRPr="008508E0">
        <w:rPr>
          <w:rFonts w:ascii="Times New Roman" w:hAnsi="Times New Roman" w:cs="Times New Roman"/>
          <w:sz w:val="28"/>
          <w:szCs w:val="28"/>
        </w:rPr>
        <w:t>.</w:t>
      </w:r>
    </w:p>
    <w:p w:rsidR="00951F73" w:rsidRPr="008508E0" w:rsidRDefault="00951F73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 xml:space="preserve">      Когда учителя-предметники готовятся к аттестации или к заполнению таблиц по стимулирующему фонду, они обращаются за данными к завучам, а почему бы самим не вести такой мониторинг, который затем может быть обсужден конкретно на заседании методического объединения учителей-предметников?  Тогда будут  выявлены причины снижения роста качества обученности и разработаны меры по выявлению недостатков.</w:t>
      </w:r>
    </w:p>
    <w:p w:rsidR="005E0EC4" w:rsidRPr="008508E0" w:rsidRDefault="00951F73" w:rsidP="008508E0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8508E0">
        <w:rPr>
          <w:sz w:val="28"/>
          <w:szCs w:val="28"/>
        </w:rPr>
        <w:t xml:space="preserve">На протяжении последних лет появился целый ряд мониторинговых исследований, в т.ч. независимые мониторинги, проводимые управлением образования или </w:t>
      </w:r>
      <w:r w:rsidR="00674662" w:rsidRPr="008508E0">
        <w:rPr>
          <w:sz w:val="28"/>
          <w:szCs w:val="28"/>
        </w:rPr>
        <w:t>Министерством</w:t>
      </w:r>
      <w:r w:rsidRPr="008508E0">
        <w:rPr>
          <w:sz w:val="28"/>
          <w:szCs w:val="28"/>
        </w:rPr>
        <w:t xml:space="preserve"> образования, которых мы все так боимся.</w:t>
      </w:r>
      <w:r w:rsidR="005E0EC4" w:rsidRPr="008508E0">
        <w:rPr>
          <w:color w:val="000000"/>
          <w:sz w:val="28"/>
          <w:szCs w:val="28"/>
        </w:rPr>
        <w:t xml:space="preserve">    </w:t>
      </w:r>
    </w:p>
    <w:p w:rsidR="00951F73" w:rsidRPr="008508E0" w:rsidRDefault="005E0EC4" w:rsidP="008508E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8508E0">
        <w:rPr>
          <w:color w:val="000000"/>
          <w:sz w:val="28"/>
          <w:szCs w:val="28"/>
        </w:rPr>
        <w:t xml:space="preserve"> По результатам областных мониторинговых исследований качества знаний в 2014 году среднее качество знаний обучающихся 4 классов по всем предметам составило </w:t>
      </w:r>
      <w:r w:rsidRPr="008508E0">
        <w:rPr>
          <w:sz w:val="28"/>
          <w:szCs w:val="28"/>
        </w:rPr>
        <w:t>61%,что на 1 % выше прошлого  года.</w:t>
      </w:r>
      <w:r w:rsidRPr="008508E0">
        <w:rPr>
          <w:b w:val="0"/>
          <w:sz w:val="28"/>
          <w:szCs w:val="28"/>
        </w:rPr>
        <w:t xml:space="preserve"> Качество образования по школе за 2013-2014 учебный год - 50,3 %.</w:t>
      </w:r>
    </w:p>
    <w:p w:rsidR="004F4543" w:rsidRDefault="00951F73" w:rsidP="00850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 xml:space="preserve">  Итоговая аттестация выпускников, в.т. в форме ЕГЭ, — это тоже </w:t>
      </w:r>
      <w:r w:rsidR="008A442C" w:rsidRPr="008508E0">
        <w:rPr>
          <w:rFonts w:ascii="Times New Roman" w:hAnsi="Times New Roman" w:cs="Times New Roman"/>
          <w:sz w:val="28"/>
          <w:szCs w:val="28"/>
        </w:rPr>
        <w:t xml:space="preserve"> внешний </w:t>
      </w:r>
      <w:r w:rsidRPr="008508E0">
        <w:rPr>
          <w:rFonts w:ascii="Times New Roman" w:hAnsi="Times New Roman" w:cs="Times New Roman"/>
          <w:sz w:val="28"/>
          <w:szCs w:val="28"/>
        </w:rPr>
        <w:t>мониторинг.</w:t>
      </w:r>
      <w:r w:rsidR="0085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543" w:rsidRPr="008508E0">
        <w:rPr>
          <w:rFonts w:ascii="Times New Roman" w:eastAsia="Times New Roman" w:hAnsi="Times New Roman" w:cs="Times New Roman"/>
          <w:sz w:val="28"/>
          <w:szCs w:val="28"/>
        </w:rPr>
        <w:t xml:space="preserve"> Так средний балл ЕГЭ по школе в 2014 году составил – </w:t>
      </w:r>
      <w:r w:rsidR="004F4543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60,76,что на</w:t>
      </w:r>
      <w:proofErr w:type="gramStart"/>
      <w:r w:rsidR="004F4543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4F4543" w:rsidRPr="0085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выше 2013года.</w:t>
      </w:r>
    </w:p>
    <w:p w:rsidR="000A2030" w:rsidRPr="008508E0" w:rsidRDefault="000A2030" w:rsidP="00850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F73" w:rsidRPr="008508E0" w:rsidRDefault="00951F73" w:rsidP="008508E0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508E0">
        <w:rPr>
          <w:rFonts w:ascii="Times New Roman" w:hAnsi="Times New Roman" w:cs="Times New Roman"/>
          <w:i/>
          <w:sz w:val="28"/>
          <w:szCs w:val="28"/>
        </w:rPr>
        <w:t xml:space="preserve"> Ежемесячно проводится тематический контроль по предметам и по одному из направлений воспитательной системы, а также мониторинг </w:t>
      </w:r>
      <w:r w:rsidRPr="008508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(тестирование) при аттестации учителей (анкетирование), при социологическом опросе, по предварительному трудоустройству выпускников, психологические мониторинги различных направлений. Чаще нам спускают их сверху, но, однако, если в школе будет утверждено Положение </w:t>
      </w:r>
      <w:r w:rsidR="00E351CC" w:rsidRPr="008508E0">
        <w:rPr>
          <w:rFonts w:ascii="Times New Roman" w:hAnsi="Times New Roman" w:cs="Times New Roman"/>
          <w:i/>
          <w:sz w:val="28"/>
          <w:szCs w:val="28"/>
        </w:rPr>
        <w:t>оценки качества образования</w:t>
      </w:r>
      <w:r w:rsidR="00247737" w:rsidRPr="008508E0">
        <w:rPr>
          <w:rFonts w:ascii="Times New Roman" w:hAnsi="Times New Roman" w:cs="Times New Roman"/>
          <w:i/>
          <w:sz w:val="28"/>
          <w:szCs w:val="28"/>
        </w:rPr>
        <w:t>,</w:t>
      </w:r>
      <w:r w:rsidRPr="008508E0">
        <w:rPr>
          <w:rFonts w:ascii="Times New Roman" w:hAnsi="Times New Roman" w:cs="Times New Roman"/>
          <w:i/>
          <w:sz w:val="28"/>
          <w:szCs w:val="28"/>
        </w:rPr>
        <w:t xml:space="preserve"> то мы сможем проводить и свои собственные мониторинговые исследования</w:t>
      </w:r>
      <w:r w:rsidR="00247737" w:rsidRPr="008508E0">
        <w:rPr>
          <w:rFonts w:ascii="Times New Roman" w:hAnsi="Times New Roman" w:cs="Times New Roman"/>
          <w:i/>
          <w:sz w:val="28"/>
          <w:szCs w:val="28"/>
        </w:rPr>
        <w:t>.</w:t>
      </w:r>
      <w:r w:rsidR="00A07D88" w:rsidRPr="008508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8E0">
        <w:rPr>
          <w:rFonts w:ascii="Times New Roman" w:hAnsi="Times New Roman" w:cs="Times New Roman"/>
          <w:i/>
          <w:sz w:val="28"/>
          <w:szCs w:val="28"/>
        </w:rPr>
        <w:t>ЗАЧЕМ  нам это надо?</w:t>
      </w:r>
    </w:p>
    <w:p w:rsidR="00951F73" w:rsidRPr="008508E0" w:rsidRDefault="00951F73" w:rsidP="008508E0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508E0">
        <w:rPr>
          <w:rFonts w:ascii="Times New Roman" w:hAnsi="Times New Roman" w:cs="Times New Roman"/>
          <w:i/>
          <w:sz w:val="28"/>
          <w:szCs w:val="28"/>
        </w:rPr>
        <w:t>Чтобы определить и усовершенствовать рычаги управления процессом обучения в школе. Найти проблемы между желаемым и действительным и устранить их.</w:t>
      </w:r>
    </w:p>
    <w:p w:rsidR="00C47926" w:rsidRPr="008508E0" w:rsidRDefault="00951F73" w:rsidP="000A203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i/>
          <w:sz w:val="28"/>
          <w:szCs w:val="28"/>
        </w:rPr>
        <w:t>ДЛЯ ЧЕГО? Выйти на более высокий уровень качества обученности учащихся на «4» и «5» для сформированности модели выпускника, адаптированного к условиям с</w:t>
      </w:r>
      <w:r w:rsidR="00A07D88" w:rsidRPr="008508E0">
        <w:rPr>
          <w:rFonts w:ascii="Times New Roman" w:hAnsi="Times New Roman" w:cs="Times New Roman"/>
          <w:i/>
          <w:sz w:val="28"/>
          <w:szCs w:val="28"/>
        </w:rPr>
        <w:t>овременной экономической жизни.</w:t>
      </w:r>
      <w:r w:rsidR="002B7A87" w:rsidRPr="008508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1752" w:rsidRPr="008508E0" w:rsidRDefault="002B7A87" w:rsidP="008508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08E0">
        <w:rPr>
          <w:sz w:val="28"/>
          <w:szCs w:val="28"/>
        </w:rPr>
        <w:t xml:space="preserve">   </w:t>
      </w:r>
      <w:r w:rsidR="00EF3D77" w:rsidRPr="008508E0">
        <w:rPr>
          <w:sz w:val="28"/>
          <w:szCs w:val="28"/>
        </w:rPr>
        <w:t>Главная цель мониторинговых исследований</w:t>
      </w:r>
      <w:r w:rsidR="00A6007F" w:rsidRPr="008508E0">
        <w:rPr>
          <w:sz w:val="28"/>
          <w:szCs w:val="28"/>
        </w:rPr>
        <w:t xml:space="preserve"> — помочь, а не оценить, выявить недостатки, а не </w:t>
      </w:r>
      <w:r w:rsidR="00FB4783" w:rsidRPr="008508E0">
        <w:rPr>
          <w:sz w:val="28"/>
          <w:szCs w:val="28"/>
        </w:rPr>
        <w:t xml:space="preserve">только </w:t>
      </w:r>
      <w:r w:rsidR="00A6007F" w:rsidRPr="008508E0">
        <w:rPr>
          <w:sz w:val="28"/>
          <w:szCs w:val="28"/>
        </w:rPr>
        <w:t xml:space="preserve">успехи. </w:t>
      </w:r>
      <w:r w:rsidR="00EE5722" w:rsidRPr="008508E0">
        <w:rPr>
          <w:sz w:val="28"/>
          <w:szCs w:val="28"/>
        </w:rPr>
        <w:t>Мы убеждены</w:t>
      </w:r>
      <w:proofErr w:type="gramStart"/>
      <w:r w:rsidR="00EE5722" w:rsidRPr="008508E0">
        <w:rPr>
          <w:sz w:val="28"/>
          <w:szCs w:val="28"/>
        </w:rPr>
        <w:t xml:space="preserve"> ,</w:t>
      </w:r>
      <w:proofErr w:type="gramEnd"/>
      <w:r w:rsidR="00EE5722" w:rsidRPr="008508E0">
        <w:rPr>
          <w:sz w:val="28"/>
          <w:szCs w:val="28"/>
        </w:rPr>
        <w:t>что о</w:t>
      </w:r>
      <w:r w:rsidR="00A6007F" w:rsidRPr="008508E0">
        <w:rPr>
          <w:sz w:val="28"/>
          <w:szCs w:val="28"/>
        </w:rPr>
        <w:t>бщая информация должна быть открытой,  а личная – конфиденциальной.</w:t>
      </w:r>
      <w:r w:rsidR="00EF3D77" w:rsidRPr="008508E0">
        <w:rPr>
          <w:sz w:val="28"/>
          <w:szCs w:val="28"/>
        </w:rPr>
        <w:t xml:space="preserve"> </w:t>
      </w:r>
    </w:p>
    <w:p w:rsidR="000A2030" w:rsidRDefault="003B58AE" w:rsidP="00850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Мониторинг знаний является одновременно диагностикой профессионального мастерства педагогов.</w:t>
      </w:r>
      <w:r w:rsidR="008508E0" w:rsidRPr="008508E0">
        <w:rPr>
          <w:rFonts w:ascii="Times New Roman" w:hAnsi="Times New Roman" w:cs="Times New Roman"/>
          <w:sz w:val="28"/>
          <w:szCs w:val="28"/>
        </w:rPr>
        <w:t xml:space="preserve"> </w:t>
      </w:r>
      <w:r w:rsidR="005A50E3" w:rsidRPr="008508E0">
        <w:rPr>
          <w:rFonts w:ascii="Times New Roman" w:hAnsi="Times New Roman" w:cs="Times New Roman"/>
          <w:sz w:val="28"/>
          <w:szCs w:val="28"/>
        </w:rPr>
        <w:t>В школе</w:t>
      </w:r>
      <w:r w:rsidR="005A50E3" w:rsidRPr="008508E0">
        <w:rPr>
          <w:rFonts w:ascii="Times New Roman" w:hAnsi="Times New Roman" w:cs="Times New Roman"/>
          <w:color w:val="8F9493"/>
          <w:sz w:val="28"/>
          <w:szCs w:val="28"/>
        </w:rPr>
        <w:t xml:space="preserve"> </w:t>
      </w:r>
      <w:r w:rsidR="008508E0">
        <w:rPr>
          <w:rFonts w:ascii="Times New Roman" w:hAnsi="Times New Roman" w:cs="Times New Roman"/>
          <w:sz w:val="28"/>
          <w:szCs w:val="28"/>
        </w:rPr>
        <w:t>х</w:t>
      </w:r>
      <w:r w:rsidR="005A50E3" w:rsidRPr="008508E0">
        <w:rPr>
          <w:rFonts w:ascii="Times New Roman" w:hAnsi="Times New Roman" w:cs="Times New Roman"/>
          <w:sz w:val="28"/>
          <w:szCs w:val="28"/>
        </w:rPr>
        <w:t>ороший и стабильный кадровый потенциал. Педаго</w:t>
      </w:r>
      <w:r w:rsidR="008508E0">
        <w:rPr>
          <w:rFonts w:ascii="Times New Roman" w:hAnsi="Times New Roman" w:cs="Times New Roman"/>
          <w:sz w:val="28"/>
          <w:szCs w:val="28"/>
        </w:rPr>
        <w:t>гический коллектив объединяет 39</w:t>
      </w:r>
      <w:r w:rsidR="005A50E3" w:rsidRPr="008508E0">
        <w:rPr>
          <w:rFonts w:ascii="Times New Roman" w:hAnsi="Times New Roman" w:cs="Times New Roman"/>
          <w:sz w:val="28"/>
          <w:szCs w:val="28"/>
        </w:rPr>
        <w:t xml:space="preserve"> учителей: из них</w:t>
      </w:r>
      <w:r w:rsidR="008508E0">
        <w:rPr>
          <w:rFonts w:ascii="Times New Roman" w:hAnsi="Times New Roman" w:cs="Times New Roman"/>
          <w:sz w:val="28"/>
          <w:szCs w:val="28"/>
        </w:rPr>
        <w:t>:13 – с высшей категорией,20 – с первой.</w:t>
      </w:r>
      <w:r w:rsidR="000A20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2030" w:rsidRPr="008508E0" w:rsidRDefault="00A5104C" w:rsidP="00850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 xml:space="preserve">В </w:t>
      </w:r>
      <w:r w:rsidR="003B58AE" w:rsidRPr="008508E0">
        <w:rPr>
          <w:rFonts w:ascii="Times New Roman" w:hAnsi="Times New Roman" w:cs="Times New Roman"/>
          <w:sz w:val="28"/>
          <w:szCs w:val="28"/>
        </w:rPr>
        <w:t>ходе мониторинга появляется обширная диагностическая информация о результатах профессиональной деятельности педагогов. Для учителя диагностической информацией являются результаты контрольных срезов и их динамика продвижения от «нулевого» через «промежуточный» к «итоговому». Дополнительной информацией являются показатели общественной деятельности педагога на различных уровнях. Работа по полученным данным направлена на формирование у педагогов объективного отношения к оценке знаний учащихся, преодоление конфликтности с учащимися, личностно-ориентированный подход, настрой на успешность каждого.</w:t>
      </w:r>
    </w:p>
    <w:p w:rsidR="00FB4783" w:rsidRPr="008508E0" w:rsidRDefault="00FB4783" w:rsidP="00850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8E0">
        <w:rPr>
          <w:rFonts w:ascii="Times New Roman" w:eastAsia="Times New Roman" w:hAnsi="Times New Roman" w:cs="Times New Roman"/>
          <w:sz w:val="28"/>
          <w:szCs w:val="28"/>
        </w:rPr>
        <w:t xml:space="preserve">  В ходе н</w:t>
      </w:r>
      <w:r w:rsidR="00EF3D77" w:rsidRPr="008508E0">
        <w:rPr>
          <w:rFonts w:ascii="Times New Roman" w:eastAsia="Times New Roman" w:hAnsi="Times New Roman" w:cs="Times New Roman"/>
          <w:sz w:val="28"/>
          <w:szCs w:val="28"/>
        </w:rPr>
        <w:t xml:space="preserve">ашего внутреннего мониторинга </w:t>
      </w:r>
      <w:r w:rsidR="00160270" w:rsidRPr="008508E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BB50CE" w:rsidRPr="008508E0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са</w:t>
      </w:r>
      <w:r w:rsidRPr="008508E0">
        <w:rPr>
          <w:rFonts w:ascii="Times New Roman" w:eastAsia="Times New Roman" w:hAnsi="Times New Roman" w:cs="Times New Roman"/>
          <w:sz w:val="28"/>
          <w:szCs w:val="28"/>
        </w:rPr>
        <w:t>мообследование</w:t>
      </w:r>
      <w:r w:rsidR="00BB50CE" w:rsidRPr="008508E0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образовательного учреждения по следующим критериям:</w:t>
      </w:r>
    </w:p>
    <w:p w:rsidR="00EF3D77" w:rsidRPr="008508E0" w:rsidRDefault="00BB50CE" w:rsidP="008508E0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508E0">
        <w:rPr>
          <w:b w:val="0"/>
          <w:sz w:val="28"/>
          <w:szCs w:val="28"/>
        </w:rPr>
        <w:t>Показатели деятельности</w:t>
      </w:r>
      <w:proofErr w:type="gramStart"/>
      <w:r w:rsidR="00EF3D77" w:rsidRPr="008508E0">
        <w:rPr>
          <w:b w:val="0"/>
          <w:sz w:val="28"/>
          <w:szCs w:val="28"/>
        </w:rPr>
        <w:t xml:space="preserve"> ,</w:t>
      </w:r>
      <w:proofErr w:type="gramEnd"/>
      <w:r w:rsidR="00EF3D77" w:rsidRPr="008508E0">
        <w:rPr>
          <w:b w:val="0"/>
          <w:color w:val="000000"/>
          <w:sz w:val="28"/>
          <w:szCs w:val="28"/>
        </w:rPr>
        <w:t xml:space="preserve"> п</w:t>
      </w:r>
      <w:r w:rsidRPr="008508E0">
        <w:rPr>
          <w:b w:val="0"/>
          <w:color w:val="000000"/>
          <w:sz w:val="28"/>
          <w:szCs w:val="28"/>
        </w:rPr>
        <w:t>оказатели качества образовательного процесса</w:t>
      </w:r>
      <w:r w:rsidR="00EF3D77" w:rsidRPr="008508E0">
        <w:rPr>
          <w:b w:val="0"/>
          <w:color w:val="000000"/>
          <w:sz w:val="28"/>
          <w:szCs w:val="28"/>
        </w:rPr>
        <w:t xml:space="preserve"> и показатели качества результатов МБОУ – СОШ №2 города Аркадака Саратовской области.</w:t>
      </w:r>
    </w:p>
    <w:p w:rsidR="00CF1F12" w:rsidRPr="008508E0" w:rsidRDefault="00160270" w:rsidP="008508E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Самообследование позволяет определить и усовершенствовать рычаги управления процессом обучения в школе. Найти проблемы между желаемым и действительным и устранить их.</w:t>
      </w:r>
    </w:p>
    <w:p w:rsidR="000A2030" w:rsidRPr="008508E0" w:rsidRDefault="00CF1F12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Сопоставления данных мониторинга с запланированными показателями дает нам возможность увидеть, насколько верны наши управленческие решения. Мы стараемся сделать мониторинг приемлемым, личностно значимым для каждого участника образовательного процесса.</w:t>
      </w:r>
    </w:p>
    <w:p w:rsidR="00EF3D77" w:rsidRPr="008508E0" w:rsidRDefault="00EF3D77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Так, школьники оценивают, прежде всего, социальный и психологический комфорт пребывания в школе. А старшеклассники оценивают получаемое образование с точки зрения его полезности и перспективности в будущем.</w:t>
      </w:r>
    </w:p>
    <w:p w:rsidR="00EF3D77" w:rsidRPr="008508E0" w:rsidRDefault="00EF3D77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lastRenderedPageBreak/>
        <w:t>Родители школьников ценят личное</w:t>
      </w:r>
      <w:r w:rsidR="00062B0E" w:rsidRPr="008508E0">
        <w:rPr>
          <w:rFonts w:ascii="Times New Roman" w:hAnsi="Times New Roman" w:cs="Times New Roman"/>
          <w:sz w:val="28"/>
          <w:szCs w:val="28"/>
        </w:rPr>
        <w:t xml:space="preserve"> участие педагогов в судьбе и развитии их ребенка, участие школы в укреплении семейных цен</w:t>
      </w:r>
      <w:r w:rsidR="00511C9A" w:rsidRPr="008508E0">
        <w:rPr>
          <w:rFonts w:ascii="Times New Roman" w:hAnsi="Times New Roman" w:cs="Times New Roman"/>
          <w:sz w:val="28"/>
          <w:szCs w:val="28"/>
        </w:rPr>
        <w:t>н</w:t>
      </w:r>
      <w:r w:rsidR="00062B0E" w:rsidRPr="008508E0">
        <w:rPr>
          <w:rFonts w:ascii="Times New Roman" w:hAnsi="Times New Roman" w:cs="Times New Roman"/>
          <w:sz w:val="28"/>
          <w:szCs w:val="28"/>
        </w:rPr>
        <w:t>остей.</w:t>
      </w:r>
    </w:p>
    <w:p w:rsidR="00511C9A" w:rsidRPr="008508E0" w:rsidRDefault="00511C9A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 xml:space="preserve">   Образовательное учреждение, </w:t>
      </w:r>
      <w:r w:rsidR="00062B0E" w:rsidRPr="008508E0">
        <w:rPr>
          <w:rFonts w:ascii="Times New Roman" w:hAnsi="Times New Roman" w:cs="Times New Roman"/>
          <w:sz w:val="28"/>
          <w:szCs w:val="28"/>
        </w:rPr>
        <w:t xml:space="preserve">оценивания свою работу, опирается на факторы  успешности своих учеников, выпускников, педагогов. </w:t>
      </w:r>
    </w:p>
    <w:p w:rsidR="00062B0E" w:rsidRPr="008508E0" w:rsidRDefault="00062B0E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Конкурентоспособный  имидж школы чаще всего – собирательный образ: это выпускники</w:t>
      </w:r>
      <w:proofErr w:type="gramStart"/>
      <w:r w:rsidRPr="00850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E0">
        <w:rPr>
          <w:rFonts w:ascii="Times New Roman" w:hAnsi="Times New Roman" w:cs="Times New Roman"/>
          <w:sz w:val="28"/>
          <w:szCs w:val="28"/>
        </w:rPr>
        <w:t>продолжившие свое образование в ВУЗах</w:t>
      </w:r>
      <w:r w:rsidR="00FF771C" w:rsidRPr="008508E0">
        <w:rPr>
          <w:rFonts w:ascii="Times New Roman" w:hAnsi="Times New Roman" w:cs="Times New Roman"/>
          <w:sz w:val="28"/>
          <w:szCs w:val="28"/>
        </w:rPr>
        <w:t xml:space="preserve">  </w:t>
      </w:r>
      <w:r w:rsidRPr="008508E0">
        <w:rPr>
          <w:rFonts w:ascii="Times New Roman" w:hAnsi="Times New Roman" w:cs="Times New Roman"/>
          <w:sz w:val="28"/>
          <w:szCs w:val="28"/>
        </w:rPr>
        <w:t>, победители различного рода познавательно-соревновательных мероприятий</w:t>
      </w:r>
      <w:r w:rsidR="00FF771C" w:rsidRPr="008508E0">
        <w:rPr>
          <w:rFonts w:ascii="Times New Roman" w:hAnsi="Times New Roman" w:cs="Times New Roman"/>
          <w:sz w:val="28"/>
          <w:szCs w:val="28"/>
        </w:rPr>
        <w:t xml:space="preserve"> </w:t>
      </w:r>
      <w:r w:rsidR="00E063CD" w:rsidRPr="008508E0">
        <w:rPr>
          <w:rFonts w:ascii="Times New Roman" w:hAnsi="Times New Roman" w:cs="Times New Roman"/>
          <w:sz w:val="28"/>
          <w:szCs w:val="28"/>
        </w:rPr>
        <w:t>.</w:t>
      </w:r>
    </w:p>
    <w:p w:rsidR="00062B0E" w:rsidRPr="008508E0" w:rsidRDefault="00062B0E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Местный социум при рассмотрении результатов, обращает внимание на участие в местных мероприятиях, на то, какое влияние школа оказывает на социальную стабильность общества.</w:t>
      </w:r>
    </w:p>
    <w:p w:rsidR="000A2030" w:rsidRPr="008508E0" w:rsidRDefault="0005374F" w:rsidP="00850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8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B7E55" w:rsidRPr="008508E0">
        <w:rPr>
          <w:rFonts w:ascii="Times New Roman" w:hAnsi="Times New Roman" w:cs="Times New Roman"/>
          <w:color w:val="000000"/>
          <w:sz w:val="28"/>
          <w:szCs w:val="28"/>
        </w:rPr>
        <w:t>Без продуманной системы мониторинга  сделать эффективным образовательный процесс невозможно. Это наше твердое убеждение. Процедуры оценки действительно обеспечивают повышение качества образования,  но только если используются для принятия адекватных и адресных решений, помогают учителям улучшить их педагогическую практику и вооружают родителей знанием о том, насколько хорошо учатся их дети. Система оценки качества образования призвана обеспечить обучающихся  и их родителей, педагогические коллективы школ</w:t>
      </w:r>
      <w:r w:rsidR="00D26CC9" w:rsidRPr="008508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B7E55" w:rsidRPr="008508E0">
        <w:rPr>
          <w:rFonts w:ascii="Times New Roman" w:hAnsi="Times New Roman" w:cs="Times New Roman"/>
          <w:color w:val="000000"/>
          <w:sz w:val="28"/>
          <w:szCs w:val="28"/>
        </w:rPr>
        <w:t xml:space="preserve">надёжной информацией о состоянии  и развитии системы образования на разных уровнях. </w:t>
      </w:r>
    </w:p>
    <w:p w:rsidR="002B7A87" w:rsidRPr="008508E0" w:rsidRDefault="002B7A87" w:rsidP="008508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2B7A87" w:rsidRPr="008508E0" w:rsidRDefault="002B7A87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В канун Дня знаний примите самые искренние слова благодарности за ваш огромный труд, житейскую мудрость и неисчерпаемую любовь к детям!</w:t>
      </w:r>
    </w:p>
    <w:p w:rsidR="002B7A87" w:rsidRPr="008508E0" w:rsidRDefault="002B7A87" w:rsidP="0085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0">
        <w:rPr>
          <w:rFonts w:ascii="Times New Roman" w:hAnsi="Times New Roman" w:cs="Times New Roman"/>
          <w:sz w:val="28"/>
          <w:szCs w:val="28"/>
        </w:rPr>
        <w:t>Желаю вам внутренней стойкости, профессиональной чуткости, любви к детям, оптимизма, энергии, здоровья и удачи.</w:t>
      </w:r>
    </w:p>
    <w:p w:rsidR="00F2078F" w:rsidRPr="008508E0" w:rsidRDefault="00F2078F" w:rsidP="008508E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A53AA" w:rsidRPr="00511C9A" w:rsidRDefault="006A53AA" w:rsidP="00511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53AA" w:rsidRPr="00511C9A" w:rsidSect="0004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668"/>
    <w:multiLevelType w:val="multilevel"/>
    <w:tmpl w:val="79C0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F4C44"/>
    <w:multiLevelType w:val="multilevel"/>
    <w:tmpl w:val="4692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172B1"/>
    <w:multiLevelType w:val="multilevel"/>
    <w:tmpl w:val="81C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825E0"/>
    <w:multiLevelType w:val="multilevel"/>
    <w:tmpl w:val="8FB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467D9"/>
    <w:multiLevelType w:val="multilevel"/>
    <w:tmpl w:val="92B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F340B"/>
    <w:multiLevelType w:val="hybridMultilevel"/>
    <w:tmpl w:val="A25625F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3C0446C"/>
    <w:multiLevelType w:val="multilevel"/>
    <w:tmpl w:val="6198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0538E"/>
    <w:multiLevelType w:val="multilevel"/>
    <w:tmpl w:val="814A6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65938"/>
    <w:multiLevelType w:val="multilevel"/>
    <w:tmpl w:val="14B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B72DF"/>
    <w:multiLevelType w:val="multilevel"/>
    <w:tmpl w:val="5230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1597A"/>
    <w:multiLevelType w:val="multilevel"/>
    <w:tmpl w:val="B9E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23967"/>
    <w:multiLevelType w:val="multilevel"/>
    <w:tmpl w:val="A4E2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B1FC5"/>
    <w:multiLevelType w:val="multilevel"/>
    <w:tmpl w:val="0A4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95657"/>
    <w:multiLevelType w:val="multilevel"/>
    <w:tmpl w:val="3674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C5ABC"/>
    <w:multiLevelType w:val="multilevel"/>
    <w:tmpl w:val="364E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1AD"/>
    <w:rsid w:val="00031766"/>
    <w:rsid w:val="0004273C"/>
    <w:rsid w:val="0004422B"/>
    <w:rsid w:val="0005374F"/>
    <w:rsid w:val="00062B0E"/>
    <w:rsid w:val="000A2030"/>
    <w:rsid w:val="000B7CBE"/>
    <w:rsid w:val="00160270"/>
    <w:rsid w:val="00174B23"/>
    <w:rsid w:val="0019388F"/>
    <w:rsid w:val="00247737"/>
    <w:rsid w:val="00274855"/>
    <w:rsid w:val="00275B7C"/>
    <w:rsid w:val="002A4244"/>
    <w:rsid w:val="002B7A87"/>
    <w:rsid w:val="002F0F48"/>
    <w:rsid w:val="0034288B"/>
    <w:rsid w:val="003B58AE"/>
    <w:rsid w:val="003D7A04"/>
    <w:rsid w:val="004731E4"/>
    <w:rsid w:val="004F4543"/>
    <w:rsid w:val="00511C9A"/>
    <w:rsid w:val="005850E0"/>
    <w:rsid w:val="005A50E3"/>
    <w:rsid w:val="005C29B5"/>
    <w:rsid w:val="005C74E7"/>
    <w:rsid w:val="005E0EC4"/>
    <w:rsid w:val="00641D9C"/>
    <w:rsid w:val="00674662"/>
    <w:rsid w:val="00681D50"/>
    <w:rsid w:val="006A266F"/>
    <w:rsid w:val="006A53AA"/>
    <w:rsid w:val="006D45A1"/>
    <w:rsid w:val="00711F55"/>
    <w:rsid w:val="00734B58"/>
    <w:rsid w:val="00750BF0"/>
    <w:rsid w:val="00787B49"/>
    <w:rsid w:val="00791945"/>
    <w:rsid w:val="007B2A52"/>
    <w:rsid w:val="007E39C8"/>
    <w:rsid w:val="008508E0"/>
    <w:rsid w:val="00872A18"/>
    <w:rsid w:val="00891798"/>
    <w:rsid w:val="008A442C"/>
    <w:rsid w:val="008B7E55"/>
    <w:rsid w:val="00951F73"/>
    <w:rsid w:val="00967651"/>
    <w:rsid w:val="009959AA"/>
    <w:rsid w:val="00A01DD2"/>
    <w:rsid w:val="00A07D88"/>
    <w:rsid w:val="00A32A19"/>
    <w:rsid w:val="00A5104C"/>
    <w:rsid w:val="00A6007F"/>
    <w:rsid w:val="00AA2C22"/>
    <w:rsid w:val="00AD0C60"/>
    <w:rsid w:val="00B45078"/>
    <w:rsid w:val="00BB2976"/>
    <w:rsid w:val="00BB50CE"/>
    <w:rsid w:val="00C33540"/>
    <w:rsid w:val="00C47926"/>
    <w:rsid w:val="00C6296B"/>
    <w:rsid w:val="00C721AD"/>
    <w:rsid w:val="00CE678B"/>
    <w:rsid w:val="00CF1F12"/>
    <w:rsid w:val="00D26CC9"/>
    <w:rsid w:val="00D37A87"/>
    <w:rsid w:val="00D7543D"/>
    <w:rsid w:val="00D82C96"/>
    <w:rsid w:val="00D84D37"/>
    <w:rsid w:val="00E063CD"/>
    <w:rsid w:val="00E124C6"/>
    <w:rsid w:val="00E351CC"/>
    <w:rsid w:val="00ED6077"/>
    <w:rsid w:val="00EE5722"/>
    <w:rsid w:val="00EF06C6"/>
    <w:rsid w:val="00EF3D77"/>
    <w:rsid w:val="00F2078F"/>
    <w:rsid w:val="00F21752"/>
    <w:rsid w:val="00F42F75"/>
    <w:rsid w:val="00FA7546"/>
    <w:rsid w:val="00FB4783"/>
    <w:rsid w:val="00FF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B"/>
  </w:style>
  <w:style w:type="paragraph" w:styleId="1">
    <w:name w:val="heading 1"/>
    <w:basedOn w:val="a"/>
    <w:link w:val="10"/>
    <w:qFormat/>
    <w:rsid w:val="00CE6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E678B"/>
    <w:rPr>
      <w:i/>
      <w:iCs/>
    </w:rPr>
  </w:style>
  <w:style w:type="paragraph" w:styleId="a5">
    <w:name w:val="List Paragraph"/>
    <w:basedOn w:val="a"/>
    <w:uiPriority w:val="34"/>
    <w:qFormat/>
    <w:rsid w:val="006D45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D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0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Канцелярия</cp:lastModifiedBy>
  <cp:revision>36</cp:revision>
  <cp:lastPrinted>2014-09-03T12:20:00Z</cp:lastPrinted>
  <dcterms:created xsi:type="dcterms:W3CDTF">2014-08-20T16:04:00Z</dcterms:created>
  <dcterms:modified xsi:type="dcterms:W3CDTF">2014-09-03T12:20:00Z</dcterms:modified>
</cp:coreProperties>
</file>