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78018390"/>
    <w:bookmarkEnd w:id="0"/>
    <w:p w:rsidR="000123F6" w:rsidRPr="000123F6" w:rsidRDefault="00157D7C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259">
        <w:object w:dxaOrig="9355" w:dyaOrig="14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1.5pt" o:ole="">
            <v:imagedata r:id="rId4" o:title=""/>
          </v:shape>
          <o:OLEObject Type="Embed" ProgID="Word.Document.12" ShapeID="_x0000_i1025" DrawAspect="Content" ObjectID="_1478107627" r:id="rId5">
            <o:FieldCodes>\s</o:FieldCodes>
          </o:OLEObject>
        </w:object>
      </w:r>
      <w:r w:rsidR="000123F6" w:rsidRPr="000123F6">
        <w:rPr>
          <w:rFonts w:ascii="Times New Roman" w:hAnsi="Times New Roman" w:cs="Times New Roman"/>
          <w:sz w:val="28"/>
          <w:szCs w:val="28"/>
        </w:rPr>
        <w:t xml:space="preserve"> </w:t>
      </w:r>
      <w:r w:rsidR="000123F6" w:rsidRPr="000123F6">
        <w:rPr>
          <w:rFonts w:ascii="Times New Roman" w:hAnsi="Times New Roman" w:cs="Times New Roman"/>
          <w:b/>
          <w:i/>
          <w:sz w:val="28"/>
          <w:szCs w:val="28"/>
        </w:rPr>
        <w:t>Закаливание организма</w:t>
      </w:r>
      <w:r w:rsidR="000123F6" w:rsidRPr="000123F6">
        <w:rPr>
          <w:rFonts w:ascii="Times New Roman" w:hAnsi="Times New Roman" w:cs="Times New Roman"/>
          <w:sz w:val="28"/>
          <w:szCs w:val="28"/>
        </w:rPr>
        <w:t xml:space="preserve"> - одно из лучших средств укрепления здоровья, снижения заболеваемости.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b/>
          <w:i/>
          <w:sz w:val="28"/>
          <w:szCs w:val="28"/>
        </w:rPr>
        <w:t>Задача закаливания</w:t>
      </w:r>
      <w:r w:rsidRPr="000123F6">
        <w:rPr>
          <w:rFonts w:ascii="Times New Roman" w:hAnsi="Times New Roman" w:cs="Times New Roman"/>
          <w:sz w:val="28"/>
          <w:szCs w:val="28"/>
        </w:rPr>
        <w:t xml:space="preserve"> - приучить хрупкий, растущий организм ребенка, переносить перемены температуры в окружающей среде.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b/>
          <w:i/>
          <w:sz w:val="28"/>
          <w:szCs w:val="28"/>
        </w:rPr>
        <w:t>Основными средствами закаливания</w:t>
      </w:r>
      <w:r w:rsidRPr="000123F6">
        <w:rPr>
          <w:rFonts w:ascii="Times New Roman" w:hAnsi="Times New Roman" w:cs="Times New Roman"/>
          <w:sz w:val="28"/>
          <w:szCs w:val="28"/>
        </w:rPr>
        <w:t xml:space="preserve"> детей являются естественные факторы природы - воздух, вода, солнце.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При закаливании детей соблюдаем основной принцип - постепенное расширение зоны воздействия и увеличение времени проведения процедуры.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Начну с наиболее доступного вида закаливания - закаливание воздухом.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1. Воздух - это среда, постоянно окружающая человека. Он соприкасается с кожей непосредственно или через ткань одежды и со слизистой оболочкой дыхательных путей. Поэтому следим, чтобы воздух в группе всегда был свежий и чистый. С этой целью проводим сквозное проветривание утром, до прихода детей в детском саду, во время прогулки или сна детей.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В утренние часы, перед приемом, расставляем тарелки с чесноком в раздевалке, в групповой комнате.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Перед сном проводим ионизацию воздуха с пихтовым маслом. Во время сна детей - </w:t>
      </w:r>
      <w:proofErr w:type="spellStart"/>
      <w:r w:rsidRPr="000123F6">
        <w:rPr>
          <w:rFonts w:ascii="Times New Roman" w:hAnsi="Times New Roman" w:cs="Times New Roman"/>
          <w:sz w:val="28"/>
          <w:szCs w:val="28"/>
        </w:rPr>
        <w:t>кварцевание</w:t>
      </w:r>
      <w:proofErr w:type="spellEnd"/>
      <w:r w:rsidRPr="000123F6">
        <w:rPr>
          <w:rFonts w:ascii="Times New Roman" w:hAnsi="Times New Roman" w:cs="Times New Roman"/>
          <w:sz w:val="28"/>
          <w:szCs w:val="28"/>
        </w:rPr>
        <w:t xml:space="preserve"> групповой комнаты. Соблюдаем температурный режим в группе.</w:t>
      </w:r>
    </w:p>
    <w:p w:rsid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23F6">
        <w:rPr>
          <w:rFonts w:ascii="Times New Roman" w:hAnsi="Times New Roman" w:cs="Times New Roman"/>
          <w:sz w:val="28"/>
          <w:szCs w:val="28"/>
        </w:rPr>
        <w:t>Основное внимание уделяем одежде детей, так как закаливание оказывает благотворное воздействие в том случае, если одежда детей, как в помещении, так и на прогулке соответствует сезону, температуре воздуха и состоянию здоровья каждого ребенка Прогулки и игровую деятельность детей организовываем так, чтобы дети больше двигались и вовремя сменяли подвижную деятельность на спокойную.</w:t>
      </w:r>
      <w:proofErr w:type="gramEnd"/>
    </w:p>
    <w:p w:rsidR="000123F6" w:rsidRPr="008B6182" w:rsidRDefault="000123F6" w:rsidP="000123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618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Закаливание воздухом</w:t>
      </w:r>
    </w:p>
    <w:p w:rsidR="000123F6" w:rsidRPr="000123F6" w:rsidRDefault="000123F6" w:rsidP="0001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E3">
        <w:rPr>
          <w:rFonts w:ascii="Verdana" w:eastAsia="Times New Roman" w:hAnsi="Verdana"/>
          <w:b/>
          <w:color w:val="008080"/>
          <w:sz w:val="18"/>
          <w:szCs w:val="18"/>
          <w:lang w:eastAsia="ru-RU"/>
        </w:rPr>
        <w:lastRenderedPageBreak/>
        <w:t>        </w:t>
      </w:r>
      <w:r w:rsidRPr="00C006E3">
        <w:rPr>
          <w:rFonts w:ascii="Verdana" w:eastAsia="Times New Roman" w:hAnsi="Verdana"/>
          <w:b/>
          <w:color w:val="006666"/>
          <w:sz w:val="18"/>
          <w:szCs w:val="18"/>
          <w:lang w:eastAsia="ru-RU"/>
        </w:rPr>
        <w:t> </w:t>
      </w:r>
      <w:r w:rsidRPr="000123F6">
        <w:rPr>
          <w:rFonts w:ascii="Times New Roman" w:eastAsia="Times New Roman" w:hAnsi="Times New Roman" w:cs="Times New Roman"/>
          <w:b/>
          <w:color w:val="006666"/>
          <w:sz w:val="28"/>
          <w:szCs w:val="28"/>
          <w:lang w:eastAsia="ru-RU"/>
        </w:rPr>
        <w:t>Проветривание помещений</w:t>
      </w:r>
    </w:p>
    <w:p w:rsidR="000123F6" w:rsidRPr="000123F6" w:rsidRDefault="000123F6" w:rsidP="000123F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дошкольного возраста необходимо создать оптимальный воздушный режим. В помещении – это основное условие эффективности закаливания. Температура воздуха в помещении:</w:t>
      </w:r>
    </w:p>
    <w:p w:rsidR="000123F6" w:rsidRPr="000123F6" w:rsidRDefault="000123F6" w:rsidP="000123F6">
      <w:pPr>
        <w:tabs>
          <w:tab w:val="num" w:pos="1260"/>
        </w:tabs>
        <w:spacing w:before="100" w:beforeAutospacing="1" w:after="100" w:afterAutospacing="1" w:line="240" w:lineRule="auto"/>
        <w:ind w:left="12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  </w:t>
      </w: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до 3 лет - +20</w:t>
      </w:r>
      <w:r w:rsidRPr="000123F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0123F6" w:rsidRPr="000123F6" w:rsidRDefault="000123F6" w:rsidP="000123F6">
      <w:pPr>
        <w:tabs>
          <w:tab w:val="num" w:pos="1260"/>
        </w:tabs>
        <w:spacing w:before="100" w:beforeAutospacing="1" w:after="100" w:afterAutospacing="1" w:line="240" w:lineRule="auto"/>
        <w:ind w:left="12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  </w:t>
      </w: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С 3 до 7 лет - + +18</w:t>
      </w:r>
      <w:r w:rsidRPr="000123F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С, +20</w:t>
      </w:r>
      <w:r w:rsidRPr="000123F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0123F6" w:rsidRPr="000123F6" w:rsidRDefault="000123F6" w:rsidP="000123F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Проветривать помещение необходимо 4-5 раз вдень по 10-15 минут через фрамуги: перед утренней гимнастикой, перед физкультурным и музыкальным занятием, перед сном. На это время детей нужно выводить в соседнее помещение. Во время прогулок проводится сквозное проветривание, которое заканчивается за 30-45 мин до прихода детей (в холодный период года).</w:t>
      </w:r>
    </w:p>
    <w:p w:rsidR="000123F6" w:rsidRPr="000123F6" w:rsidRDefault="000123F6" w:rsidP="000123F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 в групповой, спальной и умывальной комнатах должен располагаться на уровне роста детей.</w:t>
      </w:r>
    </w:p>
    <w:p w:rsidR="000123F6" w:rsidRPr="000123F6" w:rsidRDefault="000123F6" w:rsidP="000123F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123F6">
        <w:rPr>
          <w:rFonts w:ascii="Times New Roman" w:eastAsia="Times New Roman" w:hAnsi="Times New Roman" w:cs="Times New Roman"/>
          <w:b/>
          <w:color w:val="008080"/>
          <w:sz w:val="28"/>
          <w:szCs w:val="28"/>
          <w:lang w:eastAsia="ru-RU"/>
        </w:rPr>
        <w:t>Прогулки – способ закаливания воздухом</w:t>
      </w:r>
    </w:p>
    <w:p w:rsidR="000123F6" w:rsidRPr="000123F6" w:rsidRDefault="000123F6" w:rsidP="000123F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детском саду гуляют 2 раза в день. День, проведенный без прогулок, потерян для его здоровья (Г.Н. Сперанский).</w:t>
      </w:r>
    </w:p>
    <w:p w:rsidR="000123F6" w:rsidRPr="000123F6" w:rsidRDefault="000123F6" w:rsidP="000123F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Температурный режим проведения прогулок в зимнее время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4"/>
        <w:gridCol w:w="1334"/>
        <w:gridCol w:w="1335"/>
        <w:gridCol w:w="1294"/>
        <w:gridCol w:w="1327"/>
        <w:gridCol w:w="2417"/>
      </w:tblGrid>
      <w:tr w:rsidR="000123F6" w:rsidRPr="000123F6" w:rsidTr="000123F6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Возрастная</w:t>
            </w:r>
          </w:p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младшая группа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младшая группа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0123F6" w:rsidRPr="000123F6" w:rsidTr="000123F6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 воздуха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ветра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</w:p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ветра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-25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</w:p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ветра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-30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ветра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-35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</w:p>
          <w:p w:rsidR="000123F6" w:rsidRPr="000123F6" w:rsidRDefault="000123F6" w:rsidP="00DC33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ветра</w:t>
            </w:r>
          </w:p>
        </w:tc>
      </w:tr>
    </w:tbl>
    <w:p w:rsidR="000123F6" w:rsidRPr="000123F6" w:rsidRDefault="000123F6" w:rsidP="0001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детей на прогулке в морозные дня должна часто меняться: включать в себя пробежки, влезание на горку, </w:t>
      </w:r>
      <w:proofErr w:type="spellStart"/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Перелезание</w:t>
      </w:r>
      <w:proofErr w:type="spellEnd"/>
      <w:r w:rsidRPr="0001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валы, ходьба по валам и спрыгивание в них. Катание по ледяным дорожкам. В течение 40-60 минут воспитатель должен активизировать движение детей.                                               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lastRenderedPageBreak/>
        <w:t>Для оздоровления детей в своей работе не используем “комплекс оздоровительных мероприятий после сна” под редакцией Л В. Белкиной.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Пробуждение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Воспитатель звонит в колокольчик: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Колокольчик золотой,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Он всегда, везде со мной.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“Просыпайтесь!” - говорит,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“Закаляйтесь!” - всем велит.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Комплекс закаливающих упражнений.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1. “Киски просыпаются” (предложить детям вытянуться в кроватке, прогнуть спинку, вытянуть вверх руки, </w:t>
      </w:r>
      <w:proofErr w:type="spellStart"/>
      <w:r w:rsidRPr="000123F6">
        <w:rPr>
          <w:rFonts w:ascii="Times New Roman" w:hAnsi="Times New Roman" w:cs="Times New Roman"/>
          <w:sz w:val="28"/>
          <w:szCs w:val="28"/>
        </w:rPr>
        <w:t>перевфнутъся</w:t>
      </w:r>
      <w:proofErr w:type="spellEnd"/>
      <w:r w:rsidRPr="000123F6">
        <w:rPr>
          <w:rFonts w:ascii="Times New Roman" w:hAnsi="Times New Roman" w:cs="Times New Roman"/>
          <w:sz w:val="28"/>
          <w:szCs w:val="28"/>
        </w:rPr>
        <w:t xml:space="preserve"> с боку на бок.)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На коврике котята спят,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Просыпаться не хотят.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Вот на спинку все легли,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Расшалились тут они.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Хорошо нам </w:t>
      </w:r>
      <w:proofErr w:type="spellStart"/>
      <w:r w:rsidRPr="000123F6">
        <w:rPr>
          <w:rFonts w:ascii="Times New Roman" w:hAnsi="Times New Roman" w:cs="Times New Roman"/>
          <w:sz w:val="28"/>
          <w:szCs w:val="28"/>
        </w:rPr>
        <w:t>олдыхать</w:t>
      </w:r>
      <w:proofErr w:type="spellEnd"/>
      <w:r w:rsidRPr="000123F6">
        <w:rPr>
          <w:rFonts w:ascii="Times New Roman" w:hAnsi="Times New Roman" w:cs="Times New Roman"/>
          <w:sz w:val="28"/>
          <w:szCs w:val="28"/>
        </w:rPr>
        <w:t>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Но уже пора вставать.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Потянуться, улыбнуться,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Все открыть глаза и встать.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2. Игры с одеялом. (Дети прячутся под одеялом и так 2-3 раза) 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Вот вдет лохматый пес,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0123F6">
        <w:rPr>
          <w:rFonts w:ascii="Times New Roman" w:hAnsi="Times New Roman" w:cs="Times New Roman"/>
          <w:sz w:val="28"/>
          <w:szCs w:val="28"/>
        </w:rPr>
        <w:t>зовуг</w:t>
      </w:r>
      <w:proofErr w:type="spellEnd"/>
      <w:r w:rsidRPr="000123F6">
        <w:rPr>
          <w:rFonts w:ascii="Times New Roman" w:hAnsi="Times New Roman" w:cs="Times New Roman"/>
          <w:sz w:val="28"/>
          <w:szCs w:val="28"/>
        </w:rPr>
        <w:t xml:space="preserve"> его - Барбос!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lastRenderedPageBreak/>
        <w:t xml:space="preserve"> Что за звери здесь шалят?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Переловит всех котят.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3. Легкий массаж (“поутюжить” руки, ноги от пальчиков вверх, разгладить спинку, грудь).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4. Ходьба на носочках из спальни в группу. 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Потянулись, быстро встали,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 На носочках побежали…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5. Ходьба по “дорожкам здоровья”.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23F6">
        <w:rPr>
          <w:rFonts w:ascii="Times New Roman" w:hAnsi="Times New Roman" w:cs="Times New Roman"/>
          <w:sz w:val="28"/>
          <w:szCs w:val="28"/>
        </w:rPr>
        <w:t>(1 дорожка - обычная, 2 дорожка - ребристая, 3 дорожка - с плоскими пуговицами, 4 дорожка - с камешками.)</w:t>
      </w:r>
      <w:proofErr w:type="gramEnd"/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“Зашагали ножки - топ, топ, топ!”.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Закаливание проводим во время физкультурных занятий, утренней гимнастики. В утренние часы планируем и проводим бодрящую гимнастику, артикуляционную гимнастику - способствующую укреплению слизистой оболочки дыхательных путей. Одной из нетрадиционных форм закаливания в раннем возрасте является пальчиковая гимнастика, которая благотворно влияет на координацию движений, способствует развитою мелкой моторики рук, их силы. Игровая форма проведения гимнастики не только развлекает деток, но и способствует формированию их представлений об окружающем мире.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2. Вода - общепризнанное средство закаливания.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Закаливающее влияние на организм ребенка оказывают все гигиенические процедуры: мытье рук, ног, лица, тела ребенка.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В целях профилактики можно чесночный напиток в </w:t>
      </w:r>
      <w:proofErr w:type="spellStart"/>
      <w:r w:rsidRPr="000123F6">
        <w:rPr>
          <w:rFonts w:ascii="Times New Roman" w:hAnsi="Times New Roman" w:cs="Times New Roman"/>
          <w:sz w:val="28"/>
          <w:szCs w:val="28"/>
        </w:rPr>
        <w:t>осенненвесенний</w:t>
      </w:r>
      <w:proofErr w:type="spellEnd"/>
      <w:r w:rsidRPr="000123F6">
        <w:rPr>
          <w:rFonts w:ascii="Times New Roman" w:hAnsi="Times New Roman" w:cs="Times New Roman"/>
          <w:sz w:val="28"/>
          <w:szCs w:val="28"/>
        </w:rPr>
        <w:t xml:space="preserve"> период 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lastRenderedPageBreak/>
        <w:t>Во втором квартале запланирована ходьба по мокрым дорожкам от 15-20 секунд.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b/>
          <w:i/>
          <w:sz w:val="28"/>
          <w:szCs w:val="28"/>
        </w:rPr>
        <w:t>3. Закаливание солнцем</w:t>
      </w:r>
      <w:r w:rsidRPr="000123F6">
        <w:rPr>
          <w:rFonts w:ascii="Times New Roman" w:hAnsi="Times New Roman" w:cs="Times New Roman"/>
          <w:sz w:val="28"/>
          <w:szCs w:val="28"/>
        </w:rPr>
        <w:t>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Наиболее широкие возможности </w:t>
      </w:r>
      <w:proofErr w:type="gramStart"/>
      <w:r w:rsidRPr="000123F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123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23F6">
        <w:rPr>
          <w:rFonts w:ascii="Times New Roman" w:hAnsi="Times New Roman" w:cs="Times New Roman"/>
          <w:sz w:val="28"/>
          <w:szCs w:val="28"/>
        </w:rPr>
        <w:t>оздоровление</w:t>
      </w:r>
      <w:proofErr w:type="gramEnd"/>
      <w:r w:rsidRPr="000123F6">
        <w:rPr>
          <w:rFonts w:ascii="Times New Roman" w:hAnsi="Times New Roman" w:cs="Times New Roman"/>
          <w:sz w:val="28"/>
          <w:szCs w:val="28"/>
        </w:rPr>
        <w:t xml:space="preserve"> и закаливания наших детей солнцем представляется летом. Солнечные лучи оказывают на организм ребенка общее, укрепляющее действие, повышают обмен веществ в организме, лучше становиться самочувствие и сон. Количество солнечных ванн, а также место их проведение в летний период определяется врачом детского садика.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 xml:space="preserve">Летом в родительском уголке выставляются консультации по закаливанию детей: 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“закаливание солнцем - памятка для родителей”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“прогулки в лес”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“ребенок на даче”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“тебе пора купаться”.</w:t>
      </w:r>
    </w:p>
    <w:p w:rsidR="000123F6" w:rsidRPr="000123F6" w:rsidRDefault="000123F6" w:rsidP="000123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3F6">
        <w:rPr>
          <w:rFonts w:ascii="Times New Roman" w:hAnsi="Times New Roman" w:cs="Times New Roman"/>
          <w:sz w:val="28"/>
          <w:szCs w:val="28"/>
        </w:rPr>
        <w:t>Осенью подготовим консультацию осенние прогулки – с рекомендациями для родителей, как одевать детей по сезону, какими играми разнообразить прогулки детей.</w:t>
      </w:r>
    </w:p>
    <w:p w:rsidR="00A86636" w:rsidRDefault="000123F6" w:rsidP="000123F6">
      <w:pPr>
        <w:spacing w:line="360" w:lineRule="auto"/>
        <w:jc w:val="both"/>
      </w:pPr>
      <w:r w:rsidRPr="000123F6">
        <w:rPr>
          <w:rFonts w:ascii="Times New Roman" w:hAnsi="Times New Roman" w:cs="Times New Roman"/>
          <w:b/>
          <w:i/>
          <w:sz w:val="28"/>
          <w:szCs w:val="28"/>
        </w:rPr>
        <w:t>Вывод.</w:t>
      </w:r>
      <w:r w:rsidRPr="000123F6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Pr="000123F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123F6">
        <w:rPr>
          <w:rFonts w:ascii="Times New Roman" w:hAnsi="Times New Roman" w:cs="Times New Roman"/>
          <w:sz w:val="28"/>
          <w:szCs w:val="28"/>
        </w:rPr>
        <w:t xml:space="preserve"> закаливание, соблюдение температурного режима, графика проветривания помогло добиться хороших результатов по снижению заболеваемости и укреплению здоровья де</w:t>
      </w:r>
      <w:r>
        <w:t>тей.</w:t>
      </w:r>
    </w:p>
    <w:sectPr w:rsidR="00A86636" w:rsidSect="008B6182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3F6"/>
    <w:rsid w:val="000123F6"/>
    <w:rsid w:val="00157D7C"/>
    <w:rsid w:val="00311C00"/>
    <w:rsid w:val="006D667B"/>
    <w:rsid w:val="00770843"/>
    <w:rsid w:val="008B6182"/>
    <w:rsid w:val="00A86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2014-11-20T16:06:00Z</dcterms:created>
  <dcterms:modified xsi:type="dcterms:W3CDTF">2014-11-21T16:41:00Z</dcterms:modified>
</cp:coreProperties>
</file>