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54" w:rsidRPr="005116E5" w:rsidRDefault="005116E5">
      <w:pPr>
        <w:rPr>
          <w:rFonts w:ascii="Times New Roman" w:hAnsi="Times New Roman" w:cs="Times New Roman"/>
          <w:sz w:val="36"/>
          <w:szCs w:val="36"/>
        </w:rPr>
      </w:pPr>
      <w:r w:rsidRPr="005116E5">
        <w:rPr>
          <w:rFonts w:ascii="Times New Roman" w:hAnsi="Times New Roman" w:cs="Times New Roman"/>
          <w:sz w:val="36"/>
          <w:szCs w:val="36"/>
        </w:rPr>
        <w:t xml:space="preserve">                   План самообразования </w:t>
      </w:r>
    </w:p>
    <w:p w:rsidR="005116E5" w:rsidRDefault="005116E5">
      <w:pPr>
        <w:rPr>
          <w:rFonts w:ascii="Times New Roman" w:hAnsi="Times New Roman" w:cs="Times New Roman"/>
          <w:sz w:val="36"/>
          <w:szCs w:val="36"/>
        </w:rPr>
      </w:pPr>
      <w:r w:rsidRPr="005116E5"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spellStart"/>
      <w:r w:rsidRPr="005116E5">
        <w:rPr>
          <w:rFonts w:ascii="Times New Roman" w:hAnsi="Times New Roman" w:cs="Times New Roman"/>
          <w:sz w:val="36"/>
          <w:szCs w:val="36"/>
        </w:rPr>
        <w:t>Сабировой</w:t>
      </w:r>
      <w:proofErr w:type="spellEnd"/>
      <w:r w:rsidRPr="005116E5">
        <w:rPr>
          <w:rFonts w:ascii="Times New Roman" w:hAnsi="Times New Roman" w:cs="Times New Roman"/>
          <w:sz w:val="36"/>
          <w:szCs w:val="36"/>
        </w:rPr>
        <w:t xml:space="preserve"> Розалии </w:t>
      </w:r>
      <w:proofErr w:type="spellStart"/>
      <w:r w:rsidRPr="005116E5">
        <w:rPr>
          <w:rFonts w:ascii="Times New Roman" w:hAnsi="Times New Roman" w:cs="Times New Roman"/>
          <w:sz w:val="36"/>
          <w:szCs w:val="36"/>
        </w:rPr>
        <w:t>Нагимулловны</w:t>
      </w:r>
      <w:proofErr w:type="spellEnd"/>
    </w:p>
    <w:p w:rsidR="005116E5" w:rsidRDefault="005116E5">
      <w:pPr>
        <w:rPr>
          <w:rFonts w:ascii="Times New Roman" w:hAnsi="Times New Roman" w:cs="Times New Roman"/>
          <w:sz w:val="36"/>
          <w:szCs w:val="36"/>
        </w:rPr>
      </w:pPr>
    </w:p>
    <w:p w:rsidR="005116E5" w:rsidRDefault="00C10CF5">
      <w:pPr>
        <w:rPr>
          <w:rFonts w:ascii="Times New Roman" w:hAnsi="Times New Roman" w:cs="Times New Roman"/>
          <w:sz w:val="28"/>
          <w:szCs w:val="28"/>
        </w:rPr>
      </w:pPr>
      <w:r w:rsidRPr="00C10CF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«Пальчиковые игры в развитии речи детей раннего возраста»</w:t>
      </w:r>
    </w:p>
    <w:p w:rsidR="00C10CF5" w:rsidRDefault="00C10CF5" w:rsidP="00C10CF5">
      <w:pPr>
        <w:rPr>
          <w:rFonts w:ascii="Times New Roman" w:hAnsi="Times New Roman" w:cs="Times New Roman"/>
          <w:sz w:val="28"/>
          <w:szCs w:val="28"/>
        </w:rPr>
      </w:pPr>
      <w:r w:rsidRPr="00C10CF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C10CF5">
        <w:rPr>
          <w:rFonts w:ascii="Times New Roman" w:hAnsi="Times New Roman" w:cs="Times New Roman"/>
          <w:sz w:val="28"/>
          <w:szCs w:val="28"/>
        </w:rPr>
        <w:t xml:space="preserve">ормировать у  детей  основы речевой моторики на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10CF5">
        <w:rPr>
          <w:rFonts w:ascii="Times New Roman" w:hAnsi="Times New Roman" w:cs="Times New Roman"/>
          <w:sz w:val="28"/>
          <w:szCs w:val="28"/>
        </w:rPr>
        <w:t>основе  пальчиковых  игр.</w:t>
      </w:r>
    </w:p>
    <w:p w:rsidR="00C10CF5" w:rsidRDefault="00C10CF5" w:rsidP="00C10CF5">
      <w:pPr>
        <w:rPr>
          <w:rFonts w:ascii="Times New Roman" w:hAnsi="Times New Roman" w:cs="Times New Roman"/>
          <w:sz w:val="28"/>
          <w:szCs w:val="28"/>
        </w:rPr>
      </w:pPr>
      <w:r w:rsidRPr="00C10CF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CF5">
        <w:rPr>
          <w:rFonts w:ascii="Times New Roman" w:hAnsi="Times New Roman" w:cs="Times New Roman"/>
          <w:sz w:val="28"/>
          <w:szCs w:val="28"/>
        </w:rPr>
        <w:tab/>
      </w:r>
    </w:p>
    <w:p w:rsidR="00C10CF5" w:rsidRPr="00C10CF5" w:rsidRDefault="00C10CF5" w:rsidP="00C1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10CF5">
        <w:rPr>
          <w:rFonts w:ascii="Times New Roman" w:hAnsi="Times New Roman" w:cs="Times New Roman"/>
          <w:sz w:val="28"/>
          <w:szCs w:val="28"/>
        </w:rPr>
        <w:t>Сочетать игры и упражнения для тренировки пальцев с речевой деятельностью  детей.</w:t>
      </w:r>
    </w:p>
    <w:p w:rsidR="00C10CF5" w:rsidRPr="00C10CF5" w:rsidRDefault="00C10CF5" w:rsidP="00C1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10CF5">
        <w:rPr>
          <w:rFonts w:ascii="Times New Roman" w:hAnsi="Times New Roman" w:cs="Times New Roman"/>
          <w:sz w:val="28"/>
          <w:szCs w:val="28"/>
        </w:rPr>
        <w:t>Совершенствовать мелкую мо</w:t>
      </w:r>
      <w:r w:rsidR="004D751E">
        <w:rPr>
          <w:rFonts w:ascii="Times New Roman" w:hAnsi="Times New Roman" w:cs="Times New Roman"/>
          <w:sz w:val="28"/>
          <w:szCs w:val="28"/>
        </w:rPr>
        <w:t>торику через  пальчиковые  игры.</w:t>
      </w:r>
    </w:p>
    <w:p w:rsidR="00C10CF5" w:rsidRDefault="00C10CF5" w:rsidP="00C1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10CF5">
        <w:rPr>
          <w:rFonts w:ascii="Times New Roman" w:hAnsi="Times New Roman" w:cs="Times New Roman"/>
          <w:sz w:val="28"/>
          <w:szCs w:val="28"/>
        </w:rPr>
        <w:t>Повысить компетентность родителей в значимости  пальчиковых  и</w:t>
      </w:r>
      <w:r w:rsidR="004D751E">
        <w:rPr>
          <w:rFonts w:ascii="Times New Roman" w:hAnsi="Times New Roman" w:cs="Times New Roman"/>
          <w:sz w:val="28"/>
          <w:szCs w:val="28"/>
        </w:rPr>
        <w:t>гр  детей   раннего   возраста.</w:t>
      </w:r>
    </w:p>
    <w:p w:rsidR="009E5CEE" w:rsidRPr="00211190" w:rsidRDefault="009E5CEE" w:rsidP="004B3CC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E5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1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профессиональное мастерство, расширить знания о современных тенденциях</w:t>
      </w:r>
      <w:r w:rsidR="004D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развитии мелкой моторики рук.</w:t>
      </w:r>
    </w:p>
    <w:p w:rsidR="009E5CEE" w:rsidRPr="00C10CF5" w:rsidRDefault="009E5CEE" w:rsidP="00C10CF5">
      <w:pPr>
        <w:rPr>
          <w:rFonts w:ascii="Times New Roman" w:hAnsi="Times New Roman" w:cs="Times New Roman"/>
          <w:sz w:val="28"/>
          <w:szCs w:val="28"/>
        </w:rPr>
      </w:pPr>
    </w:p>
    <w:p w:rsidR="00C10CF5" w:rsidRDefault="00C10CF5">
      <w:pPr>
        <w:rPr>
          <w:rFonts w:ascii="Times New Roman" w:hAnsi="Times New Roman" w:cs="Times New Roman"/>
          <w:sz w:val="28"/>
          <w:szCs w:val="28"/>
        </w:rPr>
      </w:pPr>
    </w:p>
    <w:p w:rsidR="00C10CF5" w:rsidRDefault="00C10CF5">
      <w:pPr>
        <w:rPr>
          <w:rFonts w:ascii="Times New Roman" w:hAnsi="Times New Roman" w:cs="Times New Roman"/>
          <w:sz w:val="28"/>
          <w:szCs w:val="28"/>
        </w:rPr>
      </w:pPr>
    </w:p>
    <w:p w:rsidR="000B1160" w:rsidRDefault="000B1160">
      <w:pPr>
        <w:rPr>
          <w:rFonts w:ascii="Times New Roman" w:hAnsi="Times New Roman" w:cs="Times New Roman"/>
          <w:sz w:val="28"/>
          <w:szCs w:val="28"/>
        </w:rPr>
      </w:pPr>
    </w:p>
    <w:p w:rsidR="000B1160" w:rsidRDefault="000B1160">
      <w:pPr>
        <w:rPr>
          <w:rFonts w:ascii="Times New Roman" w:hAnsi="Times New Roman" w:cs="Times New Roman"/>
          <w:sz w:val="28"/>
          <w:szCs w:val="28"/>
        </w:rPr>
      </w:pPr>
    </w:p>
    <w:p w:rsidR="000B1160" w:rsidRDefault="000B1160">
      <w:pPr>
        <w:rPr>
          <w:rFonts w:ascii="Times New Roman" w:hAnsi="Times New Roman" w:cs="Times New Roman"/>
          <w:sz w:val="28"/>
          <w:szCs w:val="28"/>
        </w:rPr>
      </w:pPr>
    </w:p>
    <w:p w:rsidR="000B1160" w:rsidRDefault="000B1160">
      <w:pPr>
        <w:rPr>
          <w:rFonts w:ascii="Times New Roman" w:hAnsi="Times New Roman" w:cs="Times New Roman"/>
          <w:sz w:val="28"/>
          <w:szCs w:val="28"/>
        </w:rPr>
      </w:pPr>
    </w:p>
    <w:p w:rsidR="000B1160" w:rsidRDefault="000B1160">
      <w:pPr>
        <w:rPr>
          <w:rFonts w:ascii="Times New Roman" w:hAnsi="Times New Roman" w:cs="Times New Roman"/>
          <w:sz w:val="28"/>
          <w:szCs w:val="28"/>
        </w:rPr>
      </w:pPr>
    </w:p>
    <w:p w:rsidR="000B1160" w:rsidRDefault="000B1160">
      <w:pPr>
        <w:rPr>
          <w:rFonts w:ascii="Times New Roman" w:hAnsi="Times New Roman" w:cs="Times New Roman"/>
          <w:sz w:val="28"/>
          <w:szCs w:val="28"/>
        </w:rPr>
      </w:pPr>
    </w:p>
    <w:p w:rsidR="000B1160" w:rsidRDefault="000B1160">
      <w:pPr>
        <w:rPr>
          <w:rFonts w:ascii="Times New Roman" w:hAnsi="Times New Roman" w:cs="Times New Roman"/>
          <w:sz w:val="28"/>
          <w:szCs w:val="28"/>
        </w:rPr>
      </w:pPr>
    </w:p>
    <w:p w:rsidR="000B1160" w:rsidRDefault="000B1160">
      <w:pPr>
        <w:rPr>
          <w:rFonts w:ascii="Times New Roman" w:hAnsi="Times New Roman" w:cs="Times New Roman"/>
          <w:sz w:val="28"/>
          <w:szCs w:val="28"/>
        </w:rPr>
      </w:pPr>
    </w:p>
    <w:p w:rsidR="000B1160" w:rsidRDefault="000B1160">
      <w:pPr>
        <w:rPr>
          <w:rFonts w:ascii="Times New Roman" w:hAnsi="Times New Roman" w:cs="Times New Roman"/>
          <w:sz w:val="28"/>
          <w:szCs w:val="28"/>
        </w:rPr>
      </w:pPr>
    </w:p>
    <w:p w:rsidR="000B1160" w:rsidRDefault="000B1160">
      <w:pPr>
        <w:rPr>
          <w:rFonts w:ascii="Times New Roman" w:hAnsi="Times New Roman" w:cs="Times New Roman"/>
          <w:sz w:val="28"/>
          <w:szCs w:val="28"/>
        </w:rPr>
      </w:pPr>
    </w:p>
    <w:p w:rsidR="00C10CF5" w:rsidRDefault="009E5CE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</w:t>
      </w:r>
      <w:r w:rsidRPr="009E5CEE">
        <w:rPr>
          <w:rFonts w:ascii="Times New Roman" w:hAnsi="Times New Roman" w:cs="Times New Roman"/>
          <w:b/>
          <w:sz w:val="32"/>
          <w:szCs w:val="32"/>
        </w:rPr>
        <w:t>План работы по самообразованию.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5CEE" w:rsidTr="00DB1290">
        <w:tc>
          <w:tcPr>
            <w:tcW w:w="4785" w:type="dxa"/>
          </w:tcPr>
          <w:p w:rsidR="009E5CEE" w:rsidRPr="009E5CEE" w:rsidRDefault="009E5C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Pr="009E5CEE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4786" w:type="dxa"/>
          </w:tcPr>
          <w:p w:rsidR="009E5CEE" w:rsidRPr="009E5CEE" w:rsidRDefault="009E5C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9E5CEE">
              <w:rPr>
                <w:rFonts w:ascii="Times New Roman" w:hAnsi="Times New Roman" w:cs="Times New Roman"/>
                <w:sz w:val="32"/>
                <w:szCs w:val="32"/>
              </w:rPr>
              <w:t>Форма работы</w:t>
            </w:r>
          </w:p>
        </w:tc>
      </w:tr>
      <w:tr w:rsidR="009E5CEE" w:rsidTr="00DB1290">
        <w:tc>
          <w:tcPr>
            <w:tcW w:w="4785" w:type="dxa"/>
          </w:tcPr>
          <w:p w:rsidR="009E5CEE" w:rsidRPr="004D751E" w:rsidRDefault="00DB1290" w:rsidP="004D751E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7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CEE" w:rsidRPr="004D751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86" w:type="dxa"/>
          </w:tcPr>
          <w:p w:rsidR="004D751E" w:rsidRPr="004D751E" w:rsidRDefault="004D751E" w:rsidP="004D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D751E">
              <w:rPr>
                <w:rFonts w:ascii="Times New Roman" w:hAnsi="Times New Roman" w:cs="Times New Roman"/>
                <w:sz w:val="28"/>
                <w:szCs w:val="28"/>
              </w:rPr>
              <w:t>Изучить литературу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51E">
              <w:rPr>
                <w:rFonts w:ascii="Times New Roman" w:hAnsi="Times New Roman" w:cs="Times New Roman"/>
                <w:sz w:val="28"/>
                <w:szCs w:val="28"/>
              </w:rPr>
              <w:t xml:space="preserve">Борисенко М.Г., Лукина Н.А. «Наши пальчики играют»; </w:t>
            </w:r>
          </w:p>
          <w:p w:rsidR="004D751E" w:rsidRDefault="004D751E" w:rsidP="004D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5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D7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51E">
              <w:rPr>
                <w:rFonts w:ascii="Times New Roman" w:hAnsi="Times New Roman" w:cs="Times New Roman"/>
                <w:sz w:val="28"/>
                <w:szCs w:val="28"/>
              </w:rPr>
              <w:t>Изучить литературу</w:t>
            </w:r>
            <w:r w:rsidRPr="004D75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241842"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  <w:r w:rsidR="00241842">
              <w:rPr>
                <w:rFonts w:ascii="Times New Roman" w:hAnsi="Times New Roman" w:cs="Times New Roman"/>
                <w:sz w:val="28"/>
                <w:szCs w:val="28"/>
              </w:rPr>
              <w:t xml:space="preserve"> Д.А. «Корейский метод Су-</w:t>
            </w:r>
            <w:proofErr w:type="spellStart"/>
            <w:r w:rsidR="00241842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="002418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E5CEE" w:rsidRDefault="004D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12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45907">
              <w:rPr>
                <w:rFonts w:ascii="Times New Roman" w:hAnsi="Times New Roman" w:cs="Times New Roman"/>
                <w:sz w:val="28"/>
                <w:szCs w:val="28"/>
              </w:rPr>
              <w:t>Подготовить  консультацию для родителей</w:t>
            </w:r>
            <w:r w:rsidR="00DB1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907">
              <w:rPr>
                <w:rFonts w:ascii="Times New Roman" w:hAnsi="Times New Roman" w:cs="Times New Roman"/>
                <w:sz w:val="28"/>
                <w:szCs w:val="28"/>
              </w:rPr>
              <w:t>на тему «Пальчиковые игры для детей раннего дошкольного возраста».</w:t>
            </w:r>
          </w:p>
          <w:p w:rsidR="00241842" w:rsidRDefault="0024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4.Изучение нетрадиционной технологии Су-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терапии.</w:t>
            </w:r>
          </w:p>
          <w:p w:rsidR="00B65293" w:rsidRDefault="0024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2CB9">
              <w:rPr>
                <w:rFonts w:ascii="Times New Roman" w:hAnsi="Times New Roman" w:cs="Times New Roman"/>
                <w:sz w:val="28"/>
                <w:szCs w:val="28"/>
              </w:rPr>
              <w:t>. Подготовить папку с подборкой пальчиковых игр.</w:t>
            </w:r>
          </w:p>
          <w:p w:rsidR="000B1160" w:rsidRDefault="00B6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2C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1842">
              <w:rPr>
                <w:rFonts w:ascii="Times New Roman" w:hAnsi="Times New Roman" w:cs="Times New Roman"/>
                <w:sz w:val="28"/>
                <w:szCs w:val="28"/>
              </w:rPr>
              <w:t>Подготовить картотеку пальчиковых игр с шариком Су-</w:t>
            </w:r>
            <w:proofErr w:type="spellStart"/>
            <w:r w:rsidR="00241842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="002418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1160" w:rsidRPr="000B1160" w:rsidRDefault="000B1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CEE" w:rsidTr="00DB1290">
        <w:tc>
          <w:tcPr>
            <w:tcW w:w="4785" w:type="dxa"/>
          </w:tcPr>
          <w:p w:rsidR="009E5CEE" w:rsidRPr="009E5CEE" w:rsidRDefault="009E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CEE"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="00DB1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86" w:type="dxa"/>
          </w:tcPr>
          <w:p w:rsidR="004D751E" w:rsidRDefault="004D751E" w:rsidP="004D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65293">
              <w:rPr>
                <w:rFonts w:ascii="Times New Roman" w:hAnsi="Times New Roman" w:cs="Times New Roman"/>
                <w:sz w:val="28"/>
                <w:szCs w:val="28"/>
              </w:rPr>
              <w:t xml:space="preserve">Изучить литературу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Рещикова С.В. «Игровые занятия с детьми от одного до трех лет»</w:t>
            </w:r>
            <w:r w:rsidR="00B65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5293" w:rsidRDefault="00B65293" w:rsidP="004D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Изучить литературу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Е.Н. «Оригинальные пальчиковые игры».</w:t>
            </w:r>
          </w:p>
          <w:p w:rsidR="009E5CEE" w:rsidRDefault="00B6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2CB9">
              <w:rPr>
                <w:rFonts w:ascii="Times New Roman" w:hAnsi="Times New Roman" w:cs="Times New Roman"/>
                <w:sz w:val="28"/>
                <w:szCs w:val="28"/>
              </w:rPr>
              <w:t xml:space="preserve">.Подготовить консультацию для родителей на тему </w:t>
            </w:r>
            <w:r w:rsidR="005921DF">
              <w:rPr>
                <w:rFonts w:ascii="Times New Roman" w:hAnsi="Times New Roman" w:cs="Times New Roman"/>
                <w:sz w:val="28"/>
                <w:szCs w:val="28"/>
              </w:rPr>
              <w:t>«Для чего нужна пальчиковая гимнастика».</w:t>
            </w:r>
          </w:p>
          <w:p w:rsidR="00B65293" w:rsidRDefault="0024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5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рекомендации для родителей по проведению пальчиковой гимнастики.</w:t>
            </w:r>
          </w:p>
          <w:p w:rsidR="000B1160" w:rsidRDefault="0024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21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F057E">
              <w:rPr>
                <w:rFonts w:ascii="Times New Roman" w:hAnsi="Times New Roman" w:cs="Times New Roman"/>
                <w:sz w:val="28"/>
                <w:szCs w:val="28"/>
              </w:rPr>
              <w:t>Оформить папку-передвижку для родителей «Игры с пальчиками».</w:t>
            </w:r>
          </w:p>
          <w:p w:rsidR="000B1160" w:rsidRPr="000B1160" w:rsidRDefault="0024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1243">
              <w:rPr>
                <w:rFonts w:ascii="Times New Roman" w:hAnsi="Times New Roman" w:cs="Times New Roman"/>
                <w:sz w:val="28"/>
                <w:szCs w:val="28"/>
              </w:rPr>
              <w:t>. Мастер-класс для родителей «Наши пальчики играют».</w:t>
            </w:r>
          </w:p>
        </w:tc>
      </w:tr>
      <w:tr w:rsidR="009E5CEE" w:rsidTr="00DB1290">
        <w:tc>
          <w:tcPr>
            <w:tcW w:w="4785" w:type="dxa"/>
          </w:tcPr>
          <w:p w:rsidR="009E5CEE" w:rsidRPr="009E5CEE" w:rsidRDefault="009E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 уч.</w:t>
            </w:r>
            <w:r w:rsidR="00DB1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86" w:type="dxa"/>
          </w:tcPr>
          <w:p w:rsidR="00C9687B" w:rsidRDefault="004D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87B">
              <w:rPr>
                <w:rFonts w:ascii="Times New Roman" w:hAnsi="Times New Roman" w:cs="Times New Roman"/>
                <w:sz w:val="28"/>
                <w:szCs w:val="28"/>
              </w:rPr>
              <w:t>Изучить литературу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«Развитие мелкой моторики рук у детей раннего возраста»; </w:t>
            </w:r>
          </w:p>
          <w:p w:rsidR="004D751E" w:rsidRDefault="00C9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литературу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D751E">
              <w:rPr>
                <w:rFonts w:ascii="Times New Roman" w:hAnsi="Times New Roman" w:cs="Times New Roman"/>
                <w:sz w:val="28"/>
                <w:szCs w:val="28"/>
              </w:rPr>
              <w:t>рмакова С.А. «Пальчиковые игры для детей от года до трёх лет».</w:t>
            </w:r>
          </w:p>
          <w:p w:rsidR="009E5CEE" w:rsidRDefault="0024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1243">
              <w:rPr>
                <w:rFonts w:ascii="Times New Roman" w:hAnsi="Times New Roman" w:cs="Times New Roman"/>
                <w:sz w:val="28"/>
                <w:szCs w:val="28"/>
              </w:rPr>
              <w:t>. Подготовить консультацию для родителей на тему «Пальчиковые игры».</w:t>
            </w:r>
          </w:p>
          <w:p w:rsidR="000B1160" w:rsidRDefault="0024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71243">
              <w:rPr>
                <w:rFonts w:ascii="Times New Roman" w:hAnsi="Times New Roman" w:cs="Times New Roman"/>
                <w:sz w:val="28"/>
                <w:szCs w:val="28"/>
              </w:rPr>
              <w:t>. Оформить информационные листы для родителей.</w:t>
            </w:r>
          </w:p>
          <w:p w:rsidR="000B1160" w:rsidRPr="000B1160" w:rsidRDefault="0024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12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619FC">
              <w:rPr>
                <w:rFonts w:ascii="Times New Roman" w:hAnsi="Times New Roman" w:cs="Times New Roman"/>
                <w:sz w:val="28"/>
                <w:szCs w:val="28"/>
              </w:rPr>
              <w:t>Практикум для родителей по теме: «Пальчиковая гимнастика для развития речи дошкольников».</w:t>
            </w:r>
          </w:p>
        </w:tc>
      </w:tr>
      <w:tr w:rsidR="00DB1290" w:rsidTr="00DB1290">
        <w:tc>
          <w:tcPr>
            <w:tcW w:w="4785" w:type="dxa"/>
          </w:tcPr>
          <w:p w:rsidR="00DB1290" w:rsidRDefault="00DB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2018-2019 уч. год</w:t>
            </w:r>
          </w:p>
        </w:tc>
        <w:tc>
          <w:tcPr>
            <w:tcW w:w="4786" w:type="dxa"/>
          </w:tcPr>
          <w:p w:rsidR="00DB1290" w:rsidRDefault="00241842" w:rsidP="0024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Изучить литературу</w:t>
            </w:r>
            <w:r w:rsidR="009E4B2C">
              <w:rPr>
                <w:rFonts w:ascii="Times New Roman" w:hAnsi="Times New Roman" w:cs="Times New Roman"/>
                <w:sz w:val="28"/>
                <w:szCs w:val="28"/>
              </w:rPr>
              <w:t xml:space="preserve"> Новицкая О.Н. «Веселые пальчиковые игры».</w:t>
            </w:r>
          </w:p>
          <w:p w:rsidR="009E4B2C" w:rsidRDefault="009E4B2C" w:rsidP="0024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для родителей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пальчики играют - говорить нам помогают».</w:t>
            </w:r>
          </w:p>
          <w:p w:rsidR="009E4B2C" w:rsidRDefault="009E4B2C" w:rsidP="0024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Изучение литературы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«Играем пальчиками, развиваем речь»</w:t>
            </w:r>
          </w:p>
          <w:p w:rsidR="009E4B2C" w:rsidRDefault="009E4B2C" w:rsidP="0024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Практикум для родителей по проведению пальчиковой гимнастики с ребенком.</w:t>
            </w:r>
          </w:p>
          <w:p w:rsidR="009E4B2C" w:rsidRDefault="009E4B2C" w:rsidP="0024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Организовать выставку детских работ «Веселые ладошки».</w:t>
            </w:r>
          </w:p>
        </w:tc>
      </w:tr>
      <w:tr w:rsidR="00DB1290" w:rsidTr="00DB1290">
        <w:tc>
          <w:tcPr>
            <w:tcW w:w="4785" w:type="dxa"/>
          </w:tcPr>
          <w:p w:rsidR="00DB1290" w:rsidRDefault="00DB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 уч. год</w:t>
            </w:r>
          </w:p>
        </w:tc>
        <w:tc>
          <w:tcPr>
            <w:tcW w:w="4786" w:type="dxa"/>
          </w:tcPr>
          <w:p w:rsidR="00DB1290" w:rsidRDefault="009E4B2C" w:rsidP="009E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Изучить литературу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Хворостовцев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«Умные ручки».</w:t>
            </w:r>
          </w:p>
          <w:p w:rsidR="000014BE" w:rsidRDefault="000014BE" w:rsidP="009E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литературу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 «Новые игры с пальчиками для развития мелкой моторики»</w:t>
            </w:r>
          </w:p>
          <w:p w:rsidR="000014BE" w:rsidRDefault="000014BE" w:rsidP="009E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для родителей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мелкой моторики рук у детей раннего возраста с использованием нестандартного оборудования».</w:t>
            </w:r>
          </w:p>
          <w:p w:rsidR="000014BE" w:rsidRDefault="000014BE" w:rsidP="009E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4.Индивидуальные беседы с родителями по данной теме.</w:t>
            </w:r>
          </w:p>
          <w:p w:rsidR="000014BE" w:rsidRPr="009E4B2C" w:rsidRDefault="000014BE" w:rsidP="009E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Оформить фотовыставку на тему «Говорящие пальчики».</w:t>
            </w:r>
            <w:bookmarkStart w:id="0" w:name="_GoBack"/>
            <w:bookmarkEnd w:id="0"/>
          </w:p>
        </w:tc>
      </w:tr>
    </w:tbl>
    <w:p w:rsidR="009E5CEE" w:rsidRPr="009E5CEE" w:rsidRDefault="009E5CEE">
      <w:pPr>
        <w:rPr>
          <w:rFonts w:ascii="Times New Roman" w:hAnsi="Times New Roman" w:cs="Times New Roman"/>
          <w:b/>
          <w:sz w:val="32"/>
          <w:szCs w:val="32"/>
        </w:rPr>
      </w:pPr>
    </w:p>
    <w:sectPr w:rsidR="009E5CEE" w:rsidRPr="009E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38D8"/>
    <w:multiLevelType w:val="hybridMultilevel"/>
    <w:tmpl w:val="5198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63E52"/>
    <w:multiLevelType w:val="multilevel"/>
    <w:tmpl w:val="2140EE7C"/>
    <w:lvl w:ilvl="0">
      <w:start w:val="2015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B7B7143"/>
    <w:multiLevelType w:val="multilevel"/>
    <w:tmpl w:val="F3F6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02253"/>
    <w:multiLevelType w:val="hybridMultilevel"/>
    <w:tmpl w:val="24A4EBDE"/>
    <w:lvl w:ilvl="0" w:tplc="5516AA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AE"/>
    <w:rsid w:val="000014BE"/>
    <w:rsid w:val="000B1160"/>
    <w:rsid w:val="00241842"/>
    <w:rsid w:val="00277054"/>
    <w:rsid w:val="00345907"/>
    <w:rsid w:val="00355FE4"/>
    <w:rsid w:val="003619FC"/>
    <w:rsid w:val="0044530B"/>
    <w:rsid w:val="004B3CC6"/>
    <w:rsid w:val="004D751E"/>
    <w:rsid w:val="005116E5"/>
    <w:rsid w:val="005921DF"/>
    <w:rsid w:val="007F057E"/>
    <w:rsid w:val="009E4B2C"/>
    <w:rsid w:val="009E5CEE"/>
    <w:rsid w:val="00B65293"/>
    <w:rsid w:val="00B71243"/>
    <w:rsid w:val="00C10CF5"/>
    <w:rsid w:val="00C9687B"/>
    <w:rsid w:val="00DB1290"/>
    <w:rsid w:val="00DE2CB9"/>
    <w:rsid w:val="00FC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Назиф</dc:creator>
  <cp:keywords/>
  <dc:description/>
  <cp:lastModifiedBy>Назиф</cp:lastModifiedBy>
  <cp:revision>7</cp:revision>
  <dcterms:created xsi:type="dcterms:W3CDTF">2015-11-01T11:44:00Z</dcterms:created>
  <dcterms:modified xsi:type="dcterms:W3CDTF">2015-11-13T20:13:00Z</dcterms:modified>
</cp:coreProperties>
</file>