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97" w:rsidRPr="007A3797" w:rsidRDefault="007A3797" w:rsidP="007A3797">
      <w:pPr>
        <w:pStyle w:val="c1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A3797">
        <w:rPr>
          <w:rStyle w:val="c3"/>
          <w:b/>
          <w:bCs/>
          <w:color w:val="1D1B11"/>
          <w:sz w:val="28"/>
          <w:szCs w:val="28"/>
        </w:rPr>
        <w:t>Самоанализ   сюжетно-ролевой игры: «Цирк»</w:t>
      </w:r>
    </w:p>
    <w:p w:rsidR="007A3797" w:rsidRPr="007A3797" w:rsidRDefault="007A3797" w:rsidP="007A37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797">
        <w:rPr>
          <w:rStyle w:val="c0"/>
          <w:color w:val="1D1B11"/>
          <w:sz w:val="28"/>
          <w:szCs w:val="28"/>
        </w:rPr>
        <w:t>       </w:t>
      </w:r>
      <w:r w:rsidRPr="007A3797">
        <w:rPr>
          <w:rStyle w:val="c3"/>
          <w:color w:val="1D1B11"/>
          <w:sz w:val="28"/>
          <w:szCs w:val="28"/>
        </w:rPr>
        <w:t>Тема сюжетно-ролевой игры: «Цирк»</w:t>
      </w:r>
    </w:p>
    <w:p w:rsidR="007A3797" w:rsidRPr="007A3797" w:rsidRDefault="007A3797" w:rsidP="007A3797">
      <w:pPr>
        <w:shd w:val="clear" w:color="auto" w:fill="FFFFFF"/>
        <w:spacing w:after="0" w:line="270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 w:rsidRPr="007A3797">
        <w:rPr>
          <w:rFonts w:ascii="Times New Roman" w:eastAsia="Times New Roman" w:hAnsi="Times New Roman"/>
          <w:bCs/>
          <w:sz w:val="28"/>
          <w:szCs w:val="28"/>
          <w:lang w:eastAsia="ru-RU"/>
        </w:rPr>
        <w:t>Цель: </w:t>
      </w:r>
      <w:r w:rsidRPr="007A379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 w:rsidRPr="007A3797">
        <w:rPr>
          <w:rFonts w:ascii="Times New Roman" w:hAnsi="Times New Roman"/>
          <w:sz w:val="28"/>
          <w:szCs w:val="28"/>
          <w:shd w:val="clear" w:color="auto" w:fill="FFFFFF"/>
        </w:rPr>
        <w:t xml:space="preserve">стремления детей  принимать на себя роли взрослых, отображать в игре разнообразные действия людей.  </w:t>
      </w:r>
    </w:p>
    <w:p w:rsidR="007A3797" w:rsidRPr="007A3797" w:rsidRDefault="007A3797" w:rsidP="007A3797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97"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7A3797" w:rsidRPr="007A3797" w:rsidRDefault="007A3797" w:rsidP="007A3797">
      <w:pPr>
        <w:shd w:val="clear" w:color="auto" w:fill="FFFFFF"/>
        <w:spacing w:after="0" w:line="270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 w:rsidRPr="007A3797">
        <w:rPr>
          <w:rFonts w:ascii="Times New Roman" w:eastAsia="Times New Roman" w:hAnsi="Times New Roman"/>
          <w:sz w:val="28"/>
          <w:szCs w:val="28"/>
          <w:lang w:eastAsia="ru-RU"/>
        </w:rPr>
        <w:t>1) Закрепить знания детей о цирке и  его работниках</w:t>
      </w:r>
      <w:r w:rsidRPr="007A379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7A3797" w:rsidRPr="007A3797" w:rsidRDefault="007A3797" w:rsidP="007A3797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97">
        <w:rPr>
          <w:rFonts w:ascii="Times New Roman" w:hAnsi="Times New Roman"/>
          <w:sz w:val="28"/>
          <w:szCs w:val="28"/>
          <w:shd w:val="clear" w:color="auto" w:fill="FFFFFF"/>
        </w:rPr>
        <w:t xml:space="preserve">2) </w:t>
      </w:r>
      <w:r w:rsidRPr="007A3797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Упражнять в умении понимать воображаемую игровую ситуацию и действовать в соответствии с ней. </w:t>
      </w:r>
    </w:p>
    <w:p w:rsidR="007A3797" w:rsidRPr="007A3797" w:rsidRDefault="007A3797" w:rsidP="007A3797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97">
        <w:rPr>
          <w:rFonts w:ascii="Times New Roman" w:hAnsi="Times New Roman"/>
          <w:sz w:val="28"/>
          <w:szCs w:val="28"/>
          <w:shd w:val="clear" w:color="auto" w:fill="FFFFFF"/>
        </w:rPr>
        <w:t>3)</w:t>
      </w:r>
      <w:r w:rsidRPr="007A37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797">
        <w:rPr>
          <w:rFonts w:ascii="Times New Roman" w:hAnsi="Times New Roman"/>
          <w:sz w:val="28"/>
          <w:szCs w:val="28"/>
          <w:shd w:val="clear" w:color="auto" w:fill="FFFFFF"/>
        </w:rPr>
        <w:t>Приучать детей самостоятельно договариваться друг с другом в игре</w:t>
      </w:r>
      <w:r w:rsidRPr="007A379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A3797" w:rsidRPr="007A3797" w:rsidRDefault="007A3797" w:rsidP="007A3797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97">
        <w:rPr>
          <w:rFonts w:ascii="Times New Roman" w:eastAsia="Times New Roman" w:hAnsi="Times New Roman"/>
          <w:sz w:val="28"/>
          <w:szCs w:val="28"/>
          <w:lang w:eastAsia="ru-RU"/>
        </w:rPr>
        <w:t>4) Воспитывать дружеские взаимоотношения, желание играть в коллективе сверстников.</w:t>
      </w:r>
    </w:p>
    <w:p w:rsidR="007A3797" w:rsidRPr="007A3797" w:rsidRDefault="007A3797" w:rsidP="007A37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797">
        <w:rPr>
          <w:rStyle w:val="c3"/>
          <w:color w:val="1D1B11"/>
          <w:sz w:val="28"/>
          <w:szCs w:val="28"/>
        </w:rPr>
        <w:t> Игровую ситуацию я построила следующим образом.</w:t>
      </w:r>
    </w:p>
    <w:p w:rsidR="007A3797" w:rsidRPr="007A3797" w:rsidRDefault="007A3797" w:rsidP="007A3797">
      <w:pPr>
        <w:pStyle w:val="c2"/>
        <w:spacing w:before="0" w:beforeAutospacing="0" w:after="0" w:afterAutospacing="0"/>
        <w:jc w:val="both"/>
        <w:rPr>
          <w:rStyle w:val="c3"/>
          <w:color w:val="1D1B11"/>
          <w:sz w:val="28"/>
          <w:szCs w:val="28"/>
        </w:rPr>
      </w:pPr>
      <w:r w:rsidRPr="007A3797">
        <w:rPr>
          <w:rStyle w:val="c3"/>
          <w:color w:val="1D1B11"/>
          <w:sz w:val="28"/>
          <w:szCs w:val="28"/>
        </w:rPr>
        <w:t xml:space="preserve">В организационном моменте ребята рассказали о своих впечатлениях о цирке, в котором они были, и </w:t>
      </w:r>
      <w:proofErr w:type="gramStart"/>
      <w:r w:rsidRPr="007A3797">
        <w:rPr>
          <w:rStyle w:val="c3"/>
          <w:color w:val="1D1B11"/>
          <w:sz w:val="28"/>
          <w:szCs w:val="28"/>
        </w:rPr>
        <w:t>спросила</w:t>
      </w:r>
      <w:proofErr w:type="gramEnd"/>
      <w:r w:rsidRPr="007A3797">
        <w:rPr>
          <w:rStyle w:val="c3"/>
          <w:color w:val="1D1B11"/>
          <w:sz w:val="28"/>
          <w:szCs w:val="28"/>
        </w:rPr>
        <w:t xml:space="preserve"> хотели бы они побывать в цирке прямо сейчас, т. е. подвела детей к  развитию сюжета игры. </w:t>
      </w:r>
    </w:p>
    <w:p w:rsidR="007A3797" w:rsidRPr="007A3797" w:rsidRDefault="007A3797" w:rsidP="007A379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A3797">
        <w:rPr>
          <w:rStyle w:val="c3"/>
          <w:color w:val="1D1B11"/>
          <w:sz w:val="28"/>
          <w:szCs w:val="28"/>
        </w:rPr>
        <w:t xml:space="preserve">Каждому ребенку была дана возможность </w:t>
      </w:r>
      <w:proofErr w:type="spellStart"/>
      <w:r w:rsidRPr="007A3797">
        <w:rPr>
          <w:rStyle w:val="c3"/>
          <w:color w:val="1D1B11"/>
          <w:sz w:val="28"/>
          <w:szCs w:val="28"/>
        </w:rPr>
        <w:t>самоарелизоваться</w:t>
      </w:r>
      <w:proofErr w:type="spellEnd"/>
      <w:r w:rsidRPr="007A3797">
        <w:rPr>
          <w:rStyle w:val="c3"/>
          <w:color w:val="1D1B11"/>
          <w:sz w:val="28"/>
          <w:szCs w:val="28"/>
        </w:rPr>
        <w:t xml:space="preserve">, все </w:t>
      </w:r>
      <w:proofErr w:type="gramStart"/>
      <w:r w:rsidRPr="007A3797">
        <w:rPr>
          <w:rStyle w:val="c3"/>
          <w:color w:val="1D1B11"/>
          <w:sz w:val="28"/>
          <w:szCs w:val="28"/>
        </w:rPr>
        <w:t>дети</w:t>
      </w:r>
      <w:proofErr w:type="gramEnd"/>
      <w:r w:rsidRPr="007A3797">
        <w:rPr>
          <w:rStyle w:val="c3"/>
          <w:color w:val="1D1B11"/>
          <w:sz w:val="28"/>
          <w:szCs w:val="28"/>
        </w:rPr>
        <w:t xml:space="preserve"> включая малоактивных детей/ которых у нас не много/ получили  роли. Роли мы распределили по желанию детей.</w:t>
      </w:r>
    </w:p>
    <w:p w:rsidR="007A3797" w:rsidRPr="007A3797" w:rsidRDefault="007A3797" w:rsidP="007A37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797">
        <w:rPr>
          <w:rStyle w:val="c3"/>
          <w:color w:val="1D1B11"/>
          <w:sz w:val="28"/>
          <w:szCs w:val="28"/>
        </w:rPr>
        <w:t xml:space="preserve">Считаю, что у детей был  устойчивый интерес к игре благодаря созданным условиям, предварительным беседам, просмотр видеоматериалов, </w:t>
      </w:r>
      <w:proofErr w:type="gramStart"/>
      <w:r w:rsidRPr="007A3797">
        <w:rPr>
          <w:rStyle w:val="c3"/>
          <w:color w:val="1D1B11"/>
          <w:sz w:val="28"/>
          <w:szCs w:val="28"/>
        </w:rPr>
        <w:t>чтении</w:t>
      </w:r>
      <w:proofErr w:type="gramEnd"/>
      <w:r w:rsidRPr="007A3797">
        <w:rPr>
          <w:rStyle w:val="c3"/>
          <w:color w:val="1D1B11"/>
          <w:sz w:val="28"/>
          <w:szCs w:val="28"/>
        </w:rPr>
        <w:t xml:space="preserve"> художественной литературы, подготовке атрибутов совместными усилиями детей, воспитателей.</w:t>
      </w:r>
    </w:p>
    <w:p w:rsidR="007A3797" w:rsidRPr="007A3797" w:rsidRDefault="007A3797" w:rsidP="007A37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797">
        <w:rPr>
          <w:rStyle w:val="c3"/>
          <w:color w:val="1D1B11"/>
          <w:sz w:val="28"/>
          <w:szCs w:val="28"/>
        </w:rPr>
        <w:t>   В процессе игры дети брали на себя различные роли, как бы замещали людей, находящихся между собой в определенных социальных взаимоотношениях, и их действиях.  </w:t>
      </w:r>
      <w:proofErr w:type="gramStart"/>
      <w:r w:rsidRPr="007A3797">
        <w:rPr>
          <w:rStyle w:val="c3"/>
          <w:color w:val="1D1B11"/>
          <w:sz w:val="28"/>
          <w:szCs w:val="28"/>
        </w:rPr>
        <w:t>Дети «проживали» принятую роль, а они были разнообразны (цирковые артисты, зрители, кассир, продавец, фотограф, контролер).</w:t>
      </w:r>
      <w:proofErr w:type="gramEnd"/>
      <w:r w:rsidRPr="007A3797">
        <w:rPr>
          <w:rStyle w:val="c3"/>
          <w:color w:val="1D1B11"/>
          <w:sz w:val="28"/>
          <w:szCs w:val="28"/>
        </w:rPr>
        <w:t xml:space="preserve"> Пытались  выполнять правила, взаимодействовали  друг с другом.</w:t>
      </w:r>
    </w:p>
    <w:p w:rsidR="007A3797" w:rsidRPr="007A3797" w:rsidRDefault="007A3797" w:rsidP="007A37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797">
        <w:rPr>
          <w:rStyle w:val="c3"/>
          <w:color w:val="1D1B11"/>
          <w:sz w:val="28"/>
          <w:szCs w:val="28"/>
        </w:rPr>
        <w:t> Я как воспитатель старалась  формировать у детей умение соотносить название роли с определенным набором действий и атрибутов; использовать разные типы отношений между различными ролевыми позициями.            </w:t>
      </w:r>
    </w:p>
    <w:p w:rsidR="007A3797" w:rsidRPr="007A3797" w:rsidRDefault="007A3797" w:rsidP="007A37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797">
        <w:rPr>
          <w:rStyle w:val="c3"/>
          <w:color w:val="1D1B11"/>
          <w:sz w:val="28"/>
          <w:szCs w:val="28"/>
        </w:rPr>
        <w:t xml:space="preserve">                 Программное содержание игры я построила в соответствии с требованием </w:t>
      </w:r>
      <w:r w:rsidRPr="007A3797">
        <w:rPr>
          <w:sz w:val="28"/>
          <w:szCs w:val="28"/>
        </w:rPr>
        <w:t xml:space="preserve">комплексной «Программы  воспитания и обучения в детском саду» </w:t>
      </w:r>
      <w:r w:rsidRPr="007A3797">
        <w:rPr>
          <w:rStyle w:val="FontStyle207"/>
          <w:rFonts w:ascii="Times New Roman" w:hAnsi="Times New Roman" w:cs="Times New Roman"/>
          <w:sz w:val="28"/>
          <w:szCs w:val="28"/>
          <w:lang w:eastAsia="ar-SA"/>
        </w:rPr>
        <w:t xml:space="preserve">/ Под ред. Т. С. </w:t>
      </w:r>
      <w:r w:rsidRPr="007A3797">
        <w:rPr>
          <w:rStyle w:val="FontStyle202"/>
          <w:rFonts w:ascii="Times New Roman" w:hAnsi="Times New Roman" w:cs="Times New Roman"/>
          <w:sz w:val="28"/>
          <w:szCs w:val="28"/>
          <w:lang w:eastAsia="ar-SA"/>
        </w:rPr>
        <w:t xml:space="preserve">Комаровой, </w:t>
      </w:r>
      <w:r w:rsidRPr="007A3797">
        <w:rPr>
          <w:rStyle w:val="FontStyle207"/>
          <w:rFonts w:ascii="Times New Roman" w:hAnsi="Times New Roman" w:cs="Times New Roman"/>
          <w:sz w:val="28"/>
          <w:szCs w:val="28"/>
          <w:lang w:eastAsia="ar-SA"/>
        </w:rPr>
        <w:t xml:space="preserve">М. А. Васильевой, В.В. Гербовой </w:t>
      </w:r>
      <w:r w:rsidRPr="007A3797">
        <w:rPr>
          <w:rStyle w:val="c3"/>
          <w:color w:val="1D1B11"/>
          <w:sz w:val="28"/>
          <w:szCs w:val="28"/>
        </w:rPr>
        <w:t>и с учетом возрастных особенностей детей  6-7 лет.</w:t>
      </w:r>
    </w:p>
    <w:p w:rsidR="007A3797" w:rsidRPr="007A3797" w:rsidRDefault="007A3797" w:rsidP="007A37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797">
        <w:rPr>
          <w:rStyle w:val="c3"/>
          <w:color w:val="1D1B11"/>
          <w:sz w:val="28"/>
          <w:szCs w:val="28"/>
        </w:rPr>
        <w:t xml:space="preserve"> На протяжении всей игры использовала различные методы и приемы, которые были  взаимосвязаны между собой</w:t>
      </w:r>
    </w:p>
    <w:p w:rsidR="007A3797" w:rsidRPr="007A3797" w:rsidRDefault="007A3797" w:rsidP="007A37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797">
        <w:rPr>
          <w:rStyle w:val="c3"/>
          <w:color w:val="1D1B11"/>
          <w:sz w:val="28"/>
          <w:szCs w:val="28"/>
        </w:rPr>
        <w:t>       О познавательной активности моих детей можно сказать следующее:</w:t>
      </w:r>
    </w:p>
    <w:p w:rsidR="007A3797" w:rsidRPr="007A3797" w:rsidRDefault="007A3797" w:rsidP="007A3797">
      <w:pPr>
        <w:pStyle w:val="c2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A3797">
        <w:rPr>
          <w:rStyle w:val="c3"/>
          <w:color w:val="1D1B11"/>
          <w:sz w:val="28"/>
          <w:szCs w:val="28"/>
        </w:rPr>
        <w:t>  Дети были заинтересованы, внимательны, активны, дружелюбны. Наблюдалась  самостоятельность в речевом общении с окружающими.</w:t>
      </w:r>
    </w:p>
    <w:p w:rsidR="007A3797" w:rsidRPr="007A3797" w:rsidRDefault="007A3797" w:rsidP="007A37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797">
        <w:rPr>
          <w:rStyle w:val="c3"/>
          <w:color w:val="1D1B11"/>
          <w:sz w:val="28"/>
          <w:szCs w:val="28"/>
        </w:rPr>
        <w:t xml:space="preserve">Внесение в игру </w:t>
      </w:r>
      <w:proofErr w:type="gramStart"/>
      <w:r w:rsidRPr="007A3797">
        <w:rPr>
          <w:rStyle w:val="c3"/>
          <w:color w:val="1D1B11"/>
          <w:sz w:val="28"/>
          <w:szCs w:val="28"/>
        </w:rPr>
        <w:t>атрибутов</w:t>
      </w:r>
      <w:proofErr w:type="gramEnd"/>
      <w:r w:rsidRPr="007A3797">
        <w:rPr>
          <w:rStyle w:val="c3"/>
          <w:color w:val="1D1B11"/>
          <w:sz w:val="28"/>
          <w:szCs w:val="28"/>
        </w:rPr>
        <w:t xml:space="preserve"> считаю педагогически оправдано. Оборудование, которое я, </w:t>
      </w:r>
      <w:proofErr w:type="gramStart"/>
      <w:r w:rsidRPr="007A3797">
        <w:rPr>
          <w:rStyle w:val="c3"/>
          <w:color w:val="1D1B11"/>
          <w:sz w:val="28"/>
          <w:szCs w:val="28"/>
        </w:rPr>
        <w:t>использовала в игре  соответствует</w:t>
      </w:r>
      <w:proofErr w:type="gramEnd"/>
      <w:r w:rsidRPr="007A3797">
        <w:rPr>
          <w:rStyle w:val="c3"/>
          <w:color w:val="1D1B11"/>
          <w:sz w:val="28"/>
          <w:szCs w:val="28"/>
        </w:rPr>
        <w:t xml:space="preserve"> эстетическим требованиям. Оно яркое, красочное, привлекательное, безопасное и удобное в употреблении.      </w:t>
      </w:r>
    </w:p>
    <w:p w:rsidR="007A3797" w:rsidRPr="007A3797" w:rsidRDefault="007A3797" w:rsidP="007A37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797">
        <w:rPr>
          <w:rStyle w:val="c3"/>
          <w:color w:val="1D1B11"/>
          <w:sz w:val="28"/>
          <w:szCs w:val="28"/>
        </w:rPr>
        <w:lastRenderedPageBreak/>
        <w:t>           Я считаю, что игра имеет неоценимое значение, прежде всего для социального развития ребенка, она раскрывает для него смысл существования в обществе, смысл общения.</w:t>
      </w:r>
    </w:p>
    <w:p w:rsidR="007A3797" w:rsidRPr="007A3797" w:rsidRDefault="007A3797" w:rsidP="007A37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797">
        <w:rPr>
          <w:rStyle w:val="c3"/>
          <w:color w:val="1D1B11"/>
          <w:sz w:val="28"/>
          <w:szCs w:val="28"/>
        </w:rPr>
        <w:t>   Дети имеют хорошие знание по данной теме. В игре отражены все поставленные задачи, они соответствуют возрасту детей.</w:t>
      </w:r>
    </w:p>
    <w:p w:rsidR="00392966" w:rsidRPr="007A3797" w:rsidRDefault="0039296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92966" w:rsidRPr="007A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28"/>
    <w:rsid w:val="00207128"/>
    <w:rsid w:val="00392966"/>
    <w:rsid w:val="007A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A3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7A3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A3797"/>
  </w:style>
  <w:style w:type="character" w:customStyle="1" w:styleId="c0">
    <w:name w:val="c0"/>
    <w:basedOn w:val="a0"/>
    <w:rsid w:val="007A3797"/>
  </w:style>
  <w:style w:type="character" w:customStyle="1" w:styleId="FontStyle202">
    <w:name w:val="Font Style202"/>
    <w:uiPriority w:val="99"/>
    <w:rsid w:val="007A3797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7A3797"/>
    <w:rPr>
      <w:rFonts w:ascii="Century Schoolbook" w:hAnsi="Century Schoolbook" w:cs="Century Schoolbook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A3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7A3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A3797"/>
  </w:style>
  <w:style w:type="character" w:customStyle="1" w:styleId="c0">
    <w:name w:val="c0"/>
    <w:basedOn w:val="a0"/>
    <w:rsid w:val="007A3797"/>
  </w:style>
  <w:style w:type="character" w:customStyle="1" w:styleId="FontStyle202">
    <w:name w:val="Font Style202"/>
    <w:uiPriority w:val="99"/>
    <w:rsid w:val="007A3797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7A3797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Company>Hewlett-Packard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Полянская</dc:creator>
  <cp:keywords/>
  <dc:description/>
  <cp:lastModifiedBy>Ирина Полянская</cp:lastModifiedBy>
  <cp:revision>3</cp:revision>
  <dcterms:created xsi:type="dcterms:W3CDTF">2014-04-14T16:26:00Z</dcterms:created>
  <dcterms:modified xsi:type="dcterms:W3CDTF">2014-04-14T16:27:00Z</dcterms:modified>
</cp:coreProperties>
</file>