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95" w:rsidRPr="009B1F95" w:rsidRDefault="002B0D40" w:rsidP="001C7C69">
      <w:pPr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548DD4" w:themeColor="text2" w:themeTint="99"/>
          <w:sz w:val="32"/>
          <w:szCs w:val="32"/>
          <w:lang w:eastAsia="ru-RU"/>
        </w:rPr>
      </w:pPr>
      <w:r w:rsidRPr="002B0D40">
        <w:rPr>
          <w:rFonts w:ascii="Verdana" w:eastAsia="Times New Roman" w:hAnsi="Verdana" w:cs="Times New Roman"/>
          <w:b/>
          <w:bCs/>
          <w:color w:val="548DD4" w:themeColor="text2" w:themeTint="99"/>
          <w:sz w:val="32"/>
          <w:szCs w:val="32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32.25pt;height:198.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КОНСПЕКТ РАЗВЛЕЧЕНИЯ &#10;ВО ВТОРОЙ МЛАДШЕЙ ГРУППЕ&#10;«БЕРЕГИТЕ ВОДУ&quot;.&#10;"/>
          </v:shape>
        </w:pict>
      </w:r>
    </w:p>
    <w:p w:rsidR="009B1F95" w:rsidRDefault="009B1F95" w:rsidP="001C7C69">
      <w:pPr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32"/>
          <w:szCs w:val="32"/>
          <w:lang w:eastAsia="ru-RU"/>
        </w:rPr>
      </w:pPr>
    </w:p>
    <w:p w:rsidR="009B1F95" w:rsidRDefault="009B1F95" w:rsidP="001C7C69">
      <w:pPr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32"/>
          <w:szCs w:val="32"/>
          <w:lang w:eastAsia="ru-RU"/>
        </w:rPr>
      </w:pPr>
    </w:p>
    <w:p w:rsidR="009B1F95" w:rsidRPr="00F577F1" w:rsidRDefault="009B1F95" w:rsidP="001C7C69">
      <w:pPr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32"/>
          <w:szCs w:val="32"/>
          <w:lang w:eastAsia="ru-RU"/>
        </w:rPr>
      </w:pPr>
    </w:p>
    <w:p w:rsidR="00F577F1" w:rsidRDefault="00F577F1" w:rsidP="001C7C69">
      <w:pPr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</w:pPr>
    </w:p>
    <w:p w:rsidR="00F577F1" w:rsidRDefault="009B1F95" w:rsidP="00BA1EB8">
      <w:pPr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66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1905</wp:posOffset>
            </wp:positionV>
            <wp:extent cx="5045710" cy="4762500"/>
            <wp:effectExtent l="19050" t="0" r="2540" b="0"/>
            <wp:wrapThrough wrapText="bothSides">
              <wp:wrapPolygon edited="0">
                <wp:start x="-82" y="0"/>
                <wp:lineTo x="-82" y="21514"/>
                <wp:lineTo x="21611" y="21514"/>
                <wp:lineTo x="21611" y="0"/>
                <wp:lineTo x="-82" y="0"/>
              </wp:wrapPolygon>
            </wp:wrapThrough>
            <wp:docPr id="1" name="Рисунок 0" descr="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7F1" w:rsidRDefault="00F577F1" w:rsidP="001C7C69">
      <w:pPr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eastAsia="ru-RU"/>
        </w:rPr>
      </w:pPr>
    </w:p>
    <w:p w:rsidR="00BA1EB8" w:rsidRPr="00BA1EB8" w:rsidRDefault="00BA1EB8" w:rsidP="00BA1EB8">
      <w:pPr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BA1E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Составила воспитатель: Селезнева Л.Н.</w:t>
      </w:r>
    </w:p>
    <w:p w:rsidR="00BA1EB8" w:rsidRDefault="00BA1EB8" w:rsidP="00BA1EB8">
      <w:pPr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val="en-US" w:eastAsia="ru-RU"/>
        </w:rPr>
      </w:pPr>
      <w:r w:rsidRPr="00BA1E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2014 г.</w:t>
      </w:r>
    </w:p>
    <w:p w:rsidR="00C66D29" w:rsidRPr="00C66D29" w:rsidRDefault="00C66D29" w:rsidP="00BA1EB8">
      <w:pPr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val="en-US" w:eastAsia="ru-RU"/>
        </w:rPr>
      </w:pPr>
    </w:p>
    <w:p w:rsidR="00F577F1" w:rsidRPr="00BA1EB8" w:rsidRDefault="00F577F1" w:rsidP="001C7C69">
      <w:pPr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7030A0"/>
          <w:sz w:val="24"/>
          <w:szCs w:val="24"/>
          <w:lang w:eastAsia="ru-RU"/>
        </w:rPr>
      </w:pPr>
      <w:r w:rsidRPr="00BA1EB8">
        <w:rPr>
          <w:rFonts w:ascii="Verdana" w:eastAsia="Times New Roman" w:hAnsi="Verdana" w:cs="Times New Roman"/>
          <w:b/>
          <w:bCs/>
          <w:color w:val="7030A0"/>
          <w:sz w:val="24"/>
          <w:szCs w:val="24"/>
          <w:lang w:eastAsia="ru-RU"/>
        </w:rPr>
        <w:lastRenderedPageBreak/>
        <w:t>К</w:t>
      </w:r>
      <w:r w:rsidR="001C7C69" w:rsidRPr="00BA1EB8">
        <w:rPr>
          <w:rFonts w:ascii="Verdana" w:eastAsia="Times New Roman" w:hAnsi="Verdana" w:cs="Times New Roman"/>
          <w:b/>
          <w:bCs/>
          <w:color w:val="7030A0"/>
          <w:sz w:val="24"/>
          <w:szCs w:val="24"/>
          <w:lang w:eastAsia="ru-RU"/>
        </w:rPr>
        <w:t>онспект развлечения во второй младшей группе</w:t>
      </w:r>
    </w:p>
    <w:p w:rsidR="001C7C69" w:rsidRPr="00BA1EB8" w:rsidRDefault="001C7C69" w:rsidP="001C7C69">
      <w:pPr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7030A0"/>
          <w:sz w:val="24"/>
          <w:szCs w:val="24"/>
          <w:lang w:eastAsia="ru-RU"/>
        </w:rPr>
      </w:pPr>
      <w:r w:rsidRPr="00BA1EB8">
        <w:rPr>
          <w:rFonts w:ascii="Verdana" w:eastAsia="Times New Roman" w:hAnsi="Verdana" w:cs="Times New Roman"/>
          <w:b/>
          <w:bCs/>
          <w:color w:val="7030A0"/>
          <w:sz w:val="24"/>
          <w:szCs w:val="24"/>
          <w:lang w:eastAsia="ru-RU"/>
        </w:rPr>
        <w:t>«Берегите воду»</w:t>
      </w:r>
      <w:r w:rsidR="00F577F1" w:rsidRPr="00BA1EB8">
        <w:rPr>
          <w:rFonts w:ascii="Verdana" w:eastAsia="Times New Roman" w:hAnsi="Verdana" w:cs="Times New Roman"/>
          <w:b/>
          <w:bCs/>
          <w:color w:val="7030A0"/>
          <w:sz w:val="24"/>
          <w:szCs w:val="24"/>
          <w:lang w:eastAsia="ru-RU"/>
        </w:rPr>
        <w:t>.</w:t>
      </w:r>
    </w:p>
    <w:p w:rsidR="00F577F1" w:rsidRPr="00C66D29" w:rsidRDefault="00C66D29" w:rsidP="001C7C69">
      <w:pPr>
        <w:spacing w:before="45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b/>
          <w:bCs/>
          <w:color w:val="FF6600"/>
          <w:sz w:val="24"/>
          <w:szCs w:val="24"/>
          <w:lang w:val="en-US" w:eastAsia="ru-RU"/>
        </w:rPr>
        <w:t xml:space="preserve">                                                                                                      </w:t>
      </w:r>
    </w:p>
    <w:p w:rsidR="001C7C69" w:rsidRPr="00D44A5A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A1EB8">
        <w:rPr>
          <w:rFonts w:ascii="Verdana" w:eastAsia="Times New Roman" w:hAnsi="Verdana" w:cs="Times New Roman"/>
          <w:color w:val="7030A0"/>
          <w:sz w:val="20"/>
          <w:szCs w:val="20"/>
          <w:lang w:eastAsia="ru-RU"/>
        </w:rPr>
        <w:t>Цель: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Формирование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детей понятия значимости воды</w:t>
      </w:r>
      <w:r w:rsidRPr="001C7C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расширения представлений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 свойствах воды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способствование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формированию у детей познавательного интереса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формирование умения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заботиться о своем здоровье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1C7C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воспитание желание беречь воду и не загрязнять ее.</w:t>
      </w:r>
      <w:r w:rsidRPr="001C7C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</w:p>
    <w:p w:rsidR="001C7C69" w:rsidRPr="00D44A5A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A1EB8">
        <w:rPr>
          <w:rFonts w:ascii="Verdana" w:eastAsia="Times New Roman" w:hAnsi="Verdana" w:cs="Times New Roman"/>
          <w:color w:val="7030A0"/>
          <w:sz w:val="20"/>
          <w:szCs w:val="20"/>
          <w:lang w:eastAsia="ru-RU"/>
        </w:rPr>
        <w:t>Материал:</w:t>
      </w:r>
      <w:r w:rsidR="00446DF8">
        <w:rPr>
          <w:rFonts w:ascii="Verdana" w:eastAsia="Times New Roman" w:hAnsi="Verdana" w:cs="Times New Roman"/>
          <w:color w:val="7030A0"/>
          <w:sz w:val="20"/>
          <w:szCs w:val="20"/>
          <w:lang w:eastAsia="ru-RU"/>
        </w:rPr>
        <w:t xml:space="preserve"> 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Запись со зву</w:t>
      </w:r>
      <w:r w:rsidR="00F577F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ками воды;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приборы для проведения опыта по фильтрованию воды (чистый стакан, стакан с мутной вод</w:t>
      </w:r>
      <w:r w:rsidR="00446DF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ой, воронка, фильтр)</w:t>
      </w:r>
      <w:r w:rsidRPr="001C7C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игровой персонаж – Золотая рыбка</w:t>
      </w:r>
      <w:r w:rsidR="00F577F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 стакана с водой – морская (соленая) вода и пресная вода; трехлитровая банка с небольшим количеством в</w:t>
      </w:r>
      <w:r w:rsidR="00F577F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оды, 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фишки красного и синего цвета для самоанализа.</w:t>
      </w:r>
    </w:p>
    <w:p w:rsidR="00C66D29" w:rsidRPr="00C66D29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BA1EB8">
        <w:rPr>
          <w:rFonts w:ascii="Verdana" w:eastAsia="Times New Roman" w:hAnsi="Verdana" w:cs="Times New Roman"/>
          <w:color w:val="7030A0"/>
          <w:sz w:val="20"/>
          <w:szCs w:val="20"/>
          <w:lang w:eastAsia="ru-RU"/>
        </w:rPr>
        <w:t>Предварительная работа: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рассматривание иллюстрации с загрязнением воды, заучивание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четверостишья</w:t>
      </w:r>
      <w:r w:rsidRPr="001C7C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 w:rsidR="00F577F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Наблюдение на прогулках, проведение опытов. Слушанье музыки. Просмотр мультфильма по теме.</w:t>
      </w:r>
    </w:p>
    <w:p w:rsidR="001C7C69" w:rsidRPr="009B1F95" w:rsidRDefault="009B1F95" w:rsidP="009B1F9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6600"/>
          <w:kern w:val="3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FF6600"/>
          <w:kern w:val="36"/>
          <w:sz w:val="20"/>
          <w:szCs w:val="20"/>
          <w:lang w:eastAsia="ru-RU"/>
        </w:rPr>
        <w:t xml:space="preserve">                                       Ход развлечения</w:t>
      </w:r>
      <w:r w:rsidR="001C7C69" w:rsidRPr="00D44A5A">
        <w:rPr>
          <w:rFonts w:ascii="Verdana" w:eastAsia="Times New Roman" w:hAnsi="Verdana" w:cs="Times New Roman"/>
          <w:b/>
          <w:bCs/>
          <w:color w:val="FF6600"/>
          <w:kern w:val="36"/>
          <w:sz w:val="20"/>
          <w:szCs w:val="20"/>
          <w:lang w:eastAsia="ru-RU"/>
        </w:rPr>
        <w:t>:</w:t>
      </w:r>
    </w:p>
    <w:p w:rsidR="00376F52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6F52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Воспитатель:</w:t>
      </w:r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Ребята</w:t>
      </w:r>
      <w:r w:rsidR="00376F52" w:rsidRP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отгадайте</w:t>
      </w:r>
      <w:proofErr w:type="gramEnd"/>
      <w:r w:rsidR="00F577F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пожалуй</w:t>
      </w:r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ста</w:t>
      </w:r>
      <w:r w:rsidR="00A57CC6" w:rsidRP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загадку.</w:t>
      </w:r>
    </w:p>
    <w:p w:rsidR="00376F52" w:rsidRDefault="00376F52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Что и льется и летает и бывает гладкой? (вода). </w:t>
      </w:r>
    </w:p>
    <w:p w:rsidR="001C7C69" w:rsidRDefault="00376F52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 </w:t>
      </w:r>
      <w:r w:rsidR="001C7C6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сегодня я вам расскажу  много интересного о воде.</w:t>
      </w:r>
    </w:p>
    <w:p w:rsidR="001C7C69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слыш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али</w:t>
      </w:r>
      <w:r w:rsidR="00A57CC6" w:rsidRPr="009B1F9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 воде? Говорят она везде!</w:t>
      </w:r>
    </w:p>
    <w:p w:rsidR="001C7C69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луже</w:t>
      </w:r>
      <w:r w:rsidR="00376F52" w:rsidRP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море</w:t>
      </w:r>
      <w:r w:rsidR="00376F52" w:rsidRP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океане и в водопроводном кране.</w:t>
      </w:r>
    </w:p>
    <w:p w:rsidR="001C7C69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Без воды нам не умыться</w:t>
      </w:r>
      <w:r w:rsidR="00376F52" w:rsidRP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не наесться</w:t>
      </w:r>
      <w:r w:rsidR="00376F52" w:rsidRP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не напиться!</w:t>
      </w:r>
    </w:p>
    <w:p w:rsidR="00376F52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Смею я вам доложить без воды нам не прожить!</w:t>
      </w:r>
    </w:p>
    <w:p w:rsidR="00C66D29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</w:pPr>
      <w:r w:rsidRPr="00D44A5A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Включается запись со звуком журчащего ручейка, плеск волн, шум волн, шторм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44A5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Воспитатель: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ребята, что вы слышите? (Звуки воды, журчание воды)</w:t>
      </w:r>
      <w:r w:rsidR="00C66D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Правильно ребята, это звуки воды, помните</w:t>
      </w:r>
      <w:r w:rsidR="00A57CC6" w:rsidRP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прошлых занятиях говори</w:t>
      </w:r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ли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 том</w:t>
      </w:r>
      <w:r w:rsidR="00A57CC6" w:rsidRP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как загрязняется вода</w:t>
      </w:r>
      <w:r w:rsidR="00A57CC6" w:rsidRP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кто ее загрязняет, сегодня мы с вами узнаем значение воды в жизни живой природы, научимся бережно и разумно использовать воду и заботиться о ней. Вот у меня есть фишки красного и синего цвета они понадобятся нам позже, а сейчас вам нужно слушать внимательно, работать старательно, друг друга не перебивать, ответы друг друга уважать. </w:t>
      </w:r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Хорошо? (Да)</w:t>
      </w:r>
      <w:r w:rsidR="00C66D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 w:rsidR="00C66D29"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  <w:t xml:space="preserve">   </w:t>
      </w:r>
      <w:r w:rsidR="00740AE2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362075" cy="838200"/>
            <wp:effectExtent l="19050" t="0" r="9525" b="0"/>
            <wp:docPr id="9" name="Рисунок 8" descr="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D29">
        <w:rPr>
          <w:rFonts w:ascii="Verdana" w:eastAsia="Times New Roman" w:hAnsi="Verdana" w:cs="Times New Roman"/>
          <w:color w:val="333333"/>
          <w:sz w:val="20"/>
          <w:szCs w:val="20"/>
          <w:lang w:val="en-US" w:eastAsia="ru-RU"/>
        </w:rPr>
        <w:t xml:space="preserve">                                                                </w:t>
      </w:r>
    </w:p>
    <w:p w:rsidR="001C7C69" w:rsidRPr="00D44A5A" w:rsidRDefault="00C66D2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6D2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 w:rsidR="00376F52" w:rsidRPr="00C66D29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Появляется Золотая рыбка</w:t>
      </w:r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под музыку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он</w:t>
      </w:r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очень расстроен</w:t>
      </w:r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а. Золотая рыбка пытается очистить свою речку </w:t>
      </w:r>
      <w:r w:rsidR="00740AE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 мусора.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1C7C69" w:rsidRPr="00D44A5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Воспитатель: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- Ой, ребята, посмотрите </w:t>
      </w:r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кто это, и что делает? (Золотая рыбка).  Здравствуй, Золотая рыбка! Ты почему такая печальная, что случилось?</w:t>
      </w:r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Золотая рыбка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: Ох, здравствуйте, ребята… Беда ко мне пришла: гибнуть стали растения в моем подводном царстве, а рыбы стали покидать его. Не знаю, что мне теперь делать? Вот что я стал</w:t>
      </w:r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находить в своей реке вместо рыб. (Достает и 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показывает пустые консервные банки и прочий мусор). Почему все это происходит? Может быть вы, ребята, знаете</w:t>
      </w:r>
      <w:r w:rsidR="00376F52" w:rsidRP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как мне помочь?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Ребята, д</w:t>
      </w:r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авайте попробуем помочь Золотой рыбке.</w:t>
      </w:r>
      <w:r w:rsidR="00A57CC6" w:rsidRP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 w:rsidR="00376F5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(Дава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йте) Ты, Золотая рыбка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не переживай, возвращайся в свой водоем, а мы т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ебе обязательно поможем.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030585" w:rsidRPr="0003058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Золотая рыбка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: Ну</w:t>
      </w:r>
      <w:r w:rsidR="00030585" w:rsidRP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раз говорите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что поможете, значит</w:t>
      </w:r>
      <w:r w:rsidR="00A57CC6" w:rsidRP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я спокойна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Пойду пока в свое Царство, посмотрю, как там дела. (Уходит).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Ребята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ну что решим проблему Золотой рыбки. (Да).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Ре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бята, а почему в реке у Золотой рыбки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стали гибнуть растения и рыбы? (Потому что люди загрязняют реки). А как они их загрязняют? (Бросают туда мусор, моют автомобили, выпускают выбросы и т.д.). Значит</w:t>
      </w:r>
      <w:r w:rsidR="00030585" w:rsidRP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загрязнение воды приводит к исчезновению растений, что в свою оче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редь не дает жить животным.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 что нуж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но сделать, чтобы река Золотой рыбки 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снова ожила? (Почистить вод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у в ней). 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Значит</w:t>
      </w:r>
      <w:r w:rsidR="00030585" w:rsidRP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водоем начнет жизнь сначала.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Тогда давайте попробуем очистить воду в этой реке. Проведем с вами опыт по фильтрованию воды. (Давайте)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1C7C69" w:rsidRPr="00D44A5A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44A5A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Проводится опыт «Фильтрование воды».</w:t>
      </w:r>
      <w:r w:rsidRPr="00D44A5A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br/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 опыта нам понадобится чистые стаканы, стаканы с мутной водой, воронки, фильтры (вата, салфетка). Постепенно переливаем мутную воду в чистый стакан.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Что происходит? (вода очищается)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Почему песок не поступает в стакан с чистой водой? (он остается на фильтре)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Вывод: Все нечистоты, которые находятся в воде, остаются на фильтрах, а вода становится чистой.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Можно ли сейчас после такой очистки (фильтрации) употреблять эту воду в пищу? (нет)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Почему? (потому что в пищу можно употреблять только кипяченую воду)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А пока наша вода очищается, давайте отдохнем.</w:t>
      </w:r>
    </w:p>
    <w:p w:rsidR="001C7C69" w:rsidRPr="00D44A5A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44A5A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Проводится игра-имитация «Чистая вода».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Представьте, что вы пришли искупаться на речку, а вода там холодная. Дотроньтесь до воды. (Дети имитируют движения: трогают воду, плещутся в ней, плавают). Какие вы теперь мокрые! Вытритесь полотенцем. А теперь помогите друг другу вытереться. Встряхнитесь. Ну</w:t>
      </w:r>
      <w:r w:rsidR="00030585" w:rsidRP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вот мы и освежились в прохладной чистой воде.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Вы знаете, я вчера по телевизору видела отрывок про двух мальчиков</w:t>
      </w:r>
      <w:r w:rsidR="00030585" w:rsidRP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которые летом встретились и завели разговор. Хотите</w:t>
      </w:r>
      <w:r w:rsidR="00030585" w:rsidRP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я вам прочитаю их разговор? (Да)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« - Петя, привет! А мы с ребятами так здорово сейчас играли! Налили полную ванну воды и пускали там кораблики. А потом наполнили водой водяные пистолеты, и пошли на улицу.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Кран-то закрыли?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Зачем? Воды итак много, пусть себе течет, потом закроем.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А что потом делали?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Стали брызгать друг в друга из водяных пистолетов. Столько воды налили! Зато весело было!»</w:t>
      </w:r>
    </w:p>
    <w:p w:rsidR="001C7C69" w:rsidRPr="00D44A5A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Ребята, как бы вы оценили поведение мальчиков? Хорошо ли они поступили? (</w:t>
      </w:r>
      <w:proofErr w:type="gramStart"/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Нет</w:t>
      </w:r>
      <w:proofErr w:type="gramEnd"/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воду надо беречь). Как береч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ь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? (просто так воду нельзя лить, закрывать краны нужно)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Ребята, а кому нужна вода? (Деревьям, птицам, людям). А нам в детском саду нужна вода? Для чего? (Умываться, поливать растения, поить животных, стирать белье, мыть посуду и пол, готовить обед и т.д.). Да, без воды все живое на Земле погибнет. Вода – это жизнь, и воду надо беречь, правильно и разумно ее расходовать.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Но вся ли она пригодна для питья? Давайте проверим.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44A5A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Опыт с пресной и морской водой.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двести детей к столу, где стоят 2 стакана: в 1 вода соленая, «морская», во 2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– обычная из-под крана, отстоянная, пресная.</w:t>
      </w:r>
      <w:r w:rsidRPr="00D44A5A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Попробуйте, ребята, сначала из этого стакана воду. Какая она нам вкус? (Соленая, невкусная, морская). Можно ее пить? (нет) Готовить пищу на ней? (нет) А теперь 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попробуйте вот из этого стакана воду. Какая она на вкус? (Чистая, несоленая, пресная, вкусная).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Где в природе есть пресная вода? (В реках, озерах</w:t>
      </w:r>
      <w:r w:rsid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). 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Давайте представим, что вся вода на планете поместится в трехлитровой банке, а пресной хватит всего на пол стакана. Так много или мало пресной воды на планете? (Мало). Значит, как нужно относиться к воде? (Разумно, бережно, экономно).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И, что бы воды стало больше</w:t>
      </w:r>
      <w:r w:rsidR="00030585" w:rsidRPr="0003058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давайте отдохнем и позовем дождь:</w:t>
      </w:r>
    </w:p>
    <w:p w:rsidR="00A57CC6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44A5A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Динамическая пауза:</w:t>
      </w:r>
      <w:r w:rsidRPr="00D44A5A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br/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«Дождик»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Капля раз, Капля два,</w:t>
      </w:r>
      <w:r w:rsidR="00740AE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Прыжки на носочках, руки на поясе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Очень медленно </w:t>
      </w:r>
      <w:proofErr w:type="gramStart"/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сперва</w:t>
      </w:r>
      <w:proofErr w:type="gramEnd"/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А потом, потом, потом</w:t>
      </w:r>
      <w:r w:rsidR="00A57CC6" w:rsidRP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Все бегом, бегом, бегом.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Мы зонты свои раскрыли, 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(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Развести руки в стороны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От дождя себя укрыли. 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(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Сомкнуть руки над головой полукругом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Проверим, как вы научились экономить воду.</w:t>
      </w:r>
      <w:r w:rsidRPr="00D44A5A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Предлагаю  одному из детей помыть руки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Самой в это время включить другой кран и подставить туда банку, чтобы в нее налилось столько воды, сколько бежи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 у ребенка, пока он моет руки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Показать детям.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Эк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ономно ли использовал воду Гоша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? (Нет). Посмотрите, сколько ее вылилось впустую. Если из крана целый день будет бежать вода, то</w:t>
      </w:r>
      <w:r w:rsidR="00A57CC6" w:rsidRP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сколько ее израсходуется впустую? (Целое ведро). Что вы можете предложить, чтобы меньше тратить воды? (Включить воду тонкой струйкой; хорошо, плотно закрывать кран; не допускать, чтобы в доме были неисправные краны).</w:t>
      </w:r>
    </w:p>
    <w:p w:rsidR="00A57CC6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Можно подумать, куда можно израсходовать воду, которая у меня в банке, чтобы не выливать ее впустую. (Полить цветы, попоить животных и т.д.).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Что вы можете пожелать всем людям?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(экономить воду, просто так не лить ее, закрывать краны плотно)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А теперь давайте посмотрим, как наша вода очистилась. Какая она стала? (Чистая, прозрачн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ая). Давайте отнесем ее Золотой рыбку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реку.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Несем воду. Выливаю ее в тазик,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 сейчас давайте ребята все людям расскаже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наше четверостишье о 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воде: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Человек, запомни навсегда:</w:t>
      </w:r>
    </w:p>
    <w:p w:rsidR="001C7C69" w:rsidRPr="00D44A5A" w:rsidRDefault="001C7C69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Си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вол жизни на Земле – вода!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Экономь ее и береги, -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Мы ведь на планете не одни!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Воду попусту не лей.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Дорожить водой умей!</w:t>
      </w:r>
    </w:p>
    <w:p w:rsidR="001C7C69" w:rsidRPr="00D44A5A" w:rsidRDefault="00A57CC6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Появляется Золотая рыбка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1C7C69" w:rsidRPr="00D44A5A" w:rsidRDefault="00A57CC6" w:rsidP="001C7C69">
      <w:pPr>
        <w:spacing w:before="75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57CC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Золотая рыбка</w:t>
      </w:r>
      <w:r w:rsidR="001C7C69"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: Ой, спасибо! Молодцы! Выручили! Теперь в моем Царстве снова будет добро, чисто, весело! Я хочу вас за это поблагодарить – посвятить вас в отряд «Защитников природы». Ну, а мне пора встречать рыб обратно. До свидания! Приходите ко мне в гости, я вам покажу мое подводное Царство! (Уходит).</w:t>
      </w:r>
    </w:p>
    <w:p w:rsidR="00A92731" w:rsidRDefault="001C7C69" w:rsidP="00A57CC6">
      <w:pPr>
        <w:spacing w:before="45" w:after="75" w:line="240" w:lineRule="auto"/>
        <w:outlineLvl w:val="2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44A5A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Подведение итогов: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Ребята, что интерес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ного мы с вами узнали сегодня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? Что нужно делать, что бы не загрязнять воду? Молодцы!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- Ребята, помните</w:t>
      </w:r>
      <w:r w:rsidR="00A57CC6" w:rsidRP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я вам говорила про сигналы синего и красного цвета?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(Да)</w:t>
      </w:r>
      <w:r w:rsidR="00A57CC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 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правила</w:t>
      </w:r>
      <w:r w:rsidR="003C241C" w:rsidRPr="003C241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которые я вам говорила? (да) Вот сейчас каждый из вас вспомнит</w:t>
      </w:r>
      <w:r w:rsidR="003C241C" w:rsidRPr="003C241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как сегодня работал, как выполнял правила и возьмёт себе красный сигнал, а кто считает, что не очень хорошо, возьмет синего цвета сигнал. (Спросить у детей</w:t>
      </w:r>
      <w:r w:rsidR="00A57CC6" w:rsidRPr="003C241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D44A5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почему взяли именно такие сигналы.) Молодцы!</w:t>
      </w:r>
    </w:p>
    <w:p w:rsidR="00C66D29" w:rsidRDefault="00C66D29" w:rsidP="00A57CC6">
      <w:pPr>
        <w:spacing w:before="45" w:after="75" w:line="240" w:lineRule="auto"/>
        <w:outlineLvl w:val="2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sectPr w:rsidR="00C66D29" w:rsidSect="00D93BCE">
      <w:pgSz w:w="11906" w:h="16838"/>
      <w:pgMar w:top="1134" w:right="1985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0C3"/>
    <w:rsid w:val="00003A7D"/>
    <w:rsid w:val="00030585"/>
    <w:rsid w:val="000C10C3"/>
    <w:rsid w:val="001C7C69"/>
    <w:rsid w:val="001E5B23"/>
    <w:rsid w:val="00280D19"/>
    <w:rsid w:val="002B0D40"/>
    <w:rsid w:val="00376F52"/>
    <w:rsid w:val="003C241C"/>
    <w:rsid w:val="00446DF8"/>
    <w:rsid w:val="00572BFB"/>
    <w:rsid w:val="005E6554"/>
    <w:rsid w:val="00651A12"/>
    <w:rsid w:val="00740AE2"/>
    <w:rsid w:val="00841C25"/>
    <w:rsid w:val="009B1F95"/>
    <w:rsid w:val="00A57CC6"/>
    <w:rsid w:val="00A92731"/>
    <w:rsid w:val="00BA1EB8"/>
    <w:rsid w:val="00C66D29"/>
    <w:rsid w:val="00D93BCE"/>
    <w:rsid w:val="00F5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C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10C3"/>
  </w:style>
  <w:style w:type="character" w:customStyle="1" w:styleId="apple-converted-space">
    <w:name w:val="apple-converted-space"/>
    <w:basedOn w:val="a0"/>
    <w:rsid w:val="000C10C3"/>
  </w:style>
  <w:style w:type="paragraph" w:styleId="a3">
    <w:name w:val="Normal (Web)"/>
    <w:basedOn w:val="a"/>
    <w:uiPriority w:val="99"/>
    <w:unhideWhenUsed/>
    <w:rsid w:val="0065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A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EB9E7-F691-4529-97CD-454836CC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dcterms:created xsi:type="dcterms:W3CDTF">2014-03-14T15:32:00Z</dcterms:created>
  <dcterms:modified xsi:type="dcterms:W3CDTF">2014-03-14T16:06:00Z</dcterms:modified>
</cp:coreProperties>
</file>