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33" w:rsidRDefault="005A3B33" w:rsidP="005A3B33">
      <w:pPr>
        <w:ind w:right="-185" w:firstLine="900"/>
        <w:jc w:val="both"/>
        <w:rPr>
          <w:b/>
          <w:sz w:val="28"/>
        </w:rPr>
      </w:pPr>
      <w:r>
        <w:rPr>
          <w:b/>
          <w:sz w:val="28"/>
        </w:rPr>
        <w:t>Методика разработки технико-технологических карт</w:t>
      </w:r>
    </w:p>
    <w:p w:rsidR="005A3B33" w:rsidRDefault="005A3B33" w:rsidP="005A3B33">
      <w:pPr>
        <w:ind w:right="-185" w:firstLine="900"/>
        <w:jc w:val="both"/>
        <w:rPr>
          <w:b/>
          <w:sz w:val="28"/>
        </w:rPr>
      </w:pPr>
    </w:p>
    <w:p w:rsidR="005A3B33" w:rsidRDefault="005A3B33" w:rsidP="005A3B33">
      <w:pPr>
        <w:ind w:right="-185" w:firstLine="900"/>
        <w:jc w:val="both"/>
        <w:rPr>
          <w:sz w:val="28"/>
        </w:rPr>
      </w:pPr>
      <w:r>
        <w:rPr>
          <w:sz w:val="28"/>
        </w:rPr>
        <w:t>При составлении технико-технологической карты необходимо:</w:t>
      </w:r>
    </w:p>
    <w:p w:rsidR="005A3B33" w:rsidRDefault="005A3B33" w:rsidP="005A3B33">
      <w:pPr>
        <w:numPr>
          <w:ilvl w:val="0"/>
          <w:numId w:val="1"/>
        </w:numPr>
        <w:ind w:right="-185"/>
        <w:jc w:val="both"/>
        <w:rPr>
          <w:bCs/>
          <w:sz w:val="28"/>
        </w:rPr>
      </w:pPr>
      <w:r>
        <w:rPr>
          <w:bCs/>
          <w:sz w:val="28"/>
        </w:rPr>
        <w:t>Разработать рецептуру и технологию производства блюда, кулинарн</w:t>
      </w:r>
      <w:r>
        <w:rPr>
          <w:bCs/>
          <w:sz w:val="28"/>
        </w:rPr>
        <w:t>о</w:t>
      </w:r>
      <w:r>
        <w:rPr>
          <w:bCs/>
          <w:sz w:val="28"/>
        </w:rPr>
        <w:t>го, мучного кондитерского или булочного изделия (по заданию преп</w:t>
      </w:r>
      <w:r>
        <w:rPr>
          <w:bCs/>
          <w:sz w:val="28"/>
        </w:rPr>
        <w:t>о</w:t>
      </w:r>
      <w:r>
        <w:rPr>
          <w:bCs/>
          <w:sz w:val="28"/>
        </w:rPr>
        <w:t>давателя).</w:t>
      </w:r>
    </w:p>
    <w:p w:rsidR="005A3B33" w:rsidRDefault="005A3B33" w:rsidP="005A3B33">
      <w:pPr>
        <w:numPr>
          <w:ilvl w:val="0"/>
          <w:numId w:val="1"/>
        </w:numPr>
        <w:ind w:right="-185"/>
        <w:jc w:val="both"/>
        <w:rPr>
          <w:bCs/>
          <w:sz w:val="28"/>
        </w:rPr>
      </w:pPr>
      <w:r>
        <w:rPr>
          <w:bCs/>
          <w:sz w:val="28"/>
        </w:rPr>
        <w:t>Указать органолептические показатели качества.</w:t>
      </w:r>
    </w:p>
    <w:p w:rsidR="005A3B33" w:rsidRDefault="005A3B33" w:rsidP="005A3B33">
      <w:pPr>
        <w:numPr>
          <w:ilvl w:val="0"/>
          <w:numId w:val="1"/>
        </w:numPr>
        <w:ind w:right="-185"/>
        <w:jc w:val="both"/>
        <w:rPr>
          <w:bCs/>
          <w:sz w:val="28"/>
        </w:rPr>
      </w:pPr>
      <w:r>
        <w:rPr>
          <w:bCs/>
          <w:sz w:val="28"/>
        </w:rPr>
        <w:t>Указать физико-химические и микробиологические показатели.</w:t>
      </w:r>
    </w:p>
    <w:p w:rsidR="005A3B33" w:rsidRDefault="005A3B33" w:rsidP="005A3B33">
      <w:pPr>
        <w:numPr>
          <w:ilvl w:val="0"/>
          <w:numId w:val="1"/>
        </w:numPr>
        <w:ind w:right="-185"/>
        <w:jc w:val="both"/>
        <w:rPr>
          <w:bCs/>
          <w:sz w:val="28"/>
        </w:rPr>
      </w:pPr>
      <w:r>
        <w:rPr>
          <w:bCs/>
          <w:sz w:val="28"/>
        </w:rPr>
        <w:t>Расчетным путем определить количество белков, жиров, углеводов, энергетическую ценность.</w:t>
      </w:r>
    </w:p>
    <w:p w:rsidR="005A3B33" w:rsidRDefault="005A3B33" w:rsidP="005A3B33">
      <w:pPr>
        <w:numPr>
          <w:ilvl w:val="0"/>
          <w:numId w:val="1"/>
        </w:numPr>
        <w:ind w:right="-185"/>
        <w:jc w:val="both"/>
        <w:rPr>
          <w:bCs/>
          <w:sz w:val="28"/>
        </w:rPr>
      </w:pPr>
      <w:r>
        <w:rPr>
          <w:bCs/>
          <w:sz w:val="28"/>
        </w:rPr>
        <w:t>Оформить технико-технологическую карту.</w:t>
      </w:r>
    </w:p>
    <w:p w:rsidR="005A3B33" w:rsidRDefault="005A3B33" w:rsidP="005A3B33">
      <w:pPr>
        <w:ind w:left="900" w:right="-185"/>
        <w:jc w:val="both"/>
        <w:rPr>
          <w:bCs/>
          <w:sz w:val="28"/>
        </w:rPr>
      </w:pPr>
    </w:p>
    <w:p w:rsidR="005A3B33" w:rsidRDefault="005A3B33" w:rsidP="005A3B33">
      <w:pPr>
        <w:pStyle w:val="a3"/>
      </w:pPr>
      <w:r>
        <w:t>Технологическим документом, дающим предприятию общественного п</w:t>
      </w:r>
      <w:r>
        <w:t>и</w:t>
      </w:r>
      <w:r>
        <w:t xml:space="preserve">тания право на выработку нового или фирменного блюда (изделия), является </w:t>
      </w:r>
      <w:r>
        <w:rPr>
          <w:b/>
          <w:bCs w:val="0"/>
        </w:rPr>
        <w:t>технико-технологическая карта</w:t>
      </w:r>
      <w:r>
        <w:t>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В технико-технологической карте следует указывать: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- наименование изделия и область применения;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- перечень сырья;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- требования к качеству сырья;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- нормы закладки сырья массой брутто и нетто, нормы выхода полуфа</w:t>
      </w:r>
      <w:r>
        <w:rPr>
          <w:bCs/>
          <w:sz w:val="28"/>
        </w:rPr>
        <w:t>б</w:t>
      </w:r>
      <w:r>
        <w:rPr>
          <w:bCs/>
          <w:sz w:val="28"/>
        </w:rPr>
        <w:t>риката и готового изделия;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- описание технологического процесса приготовления;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- требования к оформлению, подаче, реализации и хранению;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- показатели качества и безопасности;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- показатели пищевого состава и энергетической ценности.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В разделе «Область применения» указывается название блюда (изделия) и наименование предприятий, которым дано право их производства и реализации.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В разделе «Перечень сырья» указывают продукты, необходимые для пр</w:t>
      </w:r>
      <w:r>
        <w:rPr>
          <w:bCs/>
          <w:sz w:val="28"/>
        </w:rPr>
        <w:t>и</w:t>
      </w:r>
      <w:r>
        <w:rPr>
          <w:bCs/>
          <w:sz w:val="28"/>
        </w:rPr>
        <w:t>готовления данного блюда, а также делается запись о том, что сырье, продукты и полуфабрикаты, используемые для изготовления данного блюда, должны соо</w:t>
      </w:r>
      <w:r>
        <w:rPr>
          <w:bCs/>
          <w:sz w:val="28"/>
        </w:rPr>
        <w:t>т</w:t>
      </w:r>
      <w:r>
        <w:rPr>
          <w:bCs/>
          <w:sz w:val="28"/>
        </w:rPr>
        <w:t>ветствовать требованиям нормативных документов (ГОСТ, ОСТ, ТУ), медико-биологическим требованиям и санитарным нормам и иметь сертификат соответствия и/или удост</w:t>
      </w:r>
      <w:r>
        <w:rPr>
          <w:bCs/>
          <w:sz w:val="28"/>
        </w:rPr>
        <w:t>о</w:t>
      </w:r>
      <w:r>
        <w:rPr>
          <w:bCs/>
          <w:sz w:val="28"/>
        </w:rPr>
        <w:t>верение о качестве.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В разделе «Рецептура» указываются нормы закладки продуктов брутто и нетто на 1 или 10 порций, выход полуфабрикатов и готовой продукции.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В разделе «Технологический процесс» содержится описание технологии приготовления блюда, при этом выделяют режимы холодной и тепловой обр</w:t>
      </w:r>
      <w:r>
        <w:rPr>
          <w:bCs/>
          <w:sz w:val="28"/>
        </w:rPr>
        <w:t>а</w:t>
      </w:r>
      <w:r>
        <w:rPr>
          <w:bCs/>
          <w:sz w:val="28"/>
        </w:rPr>
        <w:t>ботки.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В разделе «Оформление, подача, реализация и хранение» должны быть указаны особенности оформления и правила подачи блюда, требования к реал</w:t>
      </w:r>
      <w:r>
        <w:rPr>
          <w:bCs/>
          <w:sz w:val="28"/>
        </w:rPr>
        <w:t>и</w:t>
      </w:r>
      <w:r>
        <w:rPr>
          <w:bCs/>
          <w:sz w:val="28"/>
        </w:rPr>
        <w:t>зации, условия, сроки реализации и хранения.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В разделе «Показатели качества и безопасности» указываются органоле</w:t>
      </w:r>
      <w:r>
        <w:rPr>
          <w:bCs/>
          <w:sz w:val="28"/>
        </w:rPr>
        <w:t>п</w:t>
      </w:r>
      <w:r>
        <w:rPr>
          <w:bCs/>
          <w:sz w:val="28"/>
        </w:rPr>
        <w:t>тические показатели качества блюда, а также физико-химические и микробиол</w:t>
      </w:r>
      <w:r>
        <w:rPr>
          <w:bCs/>
          <w:sz w:val="28"/>
        </w:rPr>
        <w:t>о</w:t>
      </w:r>
      <w:r>
        <w:rPr>
          <w:bCs/>
          <w:sz w:val="28"/>
        </w:rPr>
        <w:t xml:space="preserve">гические показатели, влияющие на безопасность блюда, в </w:t>
      </w:r>
      <w:r>
        <w:rPr>
          <w:bCs/>
          <w:sz w:val="28"/>
        </w:rPr>
        <w:lastRenderedPageBreak/>
        <w:t>соответствии с прил</w:t>
      </w:r>
      <w:r>
        <w:rPr>
          <w:bCs/>
          <w:sz w:val="28"/>
        </w:rPr>
        <w:t>о</w:t>
      </w:r>
      <w:r>
        <w:rPr>
          <w:bCs/>
          <w:sz w:val="28"/>
        </w:rPr>
        <w:t xml:space="preserve">жениями к ГОСТ </w:t>
      </w:r>
      <w:proofErr w:type="gramStart"/>
      <w:r>
        <w:rPr>
          <w:bCs/>
          <w:sz w:val="28"/>
        </w:rPr>
        <w:t>Р</w:t>
      </w:r>
      <w:proofErr w:type="gramEnd"/>
      <w:r>
        <w:rPr>
          <w:bCs/>
          <w:sz w:val="28"/>
        </w:rPr>
        <w:t xml:space="preserve"> 50763-95 «Общественное питание. Кулинарная продукция, реализуемая населению. Общие технические условия».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В разделе «Пищевая и энергетическая ценность» указываются данные о пищевой и энергетической ценности блюда.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При органолептической оценке качества кулинарной продукции следует руководствоваться Методическими указаниями по лабораторному контролю продукции общественного питания (1- 40/3805 от 11.11.91).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Подготовку отобранных проб к испытаниям по физико-химическим пок</w:t>
      </w:r>
      <w:r>
        <w:rPr>
          <w:bCs/>
          <w:sz w:val="28"/>
        </w:rPr>
        <w:t>а</w:t>
      </w:r>
      <w:r>
        <w:rPr>
          <w:bCs/>
          <w:sz w:val="28"/>
        </w:rPr>
        <w:t>зателям проводят по нормативным документам на конкретный вид кулинарной продукции или по Методическим указаниям по лабораторному контролю пр</w:t>
      </w:r>
      <w:r>
        <w:rPr>
          <w:bCs/>
          <w:sz w:val="28"/>
        </w:rPr>
        <w:t>о</w:t>
      </w:r>
      <w:r>
        <w:rPr>
          <w:bCs/>
          <w:sz w:val="28"/>
        </w:rPr>
        <w:t>дукции общественного питания.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</w:p>
    <w:p w:rsidR="005A3B33" w:rsidRDefault="005A3B33" w:rsidP="005A3B33">
      <w:pPr>
        <w:ind w:right="-185" w:firstLine="900"/>
        <w:jc w:val="both"/>
        <w:rPr>
          <w:b/>
          <w:sz w:val="28"/>
        </w:rPr>
      </w:pP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/>
          <w:sz w:val="28"/>
        </w:rPr>
        <w:t>Физико-химические показатели</w:t>
      </w:r>
      <w:r>
        <w:rPr>
          <w:bCs/>
          <w:sz w:val="28"/>
        </w:rPr>
        <w:t xml:space="preserve"> определяют по методикам, изложе</w:t>
      </w:r>
      <w:r>
        <w:rPr>
          <w:bCs/>
          <w:sz w:val="28"/>
        </w:rPr>
        <w:t>н</w:t>
      </w:r>
      <w:r>
        <w:rPr>
          <w:bCs/>
          <w:sz w:val="28"/>
        </w:rPr>
        <w:t>ным в государственных стандартах:</w:t>
      </w:r>
    </w:p>
    <w:p w:rsidR="005A3B33" w:rsidRDefault="005A3B33" w:rsidP="005A3B33">
      <w:pPr>
        <w:numPr>
          <w:ilvl w:val="0"/>
          <w:numId w:val="2"/>
        </w:numPr>
        <w:tabs>
          <w:tab w:val="num" w:pos="1440"/>
        </w:tabs>
        <w:ind w:left="1440" w:right="-185" w:hanging="540"/>
        <w:jc w:val="both"/>
        <w:rPr>
          <w:bCs/>
          <w:sz w:val="28"/>
        </w:rPr>
      </w:pPr>
      <w:r>
        <w:rPr>
          <w:bCs/>
          <w:sz w:val="28"/>
        </w:rPr>
        <w:t xml:space="preserve">массовую долю сухих веществ или влаги по ГОСТ 4288, ГОСТ 3626, ГОСТ 7636, ГОСТ 15113.4, ГОСТ 21094, ГОСТ 26803; </w:t>
      </w:r>
    </w:p>
    <w:p w:rsidR="005A3B33" w:rsidRDefault="005A3B33" w:rsidP="005A3B33">
      <w:pPr>
        <w:numPr>
          <w:ilvl w:val="0"/>
          <w:numId w:val="2"/>
        </w:numPr>
        <w:tabs>
          <w:tab w:val="num" w:pos="1440"/>
        </w:tabs>
        <w:ind w:left="1440" w:right="-185" w:hanging="540"/>
        <w:jc w:val="both"/>
        <w:rPr>
          <w:bCs/>
          <w:sz w:val="28"/>
        </w:rPr>
      </w:pPr>
      <w:r>
        <w:rPr>
          <w:bCs/>
          <w:sz w:val="28"/>
        </w:rPr>
        <w:t>массовую долю жира по ГОСТ 5668, ГОСТ 5867, ГОСТ 5899, ГОСТ 8756.21, ГОСТ 15113.9, ГОСТ 23042;</w:t>
      </w:r>
    </w:p>
    <w:p w:rsidR="005A3B33" w:rsidRDefault="005A3B33" w:rsidP="005A3B33">
      <w:pPr>
        <w:numPr>
          <w:ilvl w:val="0"/>
          <w:numId w:val="2"/>
        </w:numPr>
        <w:tabs>
          <w:tab w:val="num" w:pos="1440"/>
        </w:tabs>
        <w:ind w:left="1440" w:right="-185" w:hanging="540"/>
        <w:jc w:val="both"/>
        <w:rPr>
          <w:bCs/>
          <w:sz w:val="28"/>
        </w:rPr>
      </w:pPr>
      <w:r>
        <w:rPr>
          <w:bCs/>
          <w:sz w:val="28"/>
        </w:rPr>
        <w:t>массовую долю поваренной соли по ГОСТ 3627, ГОСТ 7636, ГОСТ 9957, ГОСТ 27207;</w:t>
      </w:r>
    </w:p>
    <w:p w:rsidR="005A3B33" w:rsidRDefault="005A3B33" w:rsidP="005A3B33">
      <w:pPr>
        <w:numPr>
          <w:ilvl w:val="0"/>
          <w:numId w:val="2"/>
        </w:numPr>
        <w:tabs>
          <w:tab w:val="num" w:pos="1440"/>
        </w:tabs>
        <w:ind w:left="1440" w:right="-185" w:hanging="540"/>
        <w:jc w:val="both"/>
        <w:rPr>
          <w:bCs/>
          <w:sz w:val="28"/>
        </w:rPr>
      </w:pPr>
      <w:r>
        <w:rPr>
          <w:bCs/>
          <w:sz w:val="28"/>
        </w:rPr>
        <w:t>общую (титруемую кислотность) по ГОСТ 3624, ГОСТ 4288, ГОСТ 5670, ГОСТ 27082;</w:t>
      </w:r>
    </w:p>
    <w:p w:rsidR="005A3B33" w:rsidRDefault="005A3B33" w:rsidP="005A3B33">
      <w:pPr>
        <w:numPr>
          <w:ilvl w:val="0"/>
          <w:numId w:val="2"/>
        </w:numPr>
        <w:tabs>
          <w:tab w:val="num" w:pos="1440"/>
        </w:tabs>
        <w:ind w:left="1440" w:right="-185" w:hanging="540"/>
        <w:jc w:val="both"/>
        <w:rPr>
          <w:bCs/>
          <w:sz w:val="28"/>
        </w:rPr>
      </w:pPr>
      <w:r>
        <w:rPr>
          <w:bCs/>
          <w:sz w:val="28"/>
        </w:rPr>
        <w:t>активную кислотность по ГОСТ 3624, ГОСТ 28972;</w:t>
      </w:r>
    </w:p>
    <w:p w:rsidR="005A3B33" w:rsidRDefault="005A3B33" w:rsidP="005A3B33">
      <w:pPr>
        <w:numPr>
          <w:ilvl w:val="0"/>
          <w:numId w:val="2"/>
        </w:numPr>
        <w:tabs>
          <w:tab w:val="num" w:pos="1440"/>
        </w:tabs>
        <w:ind w:left="1440" w:right="-185" w:hanging="540"/>
        <w:jc w:val="both"/>
        <w:rPr>
          <w:bCs/>
          <w:sz w:val="28"/>
        </w:rPr>
      </w:pPr>
      <w:r>
        <w:rPr>
          <w:bCs/>
          <w:sz w:val="28"/>
        </w:rPr>
        <w:t>массовую долю сахара по ГОСТ 3628, ГОСТ 5663, ГОСТ 5672, ГОСТ 5903, ГОСТ 15113.6;</w:t>
      </w:r>
    </w:p>
    <w:p w:rsidR="005A3B33" w:rsidRDefault="005A3B33" w:rsidP="005A3B33">
      <w:pPr>
        <w:numPr>
          <w:ilvl w:val="0"/>
          <w:numId w:val="2"/>
        </w:numPr>
        <w:tabs>
          <w:tab w:val="num" w:pos="1440"/>
        </w:tabs>
        <w:ind w:left="1440" w:right="-185" w:hanging="540"/>
        <w:jc w:val="both"/>
        <w:rPr>
          <w:bCs/>
          <w:sz w:val="28"/>
        </w:rPr>
      </w:pPr>
      <w:r>
        <w:rPr>
          <w:bCs/>
          <w:sz w:val="28"/>
        </w:rPr>
        <w:t>свежесть по ГОСТ 7269, ГОСТ 7702.0, ГОСТ 7702.1, ГОСТ 7702.2, ГОСТ 23392, ГОСТ 50372.</w:t>
      </w:r>
    </w:p>
    <w:p w:rsidR="005A3B33" w:rsidRDefault="005A3B33" w:rsidP="005A3B33">
      <w:pPr>
        <w:ind w:left="900" w:right="-185"/>
        <w:jc w:val="both"/>
        <w:rPr>
          <w:bCs/>
          <w:sz w:val="28"/>
        </w:rPr>
      </w:pPr>
    </w:p>
    <w:p w:rsidR="005A3B33" w:rsidRDefault="005A3B33" w:rsidP="005A3B33">
      <w:pPr>
        <w:pStyle w:val="a3"/>
      </w:pPr>
      <w:r>
        <w:t>Ниже приведены названия упомянутых государственных стандартов.</w:t>
      </w:r>
    </w:p>
    <w:p w:rsidR="005A3B33" w:rsidRDefault="005A3B33" w:rsidP="005A3B33">
      <w:pPr>
        <w:pStyle w:val="a3"/>
      </w:pPr>
      <w:r>
        <w:t>ГОСТ 3624-92. Молоко и молочные продукты. Титриметрические методы определения кислотности.</w:t>
      </w:r>
    </w:p>
    <w:p w:rsidR="005A3B33" w:rsidRDefault="005A3B33" w:rsidP="005A3B33">
      <w:pPr>
        <w:pStyle w:val="a3"/>
      </w:pPr>
      <w:r>
        <w:t>ГОСТ 3626-73. Молоко и молочные продукты. Методы определения с</w:t>
      </w:r>
      <w:r>
        <w:t>о</w:t>
      </w:r>
      <w:r>
        <w:t>держания влаги и сухого вещества.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3627-81. Молоко и молочные продукты. Методы определения хл</w:t>
      </w:r>
      <w:r>
        <w:rPr>
          <w:bCs/>
          <w:sz w:val="28"/>
        </w:rPr>
        <w:t>о</w:t>
      </w:r>
      <w:r>
        <w:rPr>
          <w:bCs/>
          <w:sz w:val="28"/>
        </w:rPr>
        <w:t>ристого натрия.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3628-78. Продукты молочные. Методы определения сахара.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4286-76. Изделия кулинарные и полуфабрикаты из рубленого м</w:t>
      </w:r>
      <w:r>
        <w:rPr>
          <w:bCs/>
          <w:sz w:val="28"/>
        </w:rPr>
        <w:t>я</w:t>
      </w:r>
      <w:r>
        <w:rPr>
          <w:bCs/>
          <w:sz w:val="28"/>
        </w:rPr>
        <w:t>са. Правила приемки и методы испытания.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5668-68. Хлебобулочные изделия. Методы определения содерж</w:t>
      </w:r>
      <w:r>
        <w:rPr>
          <w:bCs/>
          <w:sz w:val="28"/>
        </w:rPr>
        <w:t>а</w:t>
      </w:r>
      <w:r>
        <w:rPr>
          <w:bCs/>
          <w:sz w:val="28"/>
        </w:rPr>
        <w:t>ния жира.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5670-51. Хлебобулочные изделия. Методы определения кислотн</w:t>
      </w:r>
      <w:r>
        <w:rPr>
          <w:bCs/>
          <w:sz w:val="28"/>
        </w:rPr>
        <w:t>о</w:t>
      </w:r>
      <w:r>
        <w:rPr>
          <w:bCs/>
          <w:sz w:val="28"/>
        </w:rPr>
        <w:t>сти.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5672-68. Хлебобулочные изделия. Методы определения содерж</w:t>
      </w:r>
      <w:r>
        <w:rPr>
          <w:bCs/>
          <w:sz w:val="28"/>
        </w:rPr>
        <w:t>а</w:t>
      </w:r>
      <w:r>
        <w:rPr>
          <w:bCs/>
          <w:sz w:val="28"/>
        </w:rPr>
        <w:t>ния сахара.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lastRenderedPageBreak/>
        <w:t>ГОСТ 5899-85. Изделия кондитерские. Методы определения массовой доли жира.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7269-79. Мясо Методы лабораторного исследования.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7636-85. Рыба, морские млекопитающие, морские беспозвоночные и продукты их переработки. Методы анализа.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7702.0-74. Мясо птицы. Методы отбора образцов. Органолептич</w:t>
      </w:r>
      <w:r>
        <w:rPr>
          <w:bCs/>
          <w:sz w:val="28"/>
        </w:rPr>
        <w:t>е</w:t>
      </w:r>
      <w:r>
        <w:rPr>
          <w:bCs/>
          <w:sz w:val="28"/>
        </w:rPr>
        <w:t>ские методы оценки качества.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7702.1-74. Мясо птицы. Методы химического и микробиологич</w:t>
      </w:r>
      <w:r>
        <w:rPr>
          <w:bCs/>
          <w:sz w:val="28"/>
        </w:rPr>
        <w:t>е</w:t>
      </w:r>
      <w:r>
        <w:rPr>
          <w:bCs/>
          <w:sz w:val="28"/>
        </w:rPr>
        <w:t>ского анализа свежести мяса.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8756.21-89. Продукты переработки плодов и овощей. Методы определения жира.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15113.6-77. Концентраты пищевые. Методы определения содерж</w:t>
      </w:r>
      <w:r>
        <w:rPr>
          <w:bCs/>
          <w:sz w:val="28"/>
        </w:rPr>
        <w:t>а</w:t>
      </w:r>
      <w:r>
        <w:rPr>
          <w:bCs/>
          <w:sz w:val="28"/>
        </w:rPr>
        <w:t>ния золы.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15113.9-77. Концентраты пищевые. Методы определения жира.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21094-75. Хлеб и хлебобулочные изделия. Метод определения влажности.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23042-86. Мясо и мясные продукты. Метод определения жира.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23392-78. Мясо. Методы химического и микроскопического анал</w:t>
      </w:r>
      <w:r>
        <w:rPr>
          <w:bCs/>
          <w:sz w:val="28"/>
        </w:rPr>
        <w:t>и</w:t>
      </w:r>
      <w:r>
        <w:rPr>
          <w:bCs/>
          <w:sz w:val="28"/>
        </w:rPr>
        <w:t>за свежести мяса.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26808-86. Консервы из рыбы и морепродуктов. Методы определ</w:t>
      </w:r>
      <w:r>
        <w:rPr>
          <w:bCs/>
          <w:sz w:val="28"/>
        </w:rPr>
        <w:t>е</w:t>
      </w:r>
      <w:r>
        <w:rPr>
          <w:bCs/>
          <w:sz w:val="28"/>
        </w:rPr>
        <w:t>ния сухих веществ.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27082-89. Консервы и пресервы из рыбы и морепродуктов. Метод определения общей кислотности.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27207-87. Консервы и пресервы из рыбы и морепродуктов. Методы определения поваренной соли.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>ГОСТ 28972-91. Консервы и продукты из рыбы и нерыбных объектов промысла. Метод определения активной кислотности (рН).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/>
          <w:bCs/>
          <w:sz w:val="28"/>
        </w:rPr>
        <w:t>Микробиологические показатели</w:t>
      </w:r>
      <w:r>
        <w:rPr>
          <w:bCs/>
          <w:sz w:val="28"/>
        </w:rPr>
        <w:t xml:space="preserve"> определяют по методикам, изложе</w:t>
      </w:r>
      <w:r>
        <w:rPr>
          <w:bCs/>
          <w:sz w:val="28"/>
        </w:rPr>
        <w:t>н</w:t>
      </w:r>
      <w:r>
        <w:rPr>
          <w:bCs/>
          <w:sz w:val="28"/>
        </w:rPr>
        <w:t>ным в государственных стандартах: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 xml:space="preserve">ГОСТ 10444.15-94 Продукты пищевые. Методы выявления и определения количества </w:t>
      </w:r>
      <w:proofErr w:type="spellStart"/>
      <w:r>
        <w:rPr>
          <w:bCs/>
          <w:sz w:val="28"/>
        </w:rPr>
        <w:t>мезофильных</w:t>
      </w:r>
      <w:proofErr w:type="spellEnd"/>
      <w:r>
        <w:rPr>
          <w:bCs/>
          <w:sz w:val="28"/>
        </w:rPr>
        <w:t xml:space="preserve"> аэробных и факультативно-анаэробных микрооргани</w:t>
      </w:r>
      <w:r>
        <w:rPr>
          <w:bCs/>
          <w:sz w:val="28"/>
        </w:rPr>
        <w:t>з</w:t>
      </w:r>
      <w:r>
        <w:rPr>
          <w:bCs/>
          <w:sz w:val="28"/>
        </w:rPr>
        <w:t>мов.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t xml:space="preserve">ГОСТ 10444.2-94 Продукты пищевые. Метод выявления и определения </w:t>
      </w:r>
    </w:p>
    <w:p w:rsidR="005A3B33" w:rsidRDefault="005A3B33" w:rsidP="005A3B33">
      <w:pPr>
        <w:ind w:right="-185"/>
        <w:jc w:val="both"/>
        <w:rPr>
          <w:bCs/>
          <w:sz w:val="28"/>
        </w:rPr>
      </w:pPr>
      <w:proofErr w:type="gramStart"/>
      <w:r>
        <w:rPr>
          <w:bCs/>
          <w:sz w:val="28"/>
          <w:lang w:val="en-US"/>
        </w:rPr>
        <w:t>Staphylococcus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  <w:lang w:val="en-US"/>
        </w:rPr>
        <w:t>aureus</w:t>
      </w:r>
      <w:proofErr w:type="spellEnd"/>
      <w:r>
        <w:rPr>
          <w:bCs/>
          <w:sz w:val="28"/>
        </w:rPr>
        <w:t>.</w:t>
      </w:r>
      <w:proofErr w:type="gramEnd"/>
    </w:p>
    <w:p w:rsidR="005A3B33" w:rsidRDefault="005A3B33" w:rsidP="005A3B33">
      <w:pPr>
        <w:ind w:right="-185" w:firstLine="708"/>
        <w:jc w:val="both"/>
        <w:rPr>
          <w:bCs/>
          <w:sz w:val="28"/>
        </w:rPr>
      </w:pPr>
      <w:r>
        <w:rPr>
          <w:bCs/>
          <w:sz w:val="28"/>
        </w:rPr>
        <w:t>ГОСТ 30518-97 Продукты пищевые. Методы определения дрожжевых и плесневых грибов.</w:t>
      </w:r>
    </w:p>
    <w:p w:rsidR="005A3B33" w:rsidRDefault="005A3B33" w:rsidP="005A3B33">
      <w:pPr>
        <w:ind w:right="-185" w:firstLine="708"/>
        <w:jc w:val="both"/>
        <w:rPr>
          <w:bCs/>
          <w:sz w:val="28"/>
        </w:rPr>
      </w:pPr>
      <w:r>
        <w:rPr>
          <w:bCs/>
          <w:sz w:val="28"/>
        </w:rPr>
        <w:t>ГОСТ 30519-97 Продукты пищевые. Метод выявления и определения ба</w:t>
      </w:r>
      <w:r>
        <w:rPr>
          <w:bCs/>
          <w:sz w:val="28"/>
        </w:rPr>
        <w:t>к</w:t>
      </w:r>
      <w:r>
        <w:rPr>
          <w:bCs/>
          <w:sz w:val="28"/>
        </w:rPr>
        <w:t xml:space="preserve">терий рода </w:t>
      </w:r>
      <w:proofErr w:type="spellStart"/>
      <w:r>
        <w:rPr>
          <w:bCs/>
          <w:sz w:val="28"/>
          <w:lang w:val="en-US"/>
        </w:rPr>
        <w:t>Salmonela</w:t>
      </w:r>
      <w:proofErr w:type="spellEnd"/>
      <w:r>
        <w:rPr>
          <w:bCs/>
          <w:sz w:val="28"/>
        </w:rPr>
        <w:t>.</w:t>
      </w:r>
    </w:p>
    <w:p w:rsidR="005A3B33" w:rsidRDefault="005A3B33" w:rsidP="005A3B33">
      <w:pPr>
        <w:ind w:right="-185" w:firstLine="708"/>
        <w:jc w:val="both"/>
        <w:rPr>
          <w:bCs/>
          <w:sz w:val="28"/>
        </w:rPr>
      </w:pPr>
      <w:r>
        <w:rPr>
          <w:bCs/>
          <w:sz w:val="28"/>
        </w:rPr>
        <w:t xml:space="preserve">ГОСТ </w:t>
      </w:r>
      <w:proofErr w:type="gramStart"/>
      <w:r>
        <w:rPr>
          <w:bCs/>
          <w:sz w:val="28"/>
        </w:rPr>
        <w:t>Р</w:t>
      </w:r>
      <w:proofErr w:type="gramEnd"/>
      <w:r>
        <w:rPr>
          <w:bCs/>
          <w:sz w:val="28"/>
        </w:rPr>
        <w:t xml:space="preserve"> 50474-93 Продукты пищевые. Методы выявления и определения количества бактерий группы кишечных палочек (</w:t>
      </w:r>
      <w:proofErr w:type="spellStart"/>
      <w:r>
        <w:rPr>
          <w:bCs/>
          <w:sz w:val="28"/>
        </w:rPr>
        <w:t>колиформных</w:t>
      </w:r>
      <w:proofErr w:type="spellEnd"/>
      <w:r>
        <w:rPr>
          <w:bCs/>
          <w:sz w:val="28"/>
        </w:rPr>
        <w:t xml:space="preserve"> бактерий).</w:t>
      </w:r>
    </w:p>
    <w:p w:rsidR="005A3B33" w:rsidRDefault="005A3B33" w:rsidP="005A3B33">
      <w:pPr>
        <w:ind w:right="-185" w:firstLine="708"/>
        <w:jc w:val="both"/>
        <w:rPr>
          <w:bCs/>
          <w:sz w:val="28"/>
        </w:rPr>
      </w:pPr>
      <w:r>
        <w:rPr>
          <w:bCs/>
          <w:sz w:val="28"/>
        </w:rPr>
        <w:t>ГОСТ 28560-90 Продукты пищевые. Методы выявления бактерий рода</w:t>
      </w:r>
    </w:p>
    <w:p w:rsidR="005A3B33" w:rsidRDefault="005A3B33" w:rsidP="005A3B33">
      <w:pPr>
        <w:ind w:right="-185"/>
        <w:jc w:val="both"/>
        <w:rPr>
          <w:bCs/>
          <w:sz w:val="28"/>
        </w:rPr>
      </w:pPr>
      <w:proofErr w:type="gramStart"/>
      <w:r>
        <w:rPr>
          <w:bCs/>
          <w:sz w:val="28"/>
          <w:lang w:val="en-US"/>
        </w:rPr>
        <w:t>Proteus</w:t>
      </w:r>
      <w:r>
        <w:rPr>
          <w:bCs/>
          <w:sz w:val="28"/>
        </w:rPr>
        <w:t>.</w:t>
      </w:r>
      <w:proofErr w:type="gramEnd"/>
    </w:p>
    <w:p w:rsidR="005A3B33" w:rsidRDefault="005A3B33" w:rsidP="005A3B33">
      <w:pPr>
        <w:ind w:right="-185" w:firstLine="708"/>
        <w:jc w:val="both"/>
        <w:rPr>
          <w:bCs/>
          <w:sz w:val="28"/>
        </w:rPr>
      </w:pPr>
      <w:r>
        <w:rPr>
          <w:bCs/>
          <w:sz w:val="28"/>
        </w:rPr>
        <w:t xml:space="preserve">ГОСТ 30726 – 2001 Продукты пищевые. Методы выявления и определения количества бактерий вида </w:t>
      </w:r>
      <w:r>
        <w:rPr>
          <w:bCs/>
          <w:sz w:val="28"/>
          <w:lang w:val="en-US"/>
        </w:rPr>
        <w:t>Escherichia</w:t>
      </w:r>
      <w:r>
        <w:rPr>
          <w:bCs/>
          <w:sz w:val="28"/>
        </w:rPr>
        <w:t xml:space="preserve"> </w:t>
      </w:r>
      <w:r>
        <w:rPr>
          <w:bCs/>
          <w:sz w:val="28"/>
          <w:lang w:val="en-US"/>
        </w:rPr>
        <w:t>coli</w:t>
      </w:r>
      <w:r>
        <w:rPr>
          <w:bCs/>
          <w:sz w:val="28"/>
        </w:rPr>
        <w:t xml:space="preserve">. 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Расчет </w:t>
      </w:r>
      <w:r>
        <w:rPr>
          <w:b/>
          <w:sz w:val="28"/>
        </w:rPr>
        <w:t>пищевой ценности</w:t>
      </w:r>
      <w:r>
        <w:rPr>
          <w:bCs/>
          <w:sz w:val="28"/>
        </w:rPr>
        <w:t xml:space="preserve"> производится по таблицам справочника «Х</w:t>
      </w:r>
      <w:r>
        <w:rPr>
          <w:bCs/>
          <w:sz w:val="28"/>
        </w:rPr>
        <w:t>и</w:t>
      </w:r>
      <w:r>
        <w:rPr>
          <w:bCs/>
          <w:sz w:val="28"/>
        </w:rPr>
        <w:t>мический состав пищевых продуктов», в которых указано содержание белков, жиров, углеводов в 100 г съедобной части продукта (сырья). Расчетным путем определяют количество белков, жиров, углеводов, содержащееся в продуктах по рецептуре (в графе «нетто»). При расчете энергетической ценности блюда (изд</w:t>
      </w:r>
      <w:r>
        <w:rPr>
          <w:bCs/>
          <w:sz w:val="28"/>
        </w:rPr>
        <w:t>е</w:t>
      </w:r>
      <w:r>
        <w:rPr>
          <w:bCs/>
          <w:sz w:val="28"/>
        </w:rPr>
        <w:t>лия) количество пищевых веществ умножают на соответствующие коэффицие</w:t>
      </w:r>
      <w:r>
        <w:rPr>
          <w:bCs/>
          <w:sz w:val="28"/>
        </w:rPr>
        <w:t>н</w:t>
      </w:r>
      <w:r>
        <w:rPr>
          <w:bCs/>
          <w:sz w:val="28"/>
        </w:rPr>
        <w:t>ты: белки – 4; жиры – 9; углеводы – 4; сахар – 3,8; крахмал – 4,1; органические к</w:t>
      </w:r>
      <w:r>
        <w:rPr>
          <w:bCs/>
          <w:sz w:val="28"/>
        </w:rPr>
        <w:t>и</w:t>
      </w:r>
      <w:r>
        <w:rPr>
          <w:bCs/>
          <w:sz w:val="28"/>
        </w:rPr>
        <w:t>слоты – 3,0; результат выражают в килокалориях (</w:t>
      </w:r>
      <w:proofErr w:type="gramStart"/>
      <w:r>
        <w:rPr>
          <w:bCs/>
          <w:sz w:val="28"/>
        </w:rPr>
        <w:t>ккал</w:t>
      </w:r>
      <w:proofErr w:type="gramEnd"/>
      <w:r>
        <w:rPr>
          <w:bCs/>
          <w:sz w:val="28"/>
        </w:rPr>
        <w:t>).</w:t>
      </w:r>
    </w:p>
    <w:p w:rsidR="005A3B33" w:rsidRDefault="005A3B33" w:rsidP="005A3B33">
      <w:pPr>
        <w:ind w:right="-185" w:firstLine="900"/>
        <w:jc w:val="both"/>
        <w:rPr>
          <w:b/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</w:t>
      </w:r>
    </w:p>
    <w:p w:rsidR="005A3B33" w:rsidRDefault="005A3B33" w:rsidP="005A3B33">
      <w:pPr>
        <w:ind w:right="-185" w:firstLine="900"/>
        <w:jc w:val="both"/>
        <w:rPr>
          <w:bCs/>
          <w:sz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0"/>
        <w:gridCol w:w="5560"/>
      </w:tblGrid>
      <w:tr w:rsidR="005A3B33" w:rsidTr="00DD6460">
        <w:trPr>
          <w:trHeight w:val="4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B33" w:rsidRDefault="005A3B33" w:rsidP="005A3B33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Термины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Определения</w:t>
            </w:r>
          </w:p>
        </w:tc>
      </w:tr>
      <w:tr w:rsidR="005A3B33" w:rsidTr="00DD6460">
        <w:trPr>
          <w:cantSplit/>
          <w:trHeight w:val="1318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Default="005A3B33" w:rsidP="005A3B33">
            <w:r>
              <w:t>Кулинарная обработка продуктов</w:t>
            </w:r>
          </w:p>
          <w:p w:rsidR="005A3B33" w:rsidRDefault="005A3B33" w:rsidP="005A3B33"/>
          <w:p w:rsidR="005A3B33" w:rsidRDefault="005A3B33" w:rsidP="005A3B33"/>
          <w:p w:rsidR="005A3B33" w:rsidRDefault="005A3B33" w:rsidP="005A3B33">
            <w:r>
              <w:t>Механическая кулинарная обработка</w:t>
            </w:r>
          </w:p>
          <w:p w:rsidR="005A3B33" w:rsidRDefault="005A3B33" w:rsidP="005A3B33"/>
          <w:p w:rsidR="005A3B33" w:rsidRDefault="005A3B33" w:rsidP="005A3B33">
            <w:r>
              <w:t>Нарезка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proofErr w:type="spellStart"/>
            <w:r>
              <w:t>Панирование</w:t>
            </w:r>
            <w:proofErr w:type="spellEnd"/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Взбивание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Вылеживание теста</w:t>
            </w:r>
          </w:p>
          <w:p w:rsidR="005A3B33" w:rsidRDefault="005A3B33" w:rsidP="005A3B33"/>
          <w:p w:rsidR="005A3B33" w:rsidRDefault="005A3B33" w:rsidP="005A3B33">
            <w:r>
              <w:t>Маринование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Тепловая кулинарная обработка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Варка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proofErr w:type="spellStart"/>
            <w:r>
              <w:t>Припускание</w:t>
            </w:r>
            <w:proofErr w:type="spellEnd"/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Тушение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Жарка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Обжарка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proofErr w:type="spellStart"/>
            <w:r>
              <w:t>Пассирование</w:t>
            </w:r>
            <w:proofErr w:type="spellEnd"/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Запеканке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Термостатирование блюд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Default="005A3B33" w:rsidP="005A3B33">
            <w:pPr>
              <w:pStyle w:val="a5"/>
              <w:tabs>
                <w:tab w:val="left" w:pos="708"/>
              </w:tabs>
              <w:jc w:val="both"/>
            </w:pPr>
            <w:r>
              <w:t xml:space="preserve">Совокупность различных приёмов воздействия </w:t>
            </w:r>
            <w:proofErr w:type="gramStart"/>
            <w:r>
              <w:t>на</w:t>
            </w:r>
            <w:proofErr w:type="gramEnd"/>
          </w:p>
          <w:p w:rsidR="005A3B33" w:rsidRDefault="005A3B33" w:rsidP="005A3B33">
            <w:pPr>
              <w:pStyle w:val="a5"/>
              <w:tabs>
                <w:tab w:val="left" w:pos="708"/>
              </w:tabs>
              <w:jc w:val="both"/>
            </w:pPr>
            <w:r>
              <w:t>пищевые продукты с целью придания им свойств,</w:t>
            </w:r>
          </w:p>
          <w:p w:rsidR="005A3B33" w:rsidRDefault="005A3B33" w:rsidP="005A3B33">
            <w:proofErr w:type="gramStart"/>
            <w:r>
              <w:t>необходимых</w:t>
            </w:r>
            <w:proofErr w:type="gramEnd"/>
            <w:r>
              <w:t xml:space="preserve"> для употребления в пищу</w:t>
            </w:r>
          </w:p>
          <w:p w:rsidR="005A3B33" w:rsidRDefault="005A3B33" w:rsidP="005A3B33">
            <w:pPr>
              <w:jc w:val="both"/>
            </w:pPr>
            <w:r>
              <w:t xml:space="preserve">Совокупность механических  приёмов воздействия  </w:t>
            </w:r>
          </w:p>
          <w:p w:rsidR="005A3B33" w:rsidRDefault="005A3B33" w:rsidP="005A3B33">
            <w:pPr>
              <w:jc w:val="both"/>
            </w:pPr>
            <w:r>
              <w:t>на сырьё, полуфабрикаты или готовые изделия</w:t>
            </w:r>
          </w:p>
          <w:p w:rsidR="005A3B33" w:rsidRDefault="005A3B33" w:rsidP="005A3B33">
            <w:pPr>
              <w:pStyle w:val="2"/>
            </w:pPr>
            <w:r>
              <w:t>Разделения сырья, полуфабрикатов и готовых и</w:t>
            </w:r>
            <w:r>
              <w:t>з</w:t>
            </w:r>
            <w:r>
              <w:t>делий на части определённой формы и размера при помощи режущего инструмента или механизма</w:t>
            </w:r>
          </w:p>
          <w:p w:rsidR="005A3B33" w:rsidRDefault="005A3B33" w:rsidP="005A3B33">
            <w:pPr>
              <w:pStyle w:val="2"/>
            </w:pPr>
            <w:r>
              <w:t>Нанесение панировки: молотые сухари, измельчё</w:t>
            </w:r>
            <w:r>
              <w:t>н</w:t>
            </w:r>
            <w:r>
              <w:t>ный пшеничный хлеб, мука, на поверхность пол</w:t>
            </w:r>
            <w:r>
              <w:t>у</w:t>
            </w:r>
            <w:r>
              <w:t>фабриката</w:t>
            </w:r>
          </w:p>
          <w:p w:rsidR="005A3B33" w:rsidRDefault="005A3B33" w:rsidP="005A3B33">
            <w:pPr>
              <w:pStyle w:val="2"/>
            </w:pPr>
            <w:r>
              <w:t>Интенсивное перемешивание продукта с целью п</w:t>
            </w:r>
            <w:r>
              <w:t>о</w:t>
            </w:r>
            <w:r>
              <w:t>лучения рыхлой, пышной или пенистой массы</w:t>
            </w:r>
          </w:p>
          <w:p w:rsidR="005A3B33" w:rsidRDefault="005A3B33" w:rsidP="005A3B33">
            <w:pPr>
              <w:jc w:val="both"/>
            </w:pPr>
            <w:r>
              <w:t>Выдерживание теста в покое в течение  определё</w:t>
            </w:r>
            <w:r>
              <w:t>н</w:t>
            </w:r>
            <w:r>
              <w:t>ного времени</w:t>
            </w:r>
          </w:p>
          <w:p w:rsidR="005A3B33" w:rsidRDefault="005A3B33" w:rsidP="005A3B33">
            <w:pPr>
              <w:pStyle w:val="2"/>
            </w:pPr>
            <w:r>
              <w:t>Приём химической кулинарной обработки, закл</w:t>
            </w:r>
            <w:r>
              <w:t>ю</w:t>
            </w:r>
            <w:r>
              <w:t>чающийся в выдержке продуктов в растворах пищевых органических кислот с целью придания г</w:t>
            </w:r>
            <w:r>
              <w:t>о</w:t>
            </w:r>
            <w:r>
              <w:t>товым изделиям специфического вкуса и аромата, а также для размягчения соединительных тканей м</w:t>
            </w:r>
            <w:r>
              <w:t>я</w:t>
            </w:r>
            <w:r>
              <w:t>са и рыбы</w:t>
            </w:r>
          </w:p>
          <w:p w:rsidR="005A3B33" w:rsidRDefault="005A3B33" w:rsidP="005A3B33">
            <w:pPr>
              <w:jc w:val="both"/>
            </w:pPr>
            <w:r>
              <w:t>Совокупность приёмов кулинарной обработки, заключающихся в подводе тепла к продуктам  с ц</w:t>
            </w:r>
            <w:r>
              <w:t>е</w:t>
            </w:r>
            <w:r>
              <w:t>лью доведения их до нужной степени готовности</w:t>
            </w:r>
          </w:p>
          <w:p w:rsidR="005A3B33" w:rsidRDefault="005A3B33" w:rsidP="005A3B33">
            <w:pPr>
              <w:jc w:val="both"/>
            </w:pPr>
            <w:r>
              <w:t>Тепловая обработка продуктов в кипящей жидк</w:t>
            </w:r>
            <w:r>
              <w:t>о</w:t>
            </w:r>
            <w:r>
              <w:t>сти (воде, молоке, бульоне, отварке) или атмосфере водяного пара</w:t>
            </w:r>
          </w:p>
          <w:p w:rsidR="005A3B33" w:rsidRDefault="005A3B33" w:rsidP="005A3B33">
            <w:pPr>
              <w:jc w:val="both"/>
            </w:pPr>
            <w:r>
              <w:t>Варка продуктов в небольшом количестве воды, молока, бульона, отвара или собственном соку</w:t>
            </w:r>
          </w:p>
          <w:p w:rsidR="005A3B33" w:rsidRDefault="005A3B33" w:rsidP="005A3B33">
            <w:pPr>
              <w:jc w:val="both"/>
            </w:pPr>
            <w:proofErr w:type="spellStart"/>
            <w:r>
              <w:t>Припускание</w:t>
            </w:r>
            <w:proofErr w:type="spellEnd"/>
            <w:r>
              <w:t xml:space="preserve"> продуктов, в большинстве случаев предварительно подвергнутых обжарке с добавл</w:t>
            </w:r>
            <w:r>
              <w:t>е</w:t>
            </w:r>
            <w:r>
              <w:t>нием пряностей и приправ в соусе</w:t>
            </w:r>
          </w:p>
          <w:p w:rsidR="005A3B33" w:rsidRDefault="005A3B33" w:rsidP="005A3B33">
            <w:pPr>
              <w:jc w:val="both"/>
            </w:pPr>
            <w:r>
              <w:t xml:space="preserve">Тепловая обработка продуктов при </w:t>
            </w:r>
            <w:proofErr w:type="gramStart"/>
            <w:r>
              <w:t>непосредстве</w:t>
            </w:r>
            <w:r>
              <w:t>н</w:t>
            </w:r>
            <w:r>
              <w:t>ном</w:t>
            </w:r>
            <w:proofErr w:type="gramEnd"/>
            <w:r>
              <w:t xml:space="preserve"> соприкосновение с жиром или без жира при температуре, обеспечивающей образование на их поверхности специфической корочке </w:t>
            </w:r>
          </w:p>
          <w:p w:rsidR="005A3B33" w:rsidRDefault="005A3B33" w:rsidP="005A3B33">
            <w:pPr>
              <w:jc w:val="both"/>
            </w:pPr>
            <w:r>
              <w:t>Кратковременная жарка продуктов без доведения их до кулинарной готовности с целью придания готовым изделиям определённых органолептич</w:t>
            </w:r>
            <w:r>
              <w:t>е</w:t>
            </w:r>
            <w:r>
              <w:t>ских свойств</w:t>
            </w:r>
          </w:p>
          <w:p w:rsidR="005A3B33" w:rsidRDefault="005A3B33" w:rsidP="005A3B33">
            <w:pPr>
              <w:jc w:val="both"/>
            </w:pPr>
            <w:r>
              <w:t>Обжарка отдельных видов продукта с жиром или без жира при температуре не выше 120</w:t>
            </w:r>
            <w:proofErr w:type="gramStart"/>
            <w:r>
              <w:t xml:space="preserve"> º С</w:t>
            </w:r>
            <w:proofErr w:type="gramEnd"/>
          </w:p>
          <w:p w:rsidR="005A3B33" w:rsidRDefault="005A3B33" w:rsidP="005A3B33">
            <w:pPr>
              <w:jc w:val="both"/>
            </w:pPr>
            <w:r>
              <w:t xml:space="preserve">Приём тепловой обработке продуктов в </w:t>
            </w:r>
            <w:proofErr w:type="spellStart"/>
            <w:r>
              <w:t>жарово</w:t>
            </w:r>
            <w:r>
              <w:t>ч</w:t>
            </w:r>
            <w:r>
              <w:t>ном</w:t>
            </w:r>
            <w:proofErr w:type="spellEnd"/>
            <w:r>
              <w:t xml:space="preserve"> шкафу с целью доведения их до кулинарной готовности и образования поджаристой корочки</w:t>
            </w:r>
          </w:p>
          <w:p w:rsidR="005A3B33" w:rsidRDefault="005A3B33" w:rsidP="005A3B33">
            <w:pPr>
              <w:jc w:val="both"/>
            </w:pPr>
            <w:r>
              <w:t>Поддержание заданной температуры блюдца на раздаче или при доставке к месту потребления</w:t>
            </w:r>
          </w:p>
          <w:p w:rsidR="005A3B33" w:rsidRDefault="005A3B33" w:rsidP="005A3B33">
            <w:pPr>
              <w:jc w:val="both"/>
            </w:pPr>
            <w:r>
              <w:t xml:space="preserve"> </w:t>
            </w:r>
          </w:p>
        </w:tc>
      </w:tr>
      <w:tr w:rsidR="005A3B33" w:rsidTr="00DD6460">
        <w:trPr>
          <w:trHeight w:val="3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Default="005A3B33" w:rsidP="005A3B33">
            <w:pPr>
              <w:jc w:val="both"/>
            </w:pPr>
            <w:r>
              <w:lastRenderedPageBreak/>
              <w:t>Просеивание муки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Дозирование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Приготовление опары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Приготовление теста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r>
              <w:t>Брожение хлебопекарных полуфа</w:t>
            </w:r>
            <w:r>
              <w:t>б</w:t>
            </w:r>
            <w:r>
              <w:t>рикатов</w:t>
            </w:r>
          </w:p>
          <w:p w:rsidR="005A3B33" w:rsidRDefault="005A3B33" w:rsidP="005A3B33"/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Созревание полуфабрикатов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Обминка теста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Слоение теста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Охлаждение слоёного теста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Разделка теста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Деление теста на куски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Формование тестовых заготовок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 xml:space="preserve">Предварительная </w:t>
            </w:r>
            <w:proofErr w:type="spellStart"/>
            <w:r>
              <w:t>расстойка</w:t>
            </w:r>
            <w:proofErr w:type="spellEnd"/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 xml:space="preserve">Окончательная </w:t>
            </w:r>
            <w:proofErr w:type="spellStart"/>
            <w:r>
              <w:t>расстойка</w:t>
            </w:r>
            <w:proofErr w:type="spellEnd"/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Смазка тестовых заготовок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Выпечка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  <w:r>
              <w:t>Отделка сдобных изделий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Default="005A3B33" w:rsidP="005A3B33">
            <w:pPr>
              <w:jc w:val="both"/>
            </w:pPr>
            <w:r>
              <w:lastRenderedPageBreak/>
              <w:t>Отделение посторонних примесей при пропускании муки через с</w:t>
            </w:r>
            <w:r>
              <w:t>и</w:t>
            </w:r>
            <w:r>
              <w:t xml:space="preserve">то </w:t>
            </w:r>
          </w:p>
          <w:p w:rsidR="005A3B33" w:rsidRDefault="005A3B33" w:rsidP="005A3B33">
            <w:pPr>
              <w:jc w:val="both"/>
            </w:pPr>
            <w:r>
              <w:t xml:space="preserve">Порционное или непрерывное </w:t>
            </w:r>
            <w:proofErr w:type="spellStart"/>
            <w:r>
              <w:t>отвешивание</w:t>
            </w:r>
            <w:proofErr w:type="spellEnd"/>
            <w:r>
              <w:t xml:space="preserve"> или отмеривание сырья в объёме, предусмотренном рецептурой и технологическим режимом, для приг</w:t>
            </w:r>
            <w:r>
              <w:t>о</w:t>
            </w:r>
            <w:r>
              <w:t>товления соответствующего полуфабриката</w:t>
            </w:r>
          </w:p>
          <w:p w:rsidR="005A3B33" w:rsidRDefault="005A3B33" w:rsidP="005A3B33">
            <w:pPr>
              <w:pStyle w:val="2"/>
            </w:pPr>
            <w:r>
              <w:t xml:space="preserve"> Получение опары жидкой или густой консисте</w:t>
            </w:r>
            <w:r>
              <w:t>н</w:t>
            </w:r>
            <w:r>
              <w:t>ции   путём замеса части муки, дрожжей и воды в соответствии с рецептурой и технологическим р</w:t>
            </w:r>
            <w:r>
              <w:t>е</w:t>
            </w:r>
            <w:r>
              <w:t>жимом с последующим брожением</w:t>
            </w:r>
          </w:p>
          <w:p w:rsidR="005A3B33" w:rsidRDefault="005A3B33" w:rsidP="005A3B33">
            <w:pPr>
              <w:jc w:val="both"/>
            </w:pPr>
            <w:r>
              <w:t xml:space="preserve">  Получение массы однородной консистенции путём замеса муки, воды, соли, дрожжей или заква</w:t>
            </w:r>
            <w:r>
              <w:t>с</w:t>
            </w:r>
            <w:r>
              <w:t>ки, или опары и дополнительного сырья, пред</w:t>
            </w:r>
            <w:r>
              <w:t>у</w:t>
            </w:r>
            <w:r>
              <w:t>смотренных рецептурой и технологическим реж</w:t>
            </w:r>
            <w:r>
              <w:t>и</w:t>
            </w:r>
            <w:r>
              <w:t>мом, с последующим брожением</w:t>
            </w:r>
          </w:p>
          <w:p w:rsidR="005A3B33" w:rsidRDefault="005A3B33" w:rsidP="005A3B33">
            <w:pPr>
              <w:pStyle w:val="2"/>
            </w:pPr>
            <w:r>
              <w:t>Превращение углеводов и белковых веществ опары, закваски и теста под влиянием  соответству</w:t>
            </w:r>
            <w:r>
              <w:t>ю</w:t>
            </w:r>
            <w:r>
              <w:t>щих  ферментов муки, дрожжей  и молочнокислых бактерий, в результате чего они приобретают о</w:t>
            </w:r>
            <w:r>
              <w:t>п</w:t>
            </w:r>
            <w:r>
              <w:t>тимальное состояние для дальнейших процессов</w:t>
            </w:r>
          </w:p>
          <w:p w:rsidR="005A3B33" w:rsidRDefault="005A3B33" w:rsidP="005A3B33">
            <w:pPr>
              <w:pStyle w:val="2"/>
            </w:pPr>
            <w:r>
              <w:t>Накопление вкусовых, ароматических веществ, продуктов расщепления углеводов и белков и муки в результате автолиза спиртового и молочнокисл</w:t>
            </w:r>
            <w:r>
              <w:t>о</w:t>
            </w:r>
            <w:r>
              <w:t>го брожения, что обеспечивает готовность заква</w:t>
            </w:r>
            <w:r>
              <w:t>с</w:t>
            </w:r>
            <w:r>
              <w:t>ки, опары и теста</w:t>
            </w:r>
          </w:p>
          <w:p w:rsidR="005A3B33" w:rsidRDefault="005A3B33" w:rsidP="005A3B33">
            <w:pPr>
              <w:jc w:val="both"/>
            </w:pPr>
            <w:r>
              <w:t>Повторное кратковременное перемешивание пш</w:t>
            </w:r>
            <w:r>
              <w:t>е</w:t>
            </w:r>
            <w:r>
              <w:t>ничного теста  в период брожения с  целью удал</w:t>
            </w:r>
            <w:r>
              <w:t>е</w:t>
            </w:r>
            <w:r>
              <w:t>ния продуктов брожения,  улучшения физического свойства и структуры. Добавление жира, сахара, яиц в тесто в период брожения</w:t>
            </w:r>
          </w:p>
          <w:p w:rsidR="005A3B33" w:rsidRDefault="005A3B33" w:rsidP="005A3B33">
            <w:pPr>
              <w:jc w:val="both"/>
            </w:pPr>
            <w:r>
              <w:t>Придание тесту слоистой  структуры путём мног</w:t>
            </w:r>
            <w:r>
              <w:t>о</w:t>
            </w:r>
            <w:r>
              <w:t>кратного наложения и раскатывания слоёв теста, сливочного масла или сливочного маргарина</w:t>
            </w:r>
          </w:p>
          <w:p w:rsidR="005A3B33" w:rsidRDefault="005A3B33" w:rsidP="005A3B33">
            <w:pPr>
              <w:jc w:val="both"/>
            </w:pPr>
            <w:r>
              <w:t xml:space="preserve">Понижение температуры слоёного теста с целью предотвращения впитывания масла и </w:t>
            </w:r>
            <w:proofErr w:type="spellStart"/>
            <w:r>
              <w:t>обеспечив</w:t>
            </w:r>
            <w:r>
              <w:t>а</w:t>
            </w:r>
            <w:r>
              <w:t>ния</w:t>
            </w:r>
            <w:proofErr w:type="spellEnd"/>
            <w:r>
              <w:t xml:space="preserve"> слоистости изделий</w:t>
            </w:r>
          </w:p>
          <w:p w:rsidR="005A3B33" w:rsidRDefault="005A3B33" w:rsidP="005A3B33">
            <w:pPr>
              <w:jc w:val="both"/>
            </w:pPr>
            <w:r>
              <w:t>Операции по обработке готового теста, включа</w:t>
            </w:r>
            <w:r>
              <w:t>ю</w:t>
            </w:r>
            <w:r>
              <w:t xml:space="preserve">щие: деление, округление, предварительную </w:t>
            </w:r>
            <w:proofErr w:type="spellStart"/>
            <w:r>
              <w:t>ра</w:t>
            </w:r>
            <w:r>
              <w:t>с</w:t>
            </w:r>
            <w:r>
              <w:t>стойку</w:t>
            </w:r>
            <w:proofErr w:type="spellEnd"/>
            <w:r>
              <w:t xml:space="preserve">, формование и окончательную  </w:t>
            </w:r>
            <w:proofErr w:type="spellStart"/>
            <w:r>
              <w:t>расстойку</w:t>
            </w:r>
            <w:proofErr w:type="spellEnd"/>
          </w:p>
          <w:p w:rsidR="005A3B33" w:rsidRDefault="005A3B33" w:rsidP="005A3B33">
            <w:pPr>
              <w:jc w:val="both"/>
            </w:pPr>
            <w:r>
              <w:t>Получение кусков теста определённой массы, обеспечивающей массу выпеченных изделий в с</w:t>
            </w:r>
            <w:r>
              <w:t>о</w:t>
            </w:r>
            <w:r>
              <w:t>ответствии со стандартом на эти изделия</w:t>
            </w:r>
          </w:p>
          <w:p w:rsidR="005A3B33" w:rsidRDefault="005A3B33" w:rsidP="005A3B33">
            <w:pPr>
              <w:jc w:val="both"/>
            </w:pPr>
            <w:r>
              <w:t>Придание тестовым заготовкам формы, соотве</w:t>
            </w:r>
            <w:r>
              <w:t>т</w:t>
            </w:r>
            <w:r>
              <w:t>ствующей данному сорту изделия</w:t>
            </w:r>
          </w:p>
          <w:p w:rsidR="005A3B33" w:rsidRDefault="005A3B33" w:rsidP="005A3B33">
            <w:pPr>
              <w:jc w:val="both"/>
            </w:pPr>
            <w:r>
              <w:t>Кратковременное выдерживание кусков теста в определённых условиях с целью восстановления клейковинного каркаса  улучшения физических свойств, структуры и газо-удерживающей спосо</w:t>
            </w:r>
            <w:r>
              <w:t>б</w:t>
            </w:r>
            <w:r>
              <w:t xml:space="preserve">ности после механического воздействия при </w:t>
            </w:r>
            <w:r>
              <w:lastRenderedPageBreak/>
              <w:t>ра</w:t>
            </w:r>
            <w:r>
              <w:t>з</w:t>
            </w:r>
            <w:r>
              <w:t>делке</w:t>
            </w:r>
          </w:p>
          <w:p w:rsidR="005A3B33" w:rsidRDefault="005A3B33" w:rsidP="005A3B33">
            <w:pPr>
              <w:jc w:val="both"/>
            </w:pPr>
            <w:r>
              <w:t>Выдерживание тестовых заготовок при определё</w:t>
            </w:r>
            <w:r>
              <w:t>н</w:t>
            </w:r>
            <w:r>
              <w:t>ной температуре и относительной  влажности во</w:t>
            </w:r>
            <w:r>
              <w:t>з</w:t>
            </w:r>
            <w:r>
              <w:t>духа с целью разрыхления и образования необх</w:t>
            </w:r>
            <w:r>
              <w:t>о</w:t>
            </w:r>
            <w:r>
              <w:t>димого объёма</w:t>
            </w:r>
          </w:p>
          <w:p w:rsidR="005A3B33" w:rsidRDefault="005A3B33" w:rsidP="005A3B33">
            <w:pPr>
              <w:jc w:val="both"/>
            </w:pPr>
            <w:r>
              <w:t>Нанесение на поверхность тестовых заготовок яи</w:t>
            </w:r>
            <w:r>
              <w:t>ч</w:t>
            </w:r>
            <w:r>
              <w:t>ной смазки или  крахмального клейстера перед п</w:t>
            </w:r>
            <w:r>
              <w:t>о</w:t>
            </w:r>
            <w:r>
              <w:t>садкой, а печь с целью придания изделиям глянца</w:t>
            </w:r>
          </w:p>
          <w:p w:rsidR="005A3B33" w:rsidRDefault="005A3B33" w:rsidP="005A3B33">
            <w:pPr>
              <w:jc w:val="both"/>
            </w:pPr>
            <w:r>
              <w:t>Превращение тестовых заготовок в готовые  изд</w:t>
            </w:r>
            <w:r>
              <w:t>е</w:t>
            </w:r>
            <w:r>
              <w:t>лия путём их  прогревания в пекарной камере</w:t>
            </w:r>
          </w:p>
          <w:p w:rsidR="005A3B33" w:rsidRDefault="005A3B33" w:rsidP="005A3B33">
            <w:pPr>
              <w:jc w:val="both"/>
            </w:pPr>
            <w:r>
              <w:t>Придание изделиям более красивого внешнего вида путём глазирования, обсыпки и опрыскивания верхней корочки</w:t>
            </w: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  <w:p w:rsidR="005A3B33" w:rsidRDefault="005A3B33" w:rsidP="005A3B33">
            <w:pPr>
              <w:jc w:val="both"/>
            </w:pPr>
          </w:p>
        </w:tc>
      </w:tr>
    </w:tbl>
    <w:p w:rsidR="005A3B33" w:rsidRDefault="005A3B33" w:rsidP="005A3B33">
      <w:pPr>
        <w:jc w:val="both"/>
        <w:rPr>
          <w:sz w:val="28"/>
        </w:rPr>
      </w:pPr>
    </w:p>
    <w:p w:rsidR="005A3B33" w:rsidRDefault="005A3B33" w:rsidP="005A3B33">
      <w:pPr>
        <w:jc w:val="both"/>
        <w:rPr>
          <w:sz w:val="28"/>
        </w:rPr>
      </w:pPr>
    </w:p>
    <w:p w:rsidR="005A3B33" w:rsidRPr="005A3B33" w:rsidRDefault="005A3B33" w:rsidP="005A3B33">
      <w:pPr>
        <w:jc w:val="right"/>
        <w:rPr>
          <w:sz w:val="28"/>
        </w:rPr>
      </w:pPr>
    </w:p>
    <w:p w:rsidR="005A3B33" w:rsidRPr="005A3B33" w:rsidRDefault="005A3B33" w:rsidP="005A3B33">
      <w:pPr>
        <w:ind w:right="-185"/>
        <w:rPr>
          <w:sz w:val="28"/>
        </w:rPr>
      </w:pPr>
      <w:r w:rsidRPr="005A3B33">
        <w:rPr>
          <w:sz w:val="28"/>
        </w:rPr>
        <w:t xml:space="preserve">                                          </w:t>
      </w:r>
    </w:p>
    <w:p w:rsidR="005A3B33" w:rsidRPr="005A3B33" w:rsidRDefault="005A3B33" w:rsidP="005A3B33">
      <w:pPr>
        <w:ind w:left="5664" w:firstLine="1551"/>
        <w:rPr>
          <w:sz w:val="28"/>
          <w:szCs w:val="28"/>
        </w:rPr>
      </w:pPr>
      <w:r w:rsidRPr="005A3B33">
        <w:rPr>
          <w:sz w:val="28"/>
          <w:szCs w:val="28"/>
        </w:rPr>
        <w:t xml:space="preserve">    «УТВЕРЖДАЮ»                                                                                              ДИРЕКТОР__________________ ____________________________                                                                                                                                                           </w:t>
      </w:r>
    </w:p>
    <w:p w:rsidR="005A3B33" w:rsidRPr="005A3B33" w:rsidRDefault="005A3B33" w:rsidP="005A3B33">
      <w:pPr>
        <w:jc w:val="center"/>
        <w:rPr>
          <w:sz w:val="28"/>
          <w:szCs w:val="28"/>
          <w:u w:val="single"/>
        </w:rPr>
      </w:pPr>
      <w:r w:rsidRPr="005A3B33">
        <w:rPr>
          <w:sz w:val="28"/>
          <w:szCs w:val="28"/>
        </w:rPr>
        <w:t xml:space="preserve">                                                                                 </w:t>
      </w:r>
      <w:r w:rsidRPr="005A3B33">
        <w:rPr>
          <w:sz w:val="28"/>
          <w:szCs w:val="28"/>
          <w:u w:val="single"/>
        </w:rPr>
        <w:t>«     »                                    200   г</w:t>
      </w:r>
    </w:p>
    <w:p w:rsidR="005A3B33" w:rsidRPr="005A3B33" w:rsidRDefault="005A3B33" w:rsidP="005A3B33">
      <w:pPr>
        <w:jc w:val="center"/>
        <w:rPr>
          <w:sz w:val="28"/>
          <w:szCs w:val="28"/>
          <w:u w:val="single"/>
        </w:rPr>
      </w:pP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                      ТЕХНИКО-ТЕХНОЛОГИЧЕСКАЯ КАРТА № 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                                       1. ОБЛАСТЬ ПРИМЕНЕНИЯ</w:t>
      </w:r>
    </w:p>
    <w:p w:rsidR="005A3B33" w:rsidRPr="005A3B33" w:rsidRDefault="005A3B33" w:rsidP="005A3B33">
      <w:pPr>
        <w:ind w:firstLine="708"/>
        <w:rPr>
          <w:sz w:val="28"/>
          <w:szCs w:val="28"/>
        </w:rPr>
      </w:pPr>
      <w:r w:rsidRPr="005A3B33">
        <w:rPr>
          <w:sz w:val="28"/>
          <w:szCs w:val="28"/>
        </w:rPr>
        <w:t>1.1. Настоящая технико-технологическая карта распространяется на блюдо  ______________________, вырабатываемое ___________________________.</w:t>
      </w:r>
    </w:p>
    <w:p w:rsidR="005A3B33" w:rsidRPr="005A3B33" w:rsidRDefault="005A3B33" w:rsidP="005A3B33">
      <w:pPr>
        <w:ind w:firstLine="708"/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                                              2. ПЕРЕЧЕНЬ СЫРЬЯ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2.1. Для приготовления ______________ используют следующее сырье: 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___________________________                           ГОСТ 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___________________________                           ГОСТ ____________________</w:t>
      </w: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2.2. Сырье, используемое для приготовления _____________________, должно соответствовать требованиям нормативной документации, иметь сертификаты соответствия и (или) удостоверения качества.</w:t>
      </w: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lastRenderedPageBreak/>
        <w:t xml:space="preserve">                                                         3. РЕЦЕПТУРА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3.1 Рецептура блюда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__________________________________________________________________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                (наименование блюда или кулинарного изделия)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700"/>
        <w:gridCol w:w="2746"/>
        <w:gridCol w:w="7"/>
      </w:tblGrid>
      <w:tr w:rsidR="005A3B33" w:rsidRPr="005A3B33" w:rsidTr="00DD6460">
        <w:trPr>
          <w:gridAfter w:val="1"/>
          <w:wAfter w:w="7" w:type="dxa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 xml:space="preserve">     Наименование сырья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 xml:space="preserve">     Масса брутто (г)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>Масса нетто (г)</w:t>
            </w:r>
          </w:p>
        </w:tc>
      </w:tr>
      <w:tr w:rsidR="005A3B33" w:rsidRPr="005A3B33" w:rsidTr="00DD6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 xml:space="preserve">     </w:t>
            </w:r>
          </w:p>
        </w:tc>
      </w:tr>
      <w:tr w:rsidR="005A3B33" w:rsidRPr="005A3B33" w:rsidTr="00DD6460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  <w:tr w:rsidR="005A3B33" w:rsidRPr="005A3B33" w:rsidTr="00DD6460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  <w:tr w:rsidR="005A3B33" w:rsidRPr="005A3B33" w:rsidTr="00DD6460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  <w:tr w:rsidR="005A3B33" w:rsidRPr="005A3B33" w:rsidTr="00DD6460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  <w:tr w:rsidR="005A3B33" w:rsidRPr="005A3B33" w:rsidTr="00DD6460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  <w:tr w:rsidR="005A3B33" w:rsidRPr="005A3B33" w:rsidTr="00DD6460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  <w:tr w:rsidR="005A3B33" w:rsidRPr="005A3B33" w:rsidTr="00DD6460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  <w:tr w:rsidR="005A3B33" w:rsidRPr="005A3B33" w:rsidTr="00DD6460">
        <w:trPr>
          <w:gridAfter w:val="1"/>
          <w:wAfter w:w="7" w:type="dxa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>Масса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ind w:left="837"/>
              <w:rPr>
                <w:sz w:val="28"/>
                <w:szCs w:val="28"/>
              </w:rPr>
            </w:pPr>
          </w:p>
        </w:tc>
      </w:tr>
      <w:tr w:rsidR="005A3B33" w:rsidRPr="005A3B33" w:rsidTr="00DD6460">
        <w:trPr>
          <w:gridAfter w:val="1"/>
          <w:wAfter w:w="7" w:type="dxa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>Выход готового блюда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                               4. ТЕХНОЛОГИЧЕСКИЙ ПРОЦЕСС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4.1. Подготовка сырья к производству блюда _____________________ производится в соответствии </w:t>
      </w:r>
      <w:proofErr w:type="gramStart"/>
      <w:r w:rsidRPr="005A3B33">
        <w:rPr>
          <w:sz w:val="28"/>
          <w:szCs w:val="28"/>
        </w:rPr>
        <w:t>со</w:t>
      </w:r>
      <w:proofErr w:type="gramEnd"/>
      <w:r w:rsidRPr="005A3B33">
        <w:rPr>
          <w:sz w:val="28"/>
          <w:szCs w:val="28"/>
        </w:rPr>
        <w:t xml:space="preserve"> «____________________________________»</w:t>
      </w:r>
    </w:p>
    <w:p w:rsidR="005A3B33" w:rsidRPr="005A3B33" w:rsidRDefault="005A3B33" w:rsidP="005A3B33">
      <w:pPr>
        <w:ind w:firstLine="708"/>
        <w:rPr>
          <w:sz w:val="28"/>
          <w:szCs w:val="28"/>
        </w:rPr>
      </w:pPr>
      <w:r w:rsidRPr="005A3B33">
        <w:rPr>
          <w:sz w:val="28"/>
          <w:szCs w:val="28"/>
        </w:rPr>
        <w:t>4.2. _________________________________________________________</w:t>
      </w:r>
    </w:p>
    <w:p w:rsidR="005A3B33" w:rsidRPr="005A3B33" w:rsidRDefault="005A3B33" w:rsidP="005A3B33">
      <w:pPr>
        <w:ind w:firstLine="708"/>
        <w:rPr>
          <w:sz w:val="28"/>
          <w:szCs w:val="28"/>
        </w:rPr>
      </w:pPr>
      <w:r w:rsidRPr="005A3B33">
        <w:rPr>
          <w:sz w:val="28"/>
          <w:szCs w:val="28"/>
        </w:rPr>
        <w:t xml:space="preserve"> 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        5. ОФОРМЛЕНИЕ, ПОДАЧА, РЕАЛИЗАЦИЯ И ХРАНЕНИЕ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5.1. Блюдо __________________ должно подаваться 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ab/>
        <w:t xml:space="preserve">5.2 Температура подачи блюда должна быть не менее _____________ </w:t>
      </w:r>
      <w:proofErr w:type="spellStart"/>
      <w:r w:rsidRPr="005A3B33">
        <w:rPr>
          <w:sz w:val="28"/>
          <w:szCs w:val="28"/>
          <w:vertAlign w:val="superscript"/>
        </w:rPr>
        <w:t>о</w:t>
      </w:r>
      <w:r w:rsidRPr="005A3B33">
        <w:rPr>
          <w:sz w:val="28"/>
          <w:szCs w:val="28"/>
        </w:rPr>
        <w:t>С</w:t>
      </w:r>
      <w:proofErr w:type="spellEnd"/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ab/>
        <w:t>5.3 Срок годности при хранении – не более ________ часов с момента окончания технологического процесса.</w:t>
      </w: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                   6. ПОКАЗАТЕЛИ КАЧЕСТВА И БЕЗОПАСНОСТИ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6.1. Органолептические показатели блюда: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Внешний вид –  ______________________________________________________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Консистенция – ______________________________________________________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Цвет – ______________________________________________________________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Вкус – ______________________________________________________________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Запах – _____________________________________________________________</w:t>
      </w:r>
    </w:p>
    <w:p w:rsidR="005A3B33" w:rsidRPr="005A3B33" w:rsidRDefault="005A3B33" w:rsidP="005A3B33">
      <w:pPr>
        <w:ind w:firstLine="708"/>
        <w:rPr>
          <w:sz w:val="28"/>
          <w:szCs w:val="28"/>
        </w:rPr>
      </w:pPr>
      <w:r w:rsidRPr="005A3B33">
        <w:rPr>
          <w:sz w:val="28"/>
          <w:szCs w:val="28"/>
        </w:rPr>
        <w:t>6.2. Физико-химические показатели: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lastRenderedPageBreak/>
        <w:t>Массовая доля сухих веществ, % (не менее) 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Массовая доля жира, % (не менее) ______________________________________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>Массовая доля соли, % (не более)  ______________________________________</w:t>
      </w:r>
    </w:p>
    <w:p w:rsidR="005A3B33" w:rsidRPr="005A3B33" w:rsidRDefault="005A3B33" w:rsidP="005A3B33">
      <w:pPr>
        <w:ind w:firstLine="708"/>
        <w:rPr>
          <w:sz w:val="28"/>
          <w:szCs w:val="28"/>
        </w:rPr>
      </w:pPr>
      <w:r w:rsidRPr="005A3B33">
        <w:rPr>
          <w:sz w:val="28"/>
          <w:szCs w:val="28"/>
        </w:rPr>
        <w:t>6.3. Микробиологические показатели: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Количество </w:t>
      </w:r>
      <w:proofErr w:type="spellStart"/>
      <w:r w:rsidRPr="005A3B33">
        <w:rPr>
          <w:sz w:val="28"/>
          <w:szCs w:val="28"/>
        </w:rPr>
        <w:t>мезофильных</w:t>
      </w:r>
      <w:proofErr w:type="spellEnd"/>
      <w:r w:rsidRPr="005A3B33">
        <w:rPr>
          <w:sz w:val="28"/>
          <w:szCs w:val="28"/>
        </w:rPr>
        <w:t xml:space="preserve"> аэробных и факультативно-анаэробных микроорганизмов, КОЕ в 1 г продукта, не более ___________________________________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Бактерии группы кишечных палочек, не допускается в массе продукта, </w:t>
      </w:r>
      <w:proofErr w:type="gramStart"/>
      <w:r w:rsidRPr="005A3B33">
        <w:rPr>
          <w:sz w:val="28"/>
          <w:szCs w:val="28"/>
        </w:rPr>
        <w:t>г</w:t>
      </w:r>
      <w:proofErr w:type="gramEnd"/>
      <w:r w:rsidRPr="005A3B33">
        <w:rPr>
          <w:sz w:val="28"/>
          <w:szCs w:val="28"/>
        </w:rPr>
        <w:t xml:space="preserve"> _____</w:t>
      </w:r>
    </w:p>
    <w:p w:rsidR="005A3B33" w:rsidRPr="005A3B33" w:rsidRDefault="005A3B33" w:rsidP="005A3B33">
      <w:pPr>
        <w:rPr>
          <w:sz w:val="28"/>
          <w:szCs w:val="28"/>
        </w:rPr>
      </w:pPr>
      <w:proofErr w:type="spellStart"/>
      <w:r w:rsidRPr="005A3B33">
        <w:rPr>
          <w:sz w:val="28"/>
          <w:szCs w:val="28"/>
        </w:rPr>
        <w:t>Коагулазоположительные</w:t>
      </w:r>
      <w:proofErr w:type="spellEnd"/>
      <w:r w:rsidRPr="005A3B33">
        <w:rPr>
          <w:sz w:val="28"/>
          <w:szCs w:val="28"/>
        </w:rPr>
        <w:t xml:space="preserve"> стафилококки, не допускаются в массе продукта, </w:t>
      </w:r>
      <w:proofErr w:type="gramStart"/>
      <w:r w:rsidRPr="005A3B33">
        <w:rPr>
          <w:sz w:val="28"/>
          <w:szCs w:val="28"/>
        </w:rPr>
        <w:t>г</w:t>
      </w:r>
      <w:proofErr w:type="gramEnd"/>
      <w:r w:rsidRPr="005A3B33">
        <w:rPr>
          <w:sz w:val="28"/>
          <w:szCs w:val="28"/>
        </w:rPr>
        <w:t>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  <w:lang w:val="en-US"/>
        </w:rPr>
        <w:t>Proteus</w:t>
      </w:r>
      <w:r w:rsidRPr="005A3B33">
        <w:rPr>
          <w:sz w:val="28"/>
          <w:szCs w:val="28"/>
        </w:rPr>
        <w:t xml:space="preserve"> допускается в массе продукта, г _________________________________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Патогенные микроорганизмы, в том числе сальмонеллы, не допускаются в массе продукта, </w:t>
      </w:r>
      <w:proofErr w:type="gramStart"/>
      <w:r w:rsidRPr="005A3B33">
        <w:rPr>
          <w:sz w:val="28"/>
          <w:szCs w:val="28"/>
        </w:rPr>
        <w:t>г</w:t>
      </w:r>
      <w:proofErr w:type="gramEnd"/>
      <w:r w:rsidRPr="005A3B33">
        <w:rPr>
          <w:sz w:val="28"/>
          <w:szCs w:val="28"/>
        </w:rPr>
        <w:t xml:space="preserve"> _______________________________________________________ </w:t>
      </w: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A3B33" w:rsidRPr="005A3B33" w:rsidRDefault="005A3B33" w:rsidP="005A3B33">
      <w:pPr>
        <w:jc w:val="center"/>
        <w:rPr>
          <w:sz w:val="28"/>
          <w:szCs w:val="28"/>
        </w:rPr>
      </w:pPr>
      <w:r w:rsidRPr="005A3B33">
        <w:rPr>
          <w:sz w:val="28"/>
          <w:szCs w:val="28"/>
        </w:rPr>
        <w:t>7. ПИЩЕВАЯ И ЭНЕРГЕТИЧЕСКАЯ ЦЕННОСТЬ</w:t>
      </w:r>
    </w:p>
    <w:p w:rsidR="005A3B33" w:rsidRPr="005A3B33" w:rsidRDefault="005A3B33" w:rsidP="005A3B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8"/>
        <w:gridCol w:w="1884"/>
        <w:gridCol w:w="3972"/>
      </w:tblGrid>
      <w:tr w:rsidR="005A3B33" w:rsidRPr="005A3B33" w:rsidTr="00DD646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>Белки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>Жиры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>Углеводы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  <w:r w:rsidRPr="005A3B33">
              <w:rPr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5A3B33">
              <w:rPr>
                <w:sz w:val="28"/>
                <w:szCs w:val="28"/>
              </w:rPr>
              <w:t>ккал</w:t>
            </w:r>
            <w:proofErr w:type="gramEnd"/>
          </w:p>
        </w:tc>
      </w:tr>
      <w:tr w:rsidR="005A3B33" w:rsidRPr="005A3B33" w:rsidTr="00DD646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</w:p>
    <w:p w:rsidR="005A3B33" w:rsidRPr="005A3B33" w:rsidRDefault="005A3B33" w:rsidP="005A3B33">
      <w:pPr>
        <w:rPr>
          <w:sz w:val="28"/>
          <w:szCs w:val="28"/>
        </w:rPr>
      </w:pPr>
      <w:r w:rsidRPr="005A3B33">
        <w:rPr>
          <w:sz w:val="28"/>
          <w:szCs w:val="28"/>
        </w:rPr>
        <w:t xml:space="preserve">  Ответственный разработчик                               ____________________________                                                                                                                    </w:t>
      </w:r>
    </w:p>
    <w:p w:rsidR="005A3B33" w:rsidRPr="005A3B33" w:rsidRDefault="005A3B33" w:rsidP="005A3B33">
      <w:pPr>
        <w:ind w:right="-185"/>
        <w:rPr>
          <w:sz w:val="28"/>
        </w:rPr>
      </w:pPr>
    </w:p>
    <w:p w:rsidR="005A3B33" w:rsidRPr="005A3B33" w:rsidRDefault="005A3B33" w:rsidP="005A3B33">
      <w:pPr>
        <w:jc w:val="right"/>
        <w:rPr>
          <w:b/>
          <w:bCs/>
        </w:rPr>
      </w:pPr>
      <w:r w:rsidRPr="005A3B33">
        <w:rPr>
          <w:b/>
          <w:bCs/>
        </w:rPr>
        <w:t xml:space="preserve">                                                                                                           </w:t>
      </w:r>
    </w:p>
    <w:p w:rsidR="005A3B33" w:rsidRPr="005A3B33" w:rsidRDefault="005A3B33" w:rsidP="005A3B33">
      <w:pPr>
        <w:keepNext/>
        <w:jc w:val="center"/>
        <w:outlineLvl w:val="7"/>
        <w:rPr>
          <w:b/>
          <w:bCs/>
          <w:sz w:val="28"/>
        </w:rPr>
      </w:pPr>
      <w:r w:rsidRPr="005A3B33">
        <w:rPr>
          <w:b/>
          <w:bCs/>
          <w:sz w:val="28"/>
        </w:rPr>
        <w:t>Нормируемые физико-химические показатели кулинарной продукции</w:t>
      </w:r>
    </w:p>
    <w:p w:rsidR="005A3B33" w:rsidRPr="005A3B33" w:rsidRDefault="005A3B33" w:rsidP="005A3B33">
      <w:pPr>
        <w:jc w:val="center"/>
        <w:rPr>
          <w:b/>
          <w:bCs/>
          <w:sz w:val="28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935"/>
        <w:gridCol w:w="824"/>
        <w:gridCol w:w="823"/>
        <w:gridCol w:w="8"/>
        <w:gridCol w:w="848"/>
        <w:gridCol w:w="1089"/>
        <w:gridCol w:w="6"/>
        <w:gridCol w:w="1202"/>
        <w:gridCol w:w="7"/>
        <w:gridCol w:w="1055"/>
        <w:gridCol w:w="8"/>
        <w:gridCol w:w="909"/>
      </w:tblGrid>
      <w:tr w:rsidR="005A3B33" w:rsidRPr="005A3B33" w:rsidTr="00DD6460">
        <w:trPr>
          <w:cantSplit/>
          <w:trHeight w:val="33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Наименование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кулинарной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продукции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keepNext/>
              <w:jc w:val="center"/>
              <w:outlineLvl w:val="0"/>
              <w:rPr>
                <w:sz w:val="28"/>
              </w:rPr>
            </w:pPr>
            <w:r w:rsidRPr="005A3B33">
              <w:rPr>
                <w:sz w:val="28"/>
              </w:rPr>
              <w:t>Массовая доля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показа-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тель</w:t>
            </w:r>
            <w:proofErr w:type="spellEnd"/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вложе</w:t>
            </w:r>
            <w:proofErr w:type="spellEnd"/>
            <w:r w:rsidRPr="005A3B33">
              <w:rPr>
                <w:sz w:val="28"/>
              </w:rPr>
              <w:t>-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ния</w:t>
            </w:r>
            <w:proofErr w:type="spellEnd"/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сырья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общая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(</w:t>
            </w:r>
            <w:proofErr w:type="spellStart"/>
            <w:proofErr w:type="gramStart"/>
            <w:r w:rsidRPr="005A3B33">
              <w:rPr>
                <w:sz w:val="28"/>
              </w:rPr>
              <w:t>титруе</w:t>
            </w:r>
            <w:proofErr w:type="spellEnd"/>
            <w:r w:rsidRPr="005A3B33">
              <w:rPr>
                <w:sz w:val="28"/>
              </w:rPr>
              <w:t>-мая</w:t>
            </w:r>
            <w:proofErr w:type="gramEnd"/>
            <w:r w:rsidRPr="005A3B33">
              <w:rPr>
                <w:sz w:val="28"/>
              </w:rPr>
              <w:t>)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кислот-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ность</w:t>
            </w:r>
            <w:proofErr w:type="spellEnd"/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5A3B33">
              <w:rPr>
                <w:sz w:val="28"/>
              </w:rPr>
              <w:t>щелоч-ность</w:t>
            </w:r>
            <w:proofErr w:type="spellEnd"/>
            <w:proofErr w:type="gram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све</w:t>
            </w:r>
            <w:proofErr w:type="spellEnd"/>
            <w:r w:rsidRPr="005A3B33">
              <w:rPr>
                <w:sz w:val="28"/>
              </w:rPr>
              <w:t>-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жесть</w:t>
            </w:r>
          </w:p>
        </w:tc>
      </w:tr>
      <w:tr w:rsidR="005A3B33" w:rsidRPr="005A3B33" w:rsidTr="00DD6460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3" w:rsidRPr="005A3B33" w:rsidRDefault="005A3B33" w:rsidP="005A3B33">
            <w:pPr>
              <w:rPr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влаги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или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сухих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ве</w:t>
            </w:r>
            <w:proofErr w:type="spellEnd"/>
            <w:r w:rsidRPr="005A3B33">
              <w:rPr>
                <w:sz w:val="28"/>
              </w:rPr>
              <w:t>-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ществ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жира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саха</w:t>
            </w:r>
            <w:proofErr w:type="spellEnd"/>
            <w:r w:rsidRPr="005A3B33">
              <w:rPr>
                <w:sz w:val="28"/>
              </w:rPr>
              <w:t>-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r w:rsidRPr="005A3B33">
              <w:rPr>
                <w:sz w:val="28"/>
              </w:rPr>
              <w:t>ра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5A3B33">
              <w:rPr>
                <w:sz w:val="28"/>
              </w:rPr>
              <w:t>пова-рен</w:t>
            </w:r>
            <w:proofErr w:type="spellEnd"/>
            <w:proofErr w:type="gramEnd"/>
            <w:r w:rsidRPr="005A3B33">
              <w:rPr>
                <w:sz w:val="28"/>
              </w:rPr>
              <w:t>-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ной</w:t>
            </w:r>
          </w:p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соли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3" w:rsidRPr="005A3B33" w:rsidRDefault="005A3B33" w:rsidP="005A3B33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3" w:rsidRPr="005A3B33" w:rsidRDefault="005A3B33" w:rsidP="005A3B33">
            <w:pPr>
              <w:rPr>
                <w:sz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3" w:rsidRPr="005A3B33" w:rsidRDefault="005A3B33" w:rsidP="005A3B33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3" w:rsidRPr="005A3B33" w:rsidRDefault="005A3B33" w:rsidP="005A3B33">
            <w:pPr>
              <w:rPr>
                <w:sz w:val="28"/>
              </w:rPr>
            </w:pPr>
          </w:p>
        </w:tc>
      </w:tr>
      <w:tr w:rsidR="005A3B33" w:rsidRPr="005A3B33" w:rsidTr="00DD6460">
        <w:trPr>
          <w:trHeight w:val="33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6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9</w:t>
            </w:r>
          </w:p>
        </w:tc>
      </w:tr>
      <w:tr w:rsidR="005A3B33" w:rsidRPr="005A3B33" w:rsidTr="00DD6460">
        <w:trPr>
          <w:trHeight w:val="33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 xml:space="preserve">Полуфабрикаты </w:t>
            </w:r>
            <w:proofErr w:type="gramStart"/>
            <w:r w:rsidRPr="005A3B33">
              <w:rPr>
                <w:sz w:val="28"/>
              </w:rPr>
              <w:t>из</w:t>
            </w:r>
            <w:proofErr w:type="gramEnd"/>
            <w:r w:rsidRPr="005A3B33">
              <w:rPr>
                <w:sz w:val="28"/>
              </w:rPr>
              <w:t xml:space="preserve">: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</w:tr>
      <w:tr w:rsidR="005A3B33" w:rsidRPr="005A3B33" w:rsidTr="00DD6460">
        <w:trPr>
          <w:trHeight w:val="40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картофеля и овощей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24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lastRenderedPageBreak/>
              <w:t>круп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9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творога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1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рыбы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</w:tr>
      <w:tr w:rsidR="005A3B33" w:rsidRPr="005A3B33" w:rsidTr="00DD6460">
        <w:trPr>
          <w:trHeight w:val="14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мяса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</w:tr>
      <w:tr w:rsidR="005A3B33" w:rsidRPr="005A3B33" w:rsidTr="00DD6460">
        <w:trPr>
          <w:trHeight w:val="17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птицы натуральной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</w:tr>
      <w:tr w:rsidR="005A3B33" w:rsidRPr="005A3B33" w:rsidTr="00DD6460">
        <w:trPr>
          <w:trHeight w:val="19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рубленой массы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</w:tr>
      <w:tr w:rsidR="005A3B33" w:rsidRPr="005A3B33" w:rsidTr="00DD6460">
        <w:trPr>
          <w:trHeight w:val="40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ind w:right="-365"/>
              <w:rPr>
                <w:sz w:val="28"/>
              </w:rPr>
            </w:pPr>
            <w:r w:rsidRPr="005A3B33">
              <w:rPr>
                <w:sz w:val="28"/>
              </w:rPr>
              <w:t>мяса котлетной массы</w:t>
            </w:r>
          </w:p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мяса, птицы, рыбы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</w:tr>
      <w:tr w:rsidR="005A3B33" w:rsidRPr="005A3B33" w:rsidTr="00DD6460">
        <w:trPr>
          <w:trHeight w:val="29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муки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5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бульоны пищевые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52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соусы концентрированные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12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proofErr w:type="gramStart"/>
            <w:r w:rsidRPr="005A3B33">
              <w:rPr>
                <w:sz w:val="28"/>
              </w:rPr>
              <w:t>Кулинарные изделий из: картофели и овощей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крупы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221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творога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40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ind w:right="-365"/>
              <w:rPr>
                <w:sz w:val="28"/>
              </w:rPr>
            </w:pPr>
            <w:r w:rsidRPr="005A3B33">
              <w:rPr>
                <w:sz w:val="28"/>
              </w:rPr>
              <w:t>котлетной массы</w:t>
            </w:r>
          </w:p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мяса, птицы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2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мяса, птицы, рыбы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6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муки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мягкое мороженое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Блюда: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</w:tr>
      <w:tr w:rsidR="005A3B33" w:rsidRPr="005A3B33" w:rsidTr="00DD6460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холодные (закуски)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супы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сладкие супы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из котлетной  массы рыбы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</w:tr>
    </w:tbl>
    <w:p w:rsidR="005A3B33" w:rsidRPr="005A3B33" w:rsidRDefault="005A3B33" w:rsidP="005A3B33">
      <w:pPr>
        <w:ind w:right="-365"/>
        <w:rPr>
          <w:sz w:val="2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900"/>
        <w:gridCol w:w="720"/>
        <w:gridCol w:w="900"/>
        <w:gridCol w:w="900"/>
        <w:gridCol w:w="1080"/>
        <w:gridCol w:w="1080"/>
        <w:gridCol w:w="1080"/>
        <w:gridCol w:w="900"/>
      </w:tblGrid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b/>
                <w:bCs/>
                <w:sz w:val="28"/>
              </w:rPr>
            </w:pPr>
            <w:r w:rsidRPr="005A3B33">
              <w:rPr>
                <w:b/>
                <w:bCs/>
                <w:sz w:val="28"/>
              </w:rPr>
              <w:t>9</w:t>
            </w:r>
          </w:p>
        </w:tc>
      </w:tr>
      <w:tr w:rsidR="005A3B33" w:rsidRPr="005A3B33" w:rsidTr="00DD6460">
        <w:trPr>
          <w:trHeight w:val="4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из рубленого мяса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</w:tr>
      <w:tr w:rsidR="005A3B33" w:rsidRPr="005A3B33" w:rsidTr="00DD6460">
        <w:trPr>
          <w:trHeight w:val="1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из котлетной массы мяса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ind w:right="-365"/>
              <w:rPr>
                <w:sz w:val="28"/>
              </w:rPr>
            </w:pPr>
            <w:r w:rsidRPr="005A3B33">
              <w:rPr>
                <w:sz w:val="28"/>
              </w:rPr>
              <w:t xml:space="preserve">из картофеля, </w:t>
            </w:r>
          </w:p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овощей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 xml:space="preserve">Блюда </w:t>
            </w:r>
            <w:proofErr w:type="gramStart"/>
            <w:r w:rsidRPr="005A3B33">
              <w:rPr>
                <w:sz w:val="28"/>
              </w:rPr>
              <w:t>из</w:t>
            </w:r>
            <w:proofErr w:type="gramEnd"/>
            <w:r w:rsidRPr="005A3B33">
              <w:rPr>
                <w:sz w:val="28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круп и макаронных изделий на молоке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без молока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яиц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lastRenderedPageBreak/>
              <w:t>мучные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сладкие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  <w:tr w:rsidR="005A3B33" w:rsidRPr="005A3B33" w:rsidTr="00DD6460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rPr>
                <w:sz w:val="28"/>
              </w:rPr>
            </w:pPr>
            <w:r w:rsidRPr="005A3B33">
              <w:rPr>
                <w:sz w:val="28"/>
              </w:rPr>
              <w:t>муссы на манной крупе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33" w:rsidRPr="005A3B33" w:rsidRDefault="005A3B33" w:rsidP="005A3B33">
            <w:pPr>
              <w:jc w:val="center"/>
              <w:rPr>
                <w:sz w:val="28"/>
              </w:rPr>
            </w:pPr>
            <w:r w:rsidRPr="005A3B33">
              <w:rPr>
                <w:sz w:val="28"/>
              </w:rPr>
              <w:t>-</w:t>
            </w:r>
          </w:p>
        </w:tc>
      </w:tr>
    </w:tbl>
    <w:p w:rsidR="005A3B33" w:rsidRPr="005A3B33" w:rsidRDefault="005A3B33" w:rsidP="005A3B33">
      <w:pPr>
        <w:rPr>
          <w:sz w:val="28"/>
        </w:rPr>
      </w:pPr>
    </w:p>
    <w:p w:rsidR="005A3B33" w:rsidRPr="005A3B33" w:rsidRDefault="005A3B33" w:rsidP="005A3B33">
      <w:pPr>
        <w:ind w:firstLine="720"/>
        <w:rPr>
          <w:sz w:val="28"/>
        </w:rPr>
      </w:pPr>
      <w:r w:rsidRPr="005A3B33">
        <w:rPr>
          <w:b/>
          <w:bCs/>
          <w:sz w:val="28"/>
        </w:rPr>
        <w:t>Условные обозначения</w:t>
      </w:r>
      <w:r w:rsidRPr="005A3B33">
        <w:rPr>
          <w:sz w:val="28"/>
        </w:rPr>
        <w:t>: знак «+» - нормируемые показатели;</w:t>
      </w:r>
    </w:p>
    <w:p w:rsidR="005A3B33" w:rsidRPr="005A3B33" w:rsidRDefault="005A3B33" w:rsidP="005A3B33">
      <w:pPr>
        <w:rPr>
          <w:sz w:val="28"/>
        </w:rPr>
      </w:pPr>
      <w:r w:rsidRPr="005A3B33">
        <w:rPr>
          <w:sz w:val="28"/>
        </w:rPr>
        <w:t xml:space="preserve">                                                      знак «</w:t>
      </w:r>
      <w:proofErr w:type="gramStart"/>
      <w:r w:rsidRPr="005A3B33">
        <w:rPr>
          <w:sz w:val="28"/>
        </w:rPr>
        <w:t>-»</w:t>
      </w:r>
      <w:proofErr w:type="gramEnd"/>
      <w:r w:rsidRPr="005A3B33">
        <w:rPr>
          <w:sz w:val="28"/>
        </w:rPr>
        <w:t xml:space="preserve"> - ненормируемые показатели.</w:t>
      </w:r>
    </w:p>
    <w:p w:rsidR="005A3B33" w:rsidRPr="005A3B33" w:rsidRDefault="005A3B33" w:rsidP="005A3B33">
      <w:pPr>
        <w:rPr>
          <w:sz w:val="28"/>
        </w:rPr>
      </w:pPr>
    </w:p>
    <w:p w:rsidR="005A3B33" w:rsidRPr="005A3B33" w:rsidRDefault="005A3B33" w:rsidP="005A3B33">
      <w:pPr>
        <w:spacing w:line="360" w:lineRule="auto"/>
        <w:ind w:right="-347"/>
        <w:rPr>
          <w:b/>
          <w:sz w:val="28"/>
        </w:rPr>
      </w:pPr>
    </w:p>
    <w:p w:rsidR="005A3B33" w:rsidRDefault="005A3B33" w:rsidP="005A3B33">
      <w:pPr>
        <w:ind w:left="851"/>
        <w:jc w:val="center"/>
        <w:rPr>
          <w:b/>
          <w:bCs/>
          <w:sz w:val="28"/>
        </w:rPr>
      </w:pPr>
    </w:p>
    <w:p w:rsidR="009D1545" w:rsidRDefault="009D1545"/>
    <w:p w:rsidR="005A3B33" w:rsidRDefault="005A3B33"/>
    <w:p w:rsidR="005A3B33" w:rsidRDefault="005A3B33"/>
    <w:sectPr w:rsidR="005A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2DA"/>
    <w:multiLevelType w:val="hybridMultilevel"/>
    <w:tmpl w:val="4B00A7A6"/>
    <w:lvl w:ilvl="0" w:tplc="B9522D74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E1D3ED4"/>
    <w:multiLevelType w:val="hybridMultilevel"/>
    <w:tmpl w:val="B7446136"/>
    <w:lvl w:ilvl="0" w:tplc="780E55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02"/>
    <w:rsid w:val="005A3B33"/>
    <w:rsid w:val="00636F02"/>
    <w:rsid w:val="009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B33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B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A3B33"/>
    <w:pPr>
      <w:ind w:right="-185" w:firstLine="900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5A3B3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rsid w:val="005A3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A3B33"/>
    <w:pPr>
      <w:jc w:val="both"/>
    </w:pPr>
  </w:style>
  <w:style w:type="character" w:customStyle="1" w:styleId="20">
    <w:name w:val="Основной текст 2 Знак"/>
    <w:basedOn w:val="a0"/>
    <w:link w:val="2"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3B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3B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B33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B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A3B33"/>
    <w:pPr>
      <w:ind w:right="-185" w:firstLine="900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5A3B3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rsid w:val="005A3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A3B33"/>
    <w:pPr>
      <w:jc w:val="both"/>
    </w:pPr>
  </w:style>
  <w:style w:type="character" w:customStyle="1" w:styleId="20">
    <w:name w:val="Основной текст 2 Знак"/>
    <w:basedOn w:val="a0"/>
    <w:link w:val="2"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3B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3B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2014-01-24T06:51:00Z</dcterms:created>
  <dcterms:modified xsi:type="dcterms:W3CDTF">2014-01-24T06:57:00Z</dcterms:modified>
</cp:coreProperties>
</file>