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769" w:rsidRDefault="00B84769" w:rsidP="006039BB">
      <w:pPr>
        <w:spacing w:after="0" w:line="240" w:lineRule="auto"/>
        <w:jc w:val="right"/>
        <w:rPr>
          <w:rFonts w:ascii="Times New Roman" w:hAnsi="Times New Roman"/>
          <w:sz w:val="24"/>
          <w:szCs w:val="24"/>
          <w:u w:val="single"/>
        </w:rPr>
      </w:pPr>
      <w:r w:rsidRPr="006039BB">
        <w:rPr>
          <w:rFonts w:ascii="Times New Roman" w:hAnsi="Times New Roman"/>
          <w:sz w:val="24"/>
          <w:szCs w:val="24"/>
          <w:u w:val="single"/>
        </w:rPr>
        <w:t xml:space="preserve">КГКОУ КВСОШ №11 </w:t>
      </w:r>
      <w:r>
        <w:rPr>
          <w:rFonts w:ascii="Times New Roman" w:hAnsi="Times New Roman"/>
          <w:sz w:val="24"/>
          <w:szCs w:val="24"/>
          <w:u w:val="single"/>
        </w:rPr>
        <w:t xml:space="preserve"> </w:t>
      </w:r>
      <w:r w:rsidRPr="006039BB">
        <w:rPr>
          <w:rFonts w:ascii="Times New Roman" w:hAnsi="Times New Roman"/>
          <w:sz w:val="24"/>
          <w:szCs w:val="24"/>
          <w:u w:val="single"/>
        </w:rPr>
        <w:t>Ларина Марина Геннадьевна</w:t>
      </w:r>
      <w:r>
        <w:rPr>
          <w:rFonts w:ascii="Times New Roman" w:hAnsi="Times New Roman"/>
          <w:sz w:val="24"/>
          <w:szCs w:val="24"/>
          <w:u w:val="single"/>
        </w:rPr>
        <w:t xml:space="preserve"> </w:t>
      </w:r>
      <w:r w:rsidRPr="006039BB">
        <w:rPr>
          <w:rFonts w:ascii="Times New Roman" w:hAnsi="Times New Roman"/>
          <w:sz w:val="24"/>
          <w:szCs w:val="24"/>
          <w:u w:val="single"/>
        </w:rPr>
        <w:t xml:space="preserve"> </w:t>
      </w:r>
    </w:p>
    <w:p w:rsidR="00B84769" w:rsidRPr="006039BB" w:rsidRDefault="00B84769" w:rsidP="006039BB">
      <w:pPr>
        <w:spacing w:after="0" w:line="240" w:lineRule="auto"/>
        <w:jc w:val="right"/>
        <w:rPr>
          <w:rFonts w:ascii="Times New Roman" w:hAnsi="Times New Roman"/>
          <w:sz w:val="24"/>
          <w:szCs w:val="24"/>
          <w:u w:val="single"/>
        </w:rPr>
      </w:pPr>
      <w:r w:rsidRPr="006039BB">
        <w:rPr>
          <w:rFonts w:ascii="Times New Roman" w:hAnsi="Times New Roman"/>
          <w:color w:val="FFFFFF"/>
          <w:sz w:val="24"/>
          <w:szCs w:val="24"/>
          <w:u w:val="single"/>
        </w:rPr>
        <w:t>.</w:t>
      </w:r>
      <w:r w:rsidRPr="006039BB">
        <w:rPr>
          <w:rFonts w:ascii="Times New Roman" w:hAnsi="Times New Roman"/>
          <w:sz w:val="24"/>
          <w:szCs w:val="24"/>
          <w:u w:val="single"/>
        </w:rPr>
        <w:t xml:space="preserve">  </w:t>
      </w:r>
    </w:p>
    <w:p w:rsidR="00B84769" w:rsidRPr="006039BB" w:rsidRDefault="00B84769" w:rsidP="006039BB">
      <w:pPr>
        <w:spacing w:after="0" w:line="240" w:lineRule="auto"/>
        <w:jc w:val="center"/>
        <w:rPr>
          <w:rFonts w:ascii="Times New Roman" w:hAnsi="Times New Roman"/>
          <w:b/>
          <w:sz w:val="24"/>
          <w:szCs w:val="24"/>
        </w:rPr>
      </w:pPr>
      <w:r w:rsidRPr="006039BB">
        <w:rPr>
          <w:rFonts w:ascii="Times New Roman" w:hAnsi="Times New Roman"/>
          <w:b/>
          <w:sz w:val="24"/>
          <w:szCs w:val="24"/>
        </w:rPr>
        <w:t>Организация учебной деятельности на уроках математики в условиях школы пенитенциарной системы.</w:t>
      </w:r>
    </w:p>
    <w:p w:rsidR="00B84769" w:rsidRPr="006039BB" w:rsidRDefault="00B84769" w:rsidP="006039BB">
      <w:pPr>
        <w:spacing w:after="0" w:line="240" w:lineRule="auto"/>
        <w:jc w:val="center"/>
        <w:rPr>
          <w:rFonts w:ascii="Times New Roman" w:hAnsi="Times New Roman"/>
          <w:b/>
          <w:sz w:val="24"/>
          <w:szCs w:val="24"/>
        </w:rPr>
      </w:pPr>
    </w:p>
    <w:p w:rsidR="00B84769" w:rsidRPr="006039BB" w:rsidRDefault="00B84769" w:rsidP="006039BB">
      <w:pPr>
        <w:pStyle w:val="NormalWeb"/>
        <w:spacing w:before="0" w:beforeAutospacing="0" w:after="0" w:afterAutospacing="0"/>
        <w:ind w:left="75" w:right="75"/>
        <w:jc w:val="right"/>
        <w:rPr>
          <w:i/>
          <w:color w:val="343434"/>
        </w:rPr>
      </w:pPr>
      <w:r w:rsidRPr="006039BB">
        <w:rPr>
          <w:rStyle w:val="apple-style-span"/>
          <w:i/>
          <w:color w:val="343434"/>
          <w:shd w:val="clear" w:color="auto" w:fill="F0F0F0"/>
        </w:rPr>
        <w:t>Развитие и образование ни одному человеку не могут быть даны или сообщены. Всякий, кто желает к ним приобщиться, должен достигнуть этого собственной деятельностью, собственными силами, собственным напряжением.</w:t>
      </w:r>
      <w:r w:rsidRPr="006039BB">
        <w:rPr>
          <w:i/>
          <w:color w:val="343434"/>
        </w:rPr>
        <w:t xml:space="preserve">                   </w:t>
      </w:r>
    </w:p>
    <w:p w:rsidR="00B84769" w:rsidRPr="006039BB" w:rsidRDefault="00B84769" w:rsidP="006039BB">
      <w:pPr>
        <w:pStyle w:val="NormalWeb"/>
        <w:shd w:val="clear" w:color="auto" w:fill="FFFFFF"/>
        <w:spacing w:before="0" w:beforeAutospacing="0" w:after="0" w:afterAutospacing="0"/>
        <w:ind w:left="75" w:right="75"/>
        <w:jc w:val="right"/>
        <w:rPr>
          <w:i/>
          <w:color w:val="343434"/>
        </w:rPr>
      </w:pPr>
      <w:r w:rsidRPr="006039BB">
        <w:rPr>
          <w:color w:val="343434"/>
        </w:rPr>
        <w:t xml:space="preserve">                                                                                                                           </w:t>
      </w:r>
      <w:r w:rsidRPr="006039BB">
        <w:rPr>
          <w:i/>
          <w:color w:val="343434"/>
        </w:rPr>
        <w:t xml:space="preserve">Дистервег А. </w:t>
      </w:r>
    </w:p>
    <w:p w:rsidR="00B84769" w:rsidRPr="006039BB" w:rsidRDefault="00B84769" w:rsidP="006039BB">
      <w:pPr>
        <w:pStyle w:val="NormalWeb"/>
        <w:shd w:val="clear" w:color="auto" w:fill="FFFFFF"/>
        <w:spacing w:before="0" w:beforeAutospacing="0" w:after="0" w:afterAutospacing="0"/>
        <w:ind w:left="75" w:right="75"/>
        <w:jc w:val="right"/>
        <w:rPr>
          <w:i/>
          <w:color w:val="343434"/>
        </w:rPr>
      </w:pPr>
    </w:p>
    <w:p w:rsidR="00B84769" w:rsidRPr="006039BB" w:rsidRDefault="00B84769" w:rsidP="006039BB">
      <w:pPr>
        <w:spacing w:after="0" w:line="240" w:lineRule="auto"/>
        <w:ind w:firstLine="708"/>
        <w:jc w:val="both"/>
        <w:rPr>
          <w:rFonts w:ascii="Times New Roman" w:hAnsi="Times New Roman"/>
          <w:sz w:val="24"/>
          <w:szCs w:val="24"/>
        </w:rPr>
      </w:pPr>
      <w:r w:rsidRPr="006039BB">
        <w:rPr>
          <w:rFonts w:ascii="Times New Roman" w:hAnsi="Times New Roman"/>
          <w:sz w:val="24"/>
          <w:szCs w:val="24"/>
        </w:rPr>
        <w:t>Вечерняя школа пенитенциарной системы имеет особенности деятельности, учитывать которые необходимо как при организации образовательного процесса в целом, так и в работе с каждым обучающимся индивидуально. Контингент обучающихся составляют взрослые люди, осужденные на длительные сроки лишения свободы, имеющие отрицательный опыт в обучении, слабо развитые общие учебные умения и навыки, пробелы в базовых знаниях, значительные разрывы в получении образования, что снижает мотивацию обучения. Исходя из реальных условий, целью педагогической деятельности является обеспечение индивидуального прохождения программ каждым обучающимся в зависимости от его личных параметров для овладения образовательным стандартом и повышения качества по преподаваемым дисциплинам. В связи с этим определены основные задачи деятельности учителя:</w:t>
      </w:r>
    </w:p>
    <w:p w:rsidR="00B84769" w:rsidRPr="006039BB" w:rsidRDefault="00B84769" w:rsidP="006039BB">
      <w:pPr>
        <w:pStyle w:val="1"/>
        <w:spacing w:after="0" w:line="240" w:lineRule="auto"/>
        <w:ind w:left="0"/>
        <w:jc w:val="both"/>
        <w:rPr>
          <w:rFonts w:ascii="Times New Roman" w:hAnsi="Times New Roman"/>
          <w:b/>
          <w:sz w:val="24"/>
          <w:szCs w:val="24"/>
        </w:rPr>
      </w:pPr>
      <w:r w:rsidRPr="006039BB">
        <w:rPr>
          <w:rFonts w:ascii="Times New Roman" w:hAnsi="Times New Roman"/>
          <w:sz w:val="24"/>
          <w:szCs w:val="24"/>
        </w:rPr>
        <w:t>1. Восстановить позитивную мотивацию к учебной деятельности через индивидуализированный образовательный маршрут.</w:t>
      </w:r>
    </w:p>
    <w:p w:rsidR="00B84769" w:rsidRPr="006039BB" w:rsidRDefault="00B84769" w:rsidP="006039BB">
      <w:pPr>
        <w:spacing w:after="0" w:line="240" w:lineRule="auto"/>
        <w:jc w:val="both"/>
        <w:rPr>
          <w:rFonts w:ascii="Times New Roman" w:hAnsi="Times New Roman"/>
          <w:sz w:val="24"/>
          <w:szCs w:val="24"/>
        </w:rPr>
      </w:pPr>
      <w:r w:rsidRPr="006039BB">
        <w:rPr>
          <w:rFonts w:ascii="Times New Roman" w:hAnsi="Times New Roman"/>
          <w:sz w:val="24"/>
          <w:szCs w:val="24"/>
        </w:rPr>
        <w:t>2. Дать обучающимся основы знаний по учебным дисциплинам, заложить и развить навыки, позволяющие добывать знания самостоятельно.</w:t>
      </w:r>
    </w:p>
    <w:p w:rsidR="00B84769" w:rsidRPr="006039BB" w:rsidRDefault="00B84769" w:rsidP="006039BB">
      <w:pPr>
        <w:shd w:val="clear" w:color="auto" w:fill="FFFFFF"/>
        <w:spacing w:after="0" w:line="240" w:lineRule="auto"/>
        <w:jc w:val="both"/>
        <w:rPr>
          <w:rFonts w:ascii="Times New Roman" w:hAnsi="Times New Roman"/>
          <w:sz w:val="24"/>
          <w:szCs w:val="24"/>
        </w:rPr>
      </w:pPr>
      <w:r w:rsidRPr="006039BB">
        <w:rPr>
          <w:rFonts w:ascii="Times New Roman" w:hAnsi="Times New Roman"/>
          <w:b/>
          <w:sz w:val="24"/>
          <w:szCs w:val="24"/>
        </w:rPr>
        <w:t xml:space="preserve">           </w:t>
      </w:r>
      <w:r w:rsidRPr="006039BB">
        <w:rPr>
          <w:rFonts w:ascii="Times New Roman" w:hAnsi="Times New Roman"/>
          <w:sz w:val="24"/>
          <w:szCs w:val="24"/>
        </w:rPr>
        <w:t xml:space="preserve">Важным условием освоения материала учеником является выбор учителем рациональной системы методов и приёмов обучения. Для достижения результатов освоения образовательных программ необходимо учитывать психолого-физиологические особенности обучающихся, условия пребывания в исправительном учреждении, состояние общих учебных умений и навыков, специфику преподавания математических дисциплин. </w:t>
      </w:r>
    </w:p>
    <w:p w:rsidR="00B84769" w:rsidRPr="006039BB" w:rsidRDefault="00B84769" w:rsidP="006039BB">
      <w:pPr>
        <w:shd w:val="clear" w:color="auto" w:fill="FFFFFF"/>
        <w:spacing w:after="0" w:line="240" w:lineRule="auto"/>
        <w:jc w:val="both"/>
        <w:rPr>
          <w:rFonts w:ascii="Times New Roman" w:hAnsi="Times New Roman"/>
          <w:sz w:val="24"/>
          <w:szCs w:val="24"/>
        </w:rPr>
      </w:pPr>
      <w:r w:rsidRPr="006039BB">
        <w:rPr>
          <w:rFonts w:ascii="Times New Roman" w:hAnsi="Times New Roman"/>
          <w:sz w:val="24"/>
          <w:szCs w:val="24"/>
        </w:rPr>
        <w:t xml:space="preserve">            Лекционно-зачётная система преподавания и личностно-ориентированные технологии легли в основу собственной школьной модели организации образовательной деятельности краевой вечерней (сменной) общеобразовательной школы №11 посёлка Громадск: «Технология индивидуального продвижения» (далее ТИП). </w:t>
      </w:r>
      <w:r w:rsidRPr="006039BB">
        <w:rPr>
          <w:rFonts w:ascii="Times New Roman" w:hAnsi="Times New Roman"/>
          <w:color w:val="000000"/>
          <w:sz w:val="24"/>
          <w:szCs w:val="24"/>
        </w:rPr>
        <w:t xml:space="preserve">Данная модель организации образовательного процесса в школе при исправительном учреждении соответствует современным принципам педагогики и андрагогики, даёт стабильные </w:t>
      </w:r>
      <w:r w:rsidRPr="006039BB">
        <w:rPr>
          <w:rFonts w:ascii="Times New Roman" w:hAnsi="Times New Roman"/>
          <w:sz w:val="24"/>
          <w:szCs w:val="24"/>
        </w:rPr>
        <w:t xml:space="preserve">результаты освоения обучающимися образовательных программ, она </w:t>
      </w:r>
      <w:r w:rsidRPr="006039BB">
        <w:rPr>
          <w:rFonts w:ascii="Times New Roman" w:hAnsi="Times New Roman"/>
          <w:color w:val="000000"/>
          <w:sz w:val="24"/>
          <w:szCs w:val="24"/>
        </w:rPr>
        <w:t xml:space="preserve">получила положительную оценку специалистов </w:t>
      </w:r>
      <w:r w:rsidRPr="006039BB">
        <w:rPr>
          <w:rFonts w:ascii="Times New Roman" w:hAnsi="Times New Roman"/>
          <w:sz w:val="24"/>
          <w:szCs w:val="24"/>
        </w:rPr>
        <w:t>КК ИПК и ППРО и</w:t>
      </w:r>
      <w:r w:rsidRPr="006039BB">
        <w:rPr>
          <w:rFonts w:ascii="Times New Roman" w:hAnsi="Times New Roman"/>
          <w:color w:val="000000"/>
          <w:sz w:val="24"/>
          <w:szCs w:val="24"/>
        </w:rPr>
        <w:t xml:space="preserve"> рекомендована к применению в школах пенитенциарной системы ГУФСИН по Красноярскому краю</w:t>
      </w:r>
      <w:r w:rsidRPr="006039BB">
        <w:rPr>
          <w:rFonts w:ascii="Times New Roman" w:hAnsi="Times New Roman"/>
          <w:sz w:val="24"/>
          <w:szCs w:val="24"/>
        </w:rPr>
        <w:t>.</w:t>
      </w:r>
    </w:p>
    <w:p w:rsidR="00B84769" w:rsidRPr="006039BB" w:rsidRDefault="00B84769" w:rsidP="006039BB">
      <w:pPr>
        <w:spacing w:after="0" w:line="240" w:lineRule="auto"/>
        <w:ind w:firstLine="709"/>
        <w:jc w:val="both"/>
        <w:rPr>
          <w:rFonts w:ascii="Times New Roman" w:hAnsi="Times New Roman"/>
          <w:sz w:val="24"/>
          <w:szCs w:val="24"/>
        </w:rPr>
      </w:pPr>
      <w:r w:rsidRPr="006039BB">
        <w:rPr>
          <w:rFonts w:ascii="Times New Roman" w:hAnsi="Times New Roman"/>
          <w:sz w:val="24"/>
          <w:szCs w:val="24"/>
        </w:rPr>
        <w:t>Поэтапное освоение учебного материала обеспечивается следующим образом: представление и понимание теории на лекции, приобретение умений и формирование навыков на практических занятиях, промежуточный и итоговый контроль при выполнении практических работ и зачетов. С целью коррекции прохождения программы организованы индивидуальные консультации.  Наше образовательное учреждение работает в режиме частичного погружения в предмет (в расписание занятий включён только один предмет в течение 4-х часов в день для всего класса и индивидуальные консультации). Время учебного занятия распределяется так, что изучению нового обязательно предшествует повторение учебного материала, направленное на ликвидацию дефицитов ЗУНК обучающихся, выявленных при индивидуальном вводном контроле.</w:t>
      </w:r>
      <w:r>
        <w:rPr>
          <w:rFonts w:ascii="Times New Roman" w:hAnsi="Times New Roman"/>
          <w:sz w:val="24"/>
          <w:szCs w:val="24"/>
        </w:rPr>
        <w:t xml:space="preserve"> Движением обучающихся в течение учебного года (сменность контингента составляет до 50%) обусловлено предоставление возможности прохождения программы по предмету в зависимости от  начала обучения в школе каждого ученика по его прибытию в исправительное учреждение.  В связи с этим фронтальные формы работы с классом сведены до минимума, ученик сам осваивает учебный материал в приемлемом для него темпе, по возможности и при желании помогает соученикам,  учитель направляет его действия. </w:t>
      </w:r>
    </w:p>
    <w:p w:rsidR="00B84769" w:rsidRPr="006039BB" w:rsidRDefault="00B84769" w:rsidP="006039BB">
      <w:pPr>
        <w:spacing w:after="0" w:line="240" w:lineRule="auto"/>
        <w:ind w:firstLine="709"/>
        <w:jc w:val="both"/>
        <w:rPr>
          <w:rFonts w:ascii="Times New Roman" w:hAnsi="Times New Roman"/>
          <w:sz w:val="24"/>
          <w:szCs w:val="24"/>
        </w:rPr>
      </w:pPr>
    </w:p>
    <w:p w:rsidR="00B84769" w:rsidRPr="006039BB" w:rsidRDefault="00B84769" w:rsidP="006039BB">
      <w:pPr>
        <w:spacing w:after="0" w:line="240" w:lineRule="auto"/>
        <w:jc w:val="center"/>
        <w:rPr>
          <w:rFonts w:ascii="Times New Roman" w:hAnsi="Times New Roman"/>
          <w:b/>
          <w:sz w:val="24"/>
          <w:szCs w:val="24"/>
        </w:rPr>
      </w:pPr>
      <w:r w:rsidRPr="006039BB">
        <w:rPr>
          <w:rFonts w:ascii="Times New Roman" w:hAnsi="Times New Roman"/>
          <w:b/>
          <w:sz w:val="24"/>
          <w:szCs w:val="24"/>
        </w:rPr>
        <w:t>Параметры результативности.</w:t>
      </w:r>
    </w:p>
    <w:p w:rsidR="00B84769" w:rsidRPr="006039BB" w:rsidRDefault="00B84769" w:rsidP="006039BB">
      <w:pPr>
        <w:spacing w:after="0" w:line="240" w:lineRule="auto"/>
        <w:jc w:val="center"/>
        <w:rPr>
          <w:rFonts w:ascii="Times New Roman" w:hAnsi="Times New Roman"/>
          <w:b/>
          <w:sz w:val="24"/>
          <w:szCs w:val="24"/>
        </w:rPr>
      </w:pPr>
    </w:p>
    <w:p w:rsidR="00B84769" w:rsidRPr="006039BB" w:rsidRDefault="00B84769" w:rsidP="006039BB">
      <w:pPr>
        <w:spacing w:after="0" w:line="240" w:lineRule="auto"/>
        <w:ind w:firstLine="709"/>
        <w:jc w:val="both"/>
        <w:rPr>
          <w:rFonts w:ascii="Times New Roman" w:hAnsi="Times New Roman"/>
          <w:sz w:val="24"/>
          <w:szCs w:val="24"/>
        </w:rPr>
      </w:pPr>
      <w:r w:rsidRPr="006039BB">
        <w:rPr>
          <w:rFonts w:ascii="Times New Roman" w:hAnsi="Times New Roman"/>
          <w:sz w:val="24"/>
          <w:szCs w:val="24"/>
        </w:rPr>
        <w:t>В школе определены параметры результативности деятельности на каждом занятии.</w:t>
      </w:r>
    </w:p>
    <w:p w:rsidR="00B84769" w:rsidRPr="006039BB" w:rsidRDefault="00B84769" w:rsidP="006039BB">
      <w:pPr>
        <w:spacing w:after="0" w:line="240" w:lineRule="auto"/>
        <w:rPr>
          <w:rFonts w:ascii="Times New Roman" w:hAnsi="Times New Roman"/>
          <w:b/>
          <w:sz w:val="24"/>
          <w:szCs w:val="24"/>
        </w:rPr>
      </w:pPr>
      <w:r w:rsidRPr="006039BB">
        <w:rPr>
          <w:rFonts w:ascii="Times New Roman" w:hAnsi="Times New Roman"/>
          <w:b/>
          <w:sz w:val="24"/>
          <w:szCs w:val="24"/>
        </w:rPr>
        <w:t>1. Лекция.</w:t>
      </w:r>
    </w:p>
    <w:p w:rsidR="00B84769" w:rsidRPr="006039BB" w:rsidRDefault="00B84769" w:rsidP="006039BB">
      <w:pPr>
        <w:spacing w:after="0" w:line="240" w:lineRule="auto"/>
        <w:rPr>
          <w:rFonts w:ascii="Times New Roman" w:hAnsi="Times New Roman"/>
          <w:sz w:val="24"/>
          <w:szCs w:val="24"/>
        </w:rPr>
      </w:pPr>
      <w:r w:rsidRPr="006039BB">
        <w:rPr>
          <w:rFonts w:ascii="Times New Roman" w:hAnsi="Times New Roman"/>
          <w:sz w:val="24"/>
          <w:szCs w:val="24"/>
          <w:u w:val="single"/>
        </w:rPr>
        <w:t>Цель</w:t>
      </w:r>
      <w:r w:rsidRPr="006039BB">
        <w:rPr>
          <w:rFonts w:ascii="Times New Roman" w:hAnsi="Times New Roman"/>
          <w:sz w:val="24"/>
          <w:szCs w:val="24"/>
        </w:rPr>
        <w:t>: организация деятельности для понимания теоретического материала.</w:t>
      </w:r>
    </w:p>
    <w:p w:rsidR="00B84769" w:rsidRPr="006039BB" w:rsidRDefault="00B84769" w:rsidP="006039BB">
      <w:pPr>
        <w:spacing w:after="0" w:line="240" w:lineRule="auto"/>
        <w:rPr>
          <w:rFonts w:ascii="Times New Roman" w:hAnsi="Times New Roman"/>
          <w:sz w:val="24"/>
          <w:szCs w:val="24"/>
        </w:rPr>
      </w:pPr>
      <w:r w:rsidRPr="006039BB">
        <w:rPr>
          <w:rFonts w:ascii="Times New Roman" w:hAnsi="Times New Roman"/>
          <w:sz w:val="24"/>
          <w:szCs w:val="24"/>
          <w:u w:val="single"/>
        </w:rPr>
        <w:t>Результат:</w:t>
      </w:r>
      <w:r w:rsidRPr="006039BB">
        <w:rPr>
          <w:rFonts w:ascii="Times New Roman" w:hAnsi="Times New Roman"/>
          <w:sz w:val="24"/>
          <w:szCs w:val="24"/>
        </w:rPr>
        <w:t xml:space="preserve"> понимание обучающимися изучаемых понятий, взаимосвязи между ними, вычленение непонятого.</w:t>
      </w:r>
    </w:p>
    <w:p w:rsidR="00B84769" w:rsidRPr="006039BB" w:rsidRDefault="00B84769" w:rsidP="006039BB">
      <w:pPr>
        <w:spacing w:after="0" w:line="240" w:lineRule="auto"/>
        <w:rPr>
          <w:rFonts w:ascii="Times New Roman" w:hAnsi="Times New Roman"/>
          <w:sz w:val="24"/>
          <w:szCs w:val="24"/>
        </w:rPr>
      </w:pPr>
      <w:r w:rsidRPr="006039BB">
        <w:rPr>
          <w:rFonts w:ascii="Times New Roman" w:hAnsi="Times New Roman"/>
          <w:sz w:val="24"/>
          <w:szCs w:val="24"/>
          <w:u w:val="single"/>
        </w:rPr>
        <w:t>Критерии измерения результативности</w:t>
      </w:r>
      <w:r>
        <w:rPr>
          <w:rFonts w:ascii="Times New Roman" w:hAnsi="Times New Roman"/>
          <w:sz w:val="24"/>
          <w:szCs w:val="24"/>
        </w:rPr>
        <w:t xml:space="preserve">: </w:t>
      </w:r>
      <w:r w:rsidRPr="006039BB">
        <w:rPr>
          <w:rFonts w:ascii="Times New Roman" w:hAnsi="Times New Roman"/>
          <w:sz w:val="24"/>
          <w:szCs w:val="24"/>
        </w:rPr>
        <w:t xml:space="preserve">организация обратной связи </w:t>
      </w:r>
    </w:p>
    <w:p w:rsidR="00B84769" w:rsidRPr="006039BB" w:rsidRDefault="00B84769" w:rsidP="006039BB">
      <w:pPr>
        <w:spacing w:after="0" w:line="240" w:lineRule="auto"/>
        <w:rPr>
          <w:rFonts w:ascii="Times New Roman" w:hAnsi="Times New Roman"/>
          <w:b/>
          <w:sz w:val="24"/>
          <w:szCs w:val="24"/>
        </w:rPr>
      </w:pPr>
      <w:r w:rsidRPr="006039BB">
        <w:rPr>
          <w:rFonts w:ascii="Times New Roman" w:hAnsi="Times New Roman"/>
          <w:b/>
          <w:sz w:val="24"/>
          <w:szCs w:val="24"/>
        </w:rPr>
        <w:t>2. Практическое занятие.</w:t>
      </w:r>
    </w:p>
    <w:p w:rsidR="00B84769" w:rsidRPr="006039BB" w:rsidRDefault="00B84769" w:rsidP="006039BB">
      <w:pPr>
        <w:spacing w:after="0" w:line="240" w:lineRule="auto"/>
        <w:rPr>
          <w:rFonts w:ascii="Times New Roman" w:hAnsi="Times New Roman"/>
          <w:sz w:val="24"/>
          <w:szCs w:val="24"/>
        </w:rPr>
      </w:pPr>
      <w:r w:rsidRPr="006039BB">
        <w:rPr>
          <w:rFonts w:ascii="Times New Roman" w:hAnsi="Times New Roman"/>
          <w:sz w:val="24"/>
          <w:szCs w:val="24"/>
          <w:u w:val="single"/>
        </w:rPr>
        <w:t>Цель:</w:t>
      </w:r>
      <w:r w:rsidRPr="006039BB">
        <w:rPr>
          <w:rFonts w:ascii="Times New Roman" w:hAnsi="Times New Roman"/>
          <w:sz w:val="24"/>
          <w:szCs w:val="24"/>
        </w:rPr>
        <w:t xml:space="preserve"> организация деятельности для отработки умений.</w:t>
      </w:r>
    </w:p>
    <w:p w:rsidR="00B84769" w:rsidRPr="006039BB" w:rsidRDefault="00B84769" w:rsidP="006039BB">
      <w:pPr>
        <w:spacing w:after="0" w:line="240" w:lineRule="auto"/>
        <w:rPr>
          <w:rFonts w:ascii="Times New Roman" w:hAnsi="Times New Roman"/>
          <w:sz w:val="24"/>
          <w:szCs w:val="24"/>
        </w:rPr>
      </w:pPr>
      <w:r w:rsidRPr="006039BB">
        <w:rPr>
          <w:rFonts w:ascii="Times New Roman" w:hAnsi="Times New Roman"/>
          <w:sz w:val="24"/>
          <w:szCs w:val="24"/>
          <w:u w:val="single"/>
        </w:rPr>
        <w:t>Результат:</w:t>
      </w:r>
      <w:r w:rsidRPr="006039BB">
        <w:rPr>
          <w:rFonts w:ascii="Times New Roman" w:hAnsi="Times New Roman"/>
          <w:sz w:val="24"/>
          <w:szCs w:val="24"/>
        </w:rPr>
        <w:t xml:space="preserve">  выполнение запланированных заданий каждым обучающимся.</w:t>
      </w:r>
    </w:p>
    <w:p w:rsidR="00B84769" w:rsidRPr="006039BB" w:rsidRDefault="00B84769" w:rsidP="006039BB">
      <w:pPr>
        <w:spacing w:after="0" w:line="240" w:lineRule="auto"/>
        <w:rPr>
          <w:rFonts w:ascii="Times New Roman" w:hAnsi="Times New Roman"/>
          <w:sz w:val="24"/>
          <w:szCs w:val="24"/>
        </w:rPr>
      </w:pPr>
      <w:r w:rsidRPr="006039BB">
        <w:rPr>
          <w:rFonts w:ascii="Times New Roman" w:hAnsi="Times New Roman"/>
          <w:sz w:val="24"/>
          <w:szCs w:val="24"/>
          <w:u w:val="single"/>
        </w:rPr>
        <w:t>Критерии измерения результативности</w:t>
      </w:r>
      <w:r w:rsidRPr="006039BB">
        <w:rPr>
          <w:rFonts w:ascii="Times New Roman" w:hAnsi="Times New Roman"/>
          <w:sz w:val="24"/>
          <w:szCs w:val="24"/>
        </w:rPr>
        <w:t>: выполнение работы по критериям оценивания</w:t>
      </w:r>
      <w:r>
        <w:rPr>
          <w:rFonts w:ascii="Times New Roman" w:hAnsi="Times New Roman"/>
          <w:sz w:val="24"/>
          <w:szCs w:val="24"/>
        </w:rPr>
        <w:t xml:space="preserve">, согласно государственному образовательному стандарту. </w:t>
      </w:r>
    </w:p>
    <w:p w:rsidR="00B84769" w:rsidRPr="006039BB" w:rsidRDefault="00B84769" w:rsidP="006039BB">
      <w:pPr>
        <w:spacing w:after="0" w:line="240" w:lineRule="auto"/>
        <w:rPr>
          <w:rFonts w:ascii="Times New Roman" w:hAnsi="Times New Roman"/>
          <w:b/>
          <w:sz w:val="24"/>
          <w:szCs w:val="24"/>
        </w:rPr>
      </w:pPr>
      <w:r w:rsidRPr="006039BB">
        <w:rPr>
          <w:rFonts w:ascii="Times New Roman" w:hAnsi="Times New Roman"/>
          <w:b/>
          <w:sz w:val="24"/>
          <w:szCs w:val="24"/>
        </w:rPr>
        <w:t>3. Зачёт.</w:t>
      </w:r>
    </w:p>
    <w:p w:rsidR="00B84769" w:rsidRPr="006039BB" w:rsidRDefault="00B84769" w:rsidP="006039BB">
      <w:pPr>
        <w:spacing w:after="0" w:line="240" w:lineRule="auto"/>
        <w:rPr>
          <w:rFonts w:ascii="Times New Roman" w:hAnsi="Times New Roman"/>
          <w:sz w:val="24"/>
          <w:szCs w:val="24"/>
        </w:rPr>
      </w:pPr>
      <w:r w:rsidRPr="006039BB">
        <w:rPr>
          <w:rFonts w:ascii="Times New Roman" w:hAnsi="Times New Roman"/>
          <w:sz w:val="24"/>
          <w:szCs w:val="24"/>
          <w:u w:val="single"/>
        </w:rPr>
        <w:t>Цель:</w:t>
      </w:r>
      <w:r w:rsidRPr="006039BB">
        <w:rPr>
          <w:rFonts w:ascii="Times New Roman" w:hAnsi="Times New Roman"/>
          <w:sz w:val="24"/>
          <w:szCs w:val="24"/>
        </w:rPr>
        <w:t xml:space="preserve"> фиксирование полученных навыков каждым обучающимся.</w:t>
      </w:r>
    </w:p>
    <w:p w:rsidR="00B84769" w:rsidRPr="006039BB" w:rsidRDefault="00B84769" w:rsidP="006039BB">
      <w:pPr>
        <w:spacing w:after="0" w:line="240" w:lineRule="auto"/>
        <w:rPr>
          <w:rFonts w:ascii="Times New Roman" w:hAnsi="Times New Roman"/>
          <w:sz w:val="24"/>
          <w:szCs w:val="24"/>
        </w:rPr>
      </w:pPr>
      <w:r w:rsidRPr="006039BB">
        <w:rPr>
          <w:rFonts w:ascii="Times New Roman" w:hAnsi="Times New Roman"/>
          <w:sz w:val="24"/>
          <w:szCs w:val="24"/>
          <w:u w:val="single"/>
        </w:rPr>
        <w:t>Результативность:</w:t>
      </w:r>
      <w:r w:rsidRPr="006039BB">
        <w:rPr>
          <w:rFonts w:ascii="Times New Roman" w:hAnsi="Times New Roman"/>
          <w:sz w:val="24"/>
          <w:szCs w:val="24"/>
        </w:rPr>
        <w:t xml:space="preserve"> освоен стандарт</w:t>
      </w:r>
    </w:p>
    <w:p w:rsidR="00B84769" w:rsidRPr="006039BB" w:rsidRDefault="00B84769" w:rsidP="006039BB">
      <w:pPr>
        <w:spacing w:after="0" w:line="240" w:lineRule="auto"/>
        <w:rPr>
          <w:rFonts w:ascii="Times New Roman" w:hAnsi="Times New Roman"/>
          <w:sz w:val="24"/>
          <w:szCs w:val="24"/>
        </w:rPr>
      </w:pPr>
      <w:r w:rsidRPr="006039BB">
        <w:rPr>
          <w:rFonts w:ascii="Times New Roman" w:hAnsi="Times New Roman"/>
          <w:sz w:val="24"/>
          <w:szCs w:val="24"/>
          <w:u w:val="single"/>
        </w:rPr>
        <w:t>Критерии</w:t>
      </w:r>
      <w:r w:rsidRPr="006039BB">
        <w:rPr>
          <w:rFonts w:ascii="Times New Roman" w:hAnsi="Times New Roman"/>
          <w:sz w:val="24"/>
          <w:szCs w:val="24"/>
        </w:rPr>
        <w:t>: % выполнения, % успешности (качества) выполнения</w:t>
      </w:r>
    </w:p>
    <w:p w:rsidR="00B84769" w:rsidRPr="006039BB" w:rsidRDefault="00B84769" w:rsidP="006039BB">
      <w:pPr>
        <w:spacing w:after="0" w:line="240" w:lineRule="auto"/>
        <w:rPr>
          <w:rFonts w:ascii="Times New Roman" w:hAnsi="Times New Roman"/>
          <w:b/>
          <w:sz w:val="24"/>
          <w:szCs w:val="24"/>
        </w:rPr>
      </w:pPr>
      <w:r w:rsidRPr="006039BB">
        <w:rPr>
          <w:rFonts w:ascii="Times New Roman" w:hAnsi="Times New Roman"/>
          <w:b/>
          <w:sz w:val="24"/>
          <w:szCs w:val="24"/>
        </w:rPr>
        <w:t>4. Консультация.</w:t>
      </w:r>
    </w:p>
    <w:p w:rsidR="00B84769" w:rsidRPr="006039BB" w:rsidRDefault="00B84769" w:rsidP="006039BB">
      <w:pPr>
        <w:spacing w:after="0" w:line="240" w:lineRule="auto"/>
        <w:rPr>
          <w:rFonts w:ascii="Times New Roman" w:hAnsi="Times New Roman"/>
          <w:sz w:val="24"/>
          <w:szCs w:val="24"/>
        </w:rPr>
      </w:pPr>
      <w:r w:rsidRPr="006039BB">
        <w:rPr>
          <w:rFonts w:ascii="Times New Roman" w:hAnsi="Times New Roman"/>
          <w:sz w:val="24"/>
          <w:szCs w:val="24"/>
          <w:u w:val="single"/>
        </w:rPr>
        <w:t>Цель:</w:t>
      </w:r>
      <w:r w:rsidRPr="006039BB">
        <w:rPr>
          <w:rFonts w:ascii="Times New Roman" w:hAnsi="Times New Roman"/>
          <w:sz w:val="24"/>
          <w:szCs w:val="24"/>
        </w:rPr>
        <w:t xml:space="preserve"> организация индивидуальной работы по устранению дефицитов понимания материала, формирование личных умений, приобретение и расширение знаний и навыков.</w:t>
      </w:r>
    </w:p>
    <w:p w:rsidR="00B84769" w:rsidRPr="006039BB" w:rsidRDefault="00B84769" w:rsidP="006039BB">
      <w:pPr>
        <w:spacing w:after="0" w:line="240" w:lineRule="auto"/>
        <w:rPr>
          <w:rFonts w:ascii="Times New Roman" w:hAnsi="Times New Roman"/>
          <w:sz w:val="24"/>
          <w:szCs w:val="24"/>
        </w:rPr>
      </w:pPr>
      <w:r w:rsidRPr="006039BB">
        <w:rPr>
          <w:rFonts w:ascii="Times New Roman" w:hAnsi="Times New Roman"/>
          <w:sz w:val="24"/>
          <w:szCs w:val="24"/>
          <w:u w:val="single"/>
        </w:rPr>
        <w:t>Результат:</w:t>
      </w:r>
      <w:r w:rsidRPr="006039BB">
        <w:rPr>
          <w:rFonts w:ascii="Times New Roman" w:hAnsi="Times New Roman"/>
          <w:sz w:val="24"/>
          <w:szCs w:val="24"/>
        </w:rPr>
        <w:t xml:space="preserve"> индивидуальная ликвидация дефицитов ЗУНК</w:t>
      </w:r>
      <w:r>
        <w:rPr>
          <w:rFonts w:ascii="Times New Roman" w:hAnsi="Times New Roman"/>
          <w:sz w:val="24"/>
          <w:szCs w:val="24"/>
        </w:rPr>
        <w:t xml:space="preserve">, выравнивание собственного прохождения программы в соотношении с запланированными сроками. </w:t>
      </w:r>
    </w:p>
    <w:p w:rsidR="00B84769" w:rsidRPr="006039BB" w:rsidRDefault="00B84769" w:rsidP="006039BB">
      <w:pPr>
        <w:spacing w:after="0" w:line="240" w:lineRule="auto"/>
        <w:rPr>
          <w:rFonts w:ascii="Times New Roman" w:hAnsi="Times New Roman"/>
          <w:sz w:val="24"/>
          <w:szCs w:val="24"/>
        </w:rPr>
      </w:pPr>
      <w:r w:rsidRPr="006039BB">
        <w:rPr>
          <w:rFonts w:ascii="Times New Roman" w:hAnsi="Times New Roman"/>
          <w:sz w:val="24"/>
          <w:szCs w:val="24"/>
          <w:u w:val="single"/>
        </w:rPr>
        <w:t>Критерии:</w:t>
      </w:r>
      <w:r w:rsidRPr="006039BB">
        <w:rPr>
          <w:rFonts w:ascii="Times New Roman" w:hAnsi="Times New Roman"/>
          <w:sz w:val="24"/>
          <w:szCs w:val="24"/>
        </w:rPr>
        <w:t xml:space="preserve"> демонстрация знаний основных понятий и взаимосвязей, выполнение практической или зачётной работы.</w:t>
      </w:r>
    </w:p>
    <w:p w:rsidR="00B84769" w:rsidRPr="006039BB" w:rsidRDefault="00B84769" w:rsidP="006039BB">
      <w:pPr>
        <w:spacing w:after="0" w:line="240" w:lineRule="auto"/>
        <w:rPr>
          <w:rFonts w:ascii="Times New Roman" w:hAnsi="Times New Roman"/>
          <w:sz w:val="24"/>
          <w:szCs w:val="24"/>
        </w:rPr>
      </w:pPr>
    </w:p>
    <w:p w:rsidR="00B84769" w:rsidRPr="006039BB" w:rsidRDefault="00B84769" w:rsidP="006039BB">
      <w:pPr>
        <w:spacing w:after="0" w:line="240" w:lineRule="auto"/>
        <w:jc w:val="center"/>
        <w:rPr>
          <w:rFonts w:ascii="Times New Roman" w:hAnsi="Times New Roman"/>
          <w:b/>
          <w:sz w:val="24"/>
          <w:szCs w:val="24"/>
        </w:rPr>
      </w:pPr>
      <w:r w:rsidRPr="006039BB">
        <w:rPr>
          <w:rFonts w:ascii="Times New Roman" w:hAnsi="Times New Roman"/>
          <w:b/>
          <w:sz w:val="24"/>
          <w:szCs w:val="24"/>
        </w:rPr>
        <w:t>Адаптированные рабочие программы</w:t>
      </w:r>
      <w:r>
        <w:rPr>
          <w:rFonts w:ascii="Times New Roman" w:hAnsi="Times New Roman"/>
          <w:b/>
          <w:sz w:val="24"/>
          <w:szCs w:val="24"/>
        </w:rPr>
        <w:t>.</w:t>
      </w:r>
    </w:p>
    <w:p w:rsidR="00B84769" w:rsidRPr="006039BB" w:rsidRDefault="00B84769" w:rsidP="006039BB">
      <w:pPr>
        <w:spacing w:after="0" w:line="240" w:lineRule="auto"/>
        <w:jc w:val="center"/>
        <w:rPr>
          <w:rFonts w:ascii="Times New Roman" w:hAnsi="Times New Roman"/>
          <w:b/>
          <w:sz w:val="24"/>
          <w:szCs w:val="24"/>
        </w:rPr>
      </w:pPr>
    </w:p>
    <w:p w:rsidR="00B84769" w:rsidRPr="006039BB" w:rsidRDefault="00B84769" w:rsidP="006039BB">
      <w:pPr>
        <w:spacing w:after="0" w:line="240" w:lineRule="auto"/>
        <w:jc w:val="both"/>
        <w:rPr>
          <w:rFonts w:ascii="Times New Roman" w:hAnsi="Times New Roman"/>
          <w:sz w:val="24"/>
          <w:szCs w:val="24"/>
        </w:rPr>
      </w:pPr>
      <w:r w:rsidRPr="006039BB">
        <w:rPr>
          <w:rFonts w:ascii="Times New Roman" w:hAnsi="Times New Roman"/>
          <w:sz w:val="24"/>
          <w:szCs w:val="24"/>
        </w:rPr>
        <w:t xml:space="preserve">         Работа по адаптации учебных программ для вечерних школ пенитенциарной системы является шагом на пути приобщения к математическим наукам обучающихся, получающих образование в сложных жизненных условиях. Организация прохождения программы по математике в соответствие со школьной моделью «ТИП» начинается с составления рабочей программы по предмету. Учитывается количество часов, отведённых на предмет, формы обучения (очная или заочная) и другие особенности построения образовательной деятельности в школе, из которых главная – предоставление возможности обучающемуся самостоятельного прохождения программы. </w:t>
      </w:r>
    </w:p>
    <w:p w:rsidR="00B84769" w:rsidRDefault="00B84769" w:rsidP="006039BB">
      <w:pPr>
        <w:spacing w:after="0" w:line="240" w:lineRule="auto"/>
        <w:jc w:val="both"/>
        <w:rPr>
          <w:rFonts w:ascii="Times New Roman" w:hAnsi="Times New Roman"/>
          <w:sz w:val="24"/>
          <w:szCs w:val="24"/>
        </w:rPr>
      </w:pPr>
      <w:r w:rsidRPr="006039BB">
        <w:rPr>
          <w:rFonts w:ascii="Times New Roman" w:hAnsi="Times New Roman"/>
          <w:sz w:val="24"/>
          <w:szCs w:val="24"/>
        </w:rPr>
        <w:t xml:space="preserve">            Изменения внесены в структуру Примерной программы среднего</w:t>
      </w:r>
      <w:r>
        <w:rPr>
          <w:rFonts w:ascii="Times New Roman" w:hAnsi="Times New Roman"/>
          <w:sz w:val="24"/>
          <w:szCs w:val="24"/>
        </w:rPr>
        <w:t xml:space="preserve"> (полного) общего образования. </w:t>
      </w:r>
      <w:r w:rsidRPr="006039BB">
        <w:rPr>
          <w:rFonts w:ascii="Times New Roman" w:hAnsi="Times New Roman"/>
          <w:sz w:val="24"/>
          <w:szCs w:val="24"/>
        </w:rPr>
        <w:t xml:space="preserve">Данные изменения в организации учебного процесса по курсу «математика» связаны с особым контингентом обучающихся школы при колонии строгого режима: у многих из  них либо изначально слабые знания, либо значительный перерыв в обучении. Так как большинство обучающиеся 10-х классов мало подготовлено </w:t>
      </w:r>
      <w:r>
        <w:rPr>
          <w:rFonts w:ascii="Times New Roman" w:hAnsi="Times New Roman"/>
          <w:sz w:val="24"/>
          <w:szCs w:val="24"/>
        </w:rPr>
        <w:t>к</w:t>
      </w:r>
      <w:r w:rsidRPr="006039BB">
        <w:rPr>
          <w:rFonts w:ascii="Times New Roman" w:hAnsi="Times New Roman"/>
          <w:sz w:val="24"/>
          <w:szCs w:val="24"/>
        </w:rPr>
        <w:t xml:space="preserve"> систематическому изучению математических дисциплин и у многих имеются большие пробелы в знаниях, полученных ранее, то при изучении нового материала им требуется значительное время для его освоения. В связи с этим темы распределены так, что изучая новое, обязательно ид</w:t>
      </w:r>
      <w:r>
        <w:rPr>
          <w:rFonts w:ascii="Times New Roman" w:hAnsi="Times New Roman"/>
          <w:sz w:val="24"/>
          <w:szCs w:val="24"/>
        </w:rPr>
        <w:t>ё</w:t>
      </w:r>
      <w:r w:rsidRPr="006039BB">
        <w:rPr>
          <w:rFonts w:ascii="Times New Roman" w:hAnsi="Times New Roman"/>
          <w:sz w:val="24"/>
          <w:szCs w:val="24"/>
        </w:rPr>
        <w:t xml:space="preserve">т повторение материала, пройденного в предыдущих классах, что даёт возможность компенсировать незнание пройденного ранее материала и облегчить изучение нового. Логика содержания учебного материала </w:t>
      </w:r>
      <w:r w:rsidRPr="006039BB">
        <w:rPr>
          <w:rFonts w:ascii="Times New Roman" w:hAnsi="Times New Roman"/>
          <w:i/>
          <w:sz w:val="24"/>
          <w:szCs w:val="24"/>
        </w:rPr>
        <w:t>по алгебре и началам анализа и по геометрии</w:t>
      </w:r>
      <w:r w:rsidRPr="006039BB">
        <w:rPr>
          <w:rFonts w:ascii="Times New Roman" w:hAnsi="Times New Roman"/>
          <w:sz w:val="24"/>
          <w:szCs w:val="24"/>
        </w:rPr>
        <w:t xml:space="preserve"> в 10 классах строится в соответствие с темами учебных пособий для общеобразовательных учебных учреждений, рекомендованными к использованию Министерством образования и науки РФ. Последовательность изложения учебного материала курса целесообразно начинать с тем, более доступных для понимания обучающимися школы при исправительном учреждении. Большой разрыв в обучении основной части контингента, слабая база основ математических знаний и неразвитые ОУУН обучающихся третьей ступени  затруднят изучение курса тригонометрии.  Поэтому в начале учебного года в  10 классе запланировано прохождение темы </w:t>
      </w:r>
      <w:r w:rsidRPr="006039BB">
        <w:rPr>
          <w:rFonts w:ascii="Times New Roman" w:hAnsi="Times New Roman"/>
          <w:i/>
          <w:sz w:val="24"/>
          <w:szCs w:val="24"/>
        </w:rPr>
        <w:t>«Функции и их свойства»</w:t>
      </w:r>
      <w:r w:rsidRPr="006039BB">
        <w:rPr>
          <w:rFonts w:ascii="Times New Roman" w:hAnsi="Times New Roman"/>
          <w:sz w:val="24"/>
          <w:szCs w:val="24"/>
        </w:rPr>
        <w:t xml:space="preserve">, на примере линейной и степенной функций, так как данная тема имеет практическое значение, наиболее доступна обучающимся, способствует актуализации ЗУНК и содержит материал, используемый при изучении всего курса алгебры и начал анализа, начиная с 10 класса. Также целесообразно включение в программу первой четверти повторения по теме </w:t>
      </w:r>
      <w:r w:rsidRPr="006039BB">
        <w:rPr>
          <w:rFonts w:ascii="Times New Roman" w:hAnsi="Times New Roman"/>
          <w:i/>
          <w:sz w:val="24"/>
          <w:szCs w:val="24"/>
        </w:rPr>
        <w:t>«Функции</w:t>
      </w:r>
      <w:r w:rsidRPr="006039BB">
        <w:rPr>
          <w:rFonts w:ascii="Times New Roman" w:hAnsi="Times New Roman"/>
          <w:sz w:val="24"/>
          <w:szCs w:val="24"/>
        </w:rPr>
        <w:t xml:space="preserve">» (линейные, квадратичные) с выяснением состояния ЗУНК обучающихся 10-х классов по данной теме (вводный контроль). Изучение основ математического анализа также запланировано в курсе 10 класса. Тема  </w:t>
      </w:r>
      <w:r w:rsidRPr="006039BB">
        <w:rPr>
          <w:rFonts w:ascii="Times New Roman" w:hAnsi="Times New Roman"/>
          <w:i/>
          <w:sz w:val="24"/>
          <w:szCs w:val="24"/>
        </w:rPr>
        <w:t>«Производная»</w:t>
      </w:r>
      <w:r w:rsidRPr="006039BB">
        <w:rPr>
          <w:rFonts w:ascii="Times New Roman" w:hAnsi="Times New Roman"/>
          <w:sz w:val="24"/>
          <w:szCs w:val="24"/>
        </w:rPr>
        <w:t xml:space="preserve"> продолжает формировать ЗУНК обучающихся, связан</w:t>
      </w:r>
      <w:r>
        <w:rPr>
          <w:rFonts w:ascii="Times New Roman" w:hAnsi="Times New Roman"/>
          <w:sz w:val="24"/>
          <w:szCs w:val="24"/>
        </w:rPr>
        <w:t xml:space="preserve">ные с элементарными функциями, </w:t>
      </w:r>
      <w:r w:rsidRPr="006039BB">
        <w:rPr>
          <w:rFonts w:ascii="Times New Roman" w:hAnsi="Times New Roman"/>
          <w:sz w:val="24"/>
          <w:szCs w:val="24"/>
        </w:rPr>
        <w:t xml:space="preserve">а также  вводит в математический анализ. При изучении темы </w:t>
      </w:r>
      <w:r w:rsidRPr="006039BB">
        <w:rPr>
          <w:rFonts w:ascii="Times New Roman" w:hAnsi="Times New Roman"/>
          <w:i/>
          <w:sz w:val="24"/>
          <w:szCs w:val="24"/>
        </w:rPr>
        <w:t xml:space="preserve">«Первообразная» </w:t>
      </w:r>
      <w:r w:rsidRPr="006039BB">
        <w:rPr>
          <w:rFonts w:ascii="Times New Roman" w:hAnsi="Times New Roman"/>
          <w:sz w:val="24"/>
          <w:szCs w:val="24"/>
        </w:rPr>
        <w:t>в 10 классе</w:t>
      </w:r>
      <w:r w:rsidRPr="006039BB">
        <w:rPr>
          <w:rFonts w:ascii="Times New Roman" w:hAnsi="Times New Roman"/>
          <w:i/>
          <w:sz w:val="24"/>
          <w:szCs w:val="24"/>
        </w:rPr>
        <w:t xml:space="preserve"> </w:t>
      </w:r>
      <w:r w:rsidRPr="006039BB">
        <w:rPr>
          <w:rFonts w:ascii="Times New Roman" w:hAnsi="Times New Roman"/>
          <w:sz w:val="24"/>
          <w:szCs w:val="24"/>
        </w:rPr>
        <w:t xml:space="preserve">акцент делается на практическом значении, а именно нахождении площади криволинейной трапеции (на примере степенной функции). </w:t>
      </w:r>
    </w:p>
    <w:p w:rsidR="00B84769" w:rsidRPr="006039BB" w:rsidRDefault="00B84769" w:rsidP="006039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6039BB">
        <w:rPr>
          <w:rFonts w:ascii="Times New Roman" w:hAnsi="Times New Roman"/>
          <w:sz w:val="24"/>
          <w:szCs w:val="24"/>
        </w:rPr>
        <w:t>В 11 классе изучаются тригонометрические функции, их графики, свойства, производные и первообразные. В 12 классе изучаются показательная и логарифмическая функции, их графики, свойств</w:t>
      </w:r>
      <w:r>
        <w:rPr>
          <w:rFonts w:ascii="Times New Roman" w:hAnsi="Times New Roman"/>
          <w:sz w:val="24"/>
          <w:szCs w:val="24"/>
        </w:rPr>
        <w:t>а, производные и первообразные.</w:t>
      </w:r>
      <w:r w:rsidRPr="00D73E16">
        <w:rPr>
          <w:rFonts w:ascii="Times New Roman" w:hAnsi="Times New Roman"/>
          <w:sz w:val="24"/>
          <w:szCs w:val="24"/>
        </w:rPr>
        <w:t xml:space="preserve"> Основной задачей повторения является приведение в систему полученных знаний.</w:t>
      </w:r>
      <w:r w:rsidRPr="00F251A3">
        <w:rPr>
          <w:sz w:val="28"/>
          <w:szCs w:val="28"/>
        </w:rPr>
        <w:t xml:space="preserve"> </w:t>
      </w:r>
      <w:r w:rsidRPr="006039BB">
        <w:rPr>
          <w:rFonts w:ascii="Times New Roman" w:hAnsi="Times New Roman"/>
          <w:sz w:val="24"/>
          <w:szCs w:val="24"/>
        </w:rPr>
        <w:t>Системность повторения учебного материала позволяет более результативно подготовить обучающихся вечерней школы к государственной итоговой аттестации.</w:t>
      </w:r>
    </w:p>
    <w:p w:rsidR="00B84769" w:rsidRPr="006039BB" w:rsidRDefault="00B84769" w:rsidP="006039BB">
      <w:pPr>
        <w:spacing w:after="0" w:line="240" w:lineRule="auto"/>
        <w:jc w:val="both"/>
        <w:rPr>
          <w:rFonts w:ascii="Times New Roman" w:hAnsi="Times New Roman"/>
          <w:sz w:val="24"/>
          <w:szCs w:val="24"/>
        </w:rPr>
      </w:pPr>
      <w:r w:rsidRPr="006039BB">
        <w:rPr>
          <w:rFonts w:ascii="Times New Roman" w:hAnsi="Times New Roman"/>
          <w:sz w:val="24"/>
          <w:szCs w:val="24"/>
        </w:rPr>
        <w:t xml:space="preserve">      </w:t>
      </w:r>
      <w:r>
        <w:rPr>
          <w:rFonts w:ascii="Times New Roman" w:hAnsi="Times New Roman"/>
          <w:sz w:val="24"/>
          <w:szCs w:val="24"/>
        </w:rPr>
        <w:t xml:space="preserve">  </w:t>
      </w:r>
      <w:r w:rsidRPr="006039BB">
        <w:rPr>
          <w:rFonts w:ascii="Times New Roman" w:hAnsi="Times New Roman"/>
          <w:sz w:val="24"/>
          <w:szCs w:val="24"/>
        </w:rPr>
        <w:t xml:space="preserve">Исходя из того, что на государственном выпускном экзамене геометрический материал составляет примерно ⅓, учебный материал по геометрии также составляет примерно ⅓ от общего количества часов и направлен только на практическое применение и жизненный опыт обучающихся. </w:t>
      </w:r>
    </w:p>
    <w:p w:rsidR="00B84769" w:rsidRDefault="00B84769" w:rsidP="006039BB">
      <w:pPr>
        <w:spacing w:after="0" w:line="240" w:lineRule="auto"/>
        <w:jc w:val="both"/>
        <w:rPr>
          <w:rFonts w:ascii="Times New Roman" w:hAnsi="Times New Roman"/>
          <w:i/>
          <w:sz w:val="24"/>
          <w:szCs w:val="24"/>
        </w:rPr>
      </w:pPr>
      <w:r w:rsidRPr="006039BB">
        <w:rPr>
          <w:rFonts w:ascii="Times New Roman" w:hAnsi="Times New Roman"/>
          <w:sz w:val="24"/>
          <w:szCs w:val="24"/>
        </w:rPr>
        <w:t xml:space="preserve">        Структура курса математики для школы пенитенциарной системы: </w:t>
      </w:r>
      <w:r w:rsidRPr="006039BB">
        <w:rPr>
          <w:rFonts w:ascii="Times New Roman" w:hAnsi="Times New Roman"/>
          <w:i/>
          <w:sz w:val="24"/>
          <w:szCs w:val="24"/>
        </w:rPr>
        <w:t xml:space="preserve">Приложение1 </w:t>
      </w:r>
    </w:p>
    <w:p w:rsidR="00B84769" w:rsidRPr="0077556C" w:rsidRDefault="00B84769" w:rsidP="0077556C">
      <w:pPr>
        <w:spacing w:after="0" w:line="240" w:lineRule="auto"/>
        <w:jc w:val="center"/>
        <w:rPr>
          <w:rFonts w:ascii="Times New Roman" w:hAnsi="Times New Roman"/>
          <w:b/>
          <w:sz w:val="24"/>
          <w:szCs w:val="24"/>
        </w:rPr>
      </w:pPr>
    </w:p>
    <w:p w:rsidR="00B84769" w:rsidRPr="006039BB" w:rsidRDefault="00B84769" w:rsidP="00107B07">
      <w:pPr>
        <w:spacing w:after="0" w:line="240" w:lineRule="auto"/>
        <w:jc w:val="center"/>
        <w:rPr>
          <w:rFonts w:ascii="Times New Roman" w:hAnsi="Times New Roman"/>
          <w:b/>
          <w:sz w:val="24"/>
          <w:szCs w:val="24"/>
        </w:rPr>
      </w:pPr>
      <w:r w:rsidRPr="006039BB">
        <w:rPr>
          <w:rFonts w:ascii="Times New Roman" w:hAnsi="Times New Roman"/>
          <w:b/>
          <w:sz w:val="24"/>
          <w:szCs w:val="24"/>
        </w:rPr>
        <w:t>Алгоритм разработки зачётного раздела.</w:t>
      </w:r>
    </w:p>
    <w:p w:rsidR="00B84769" w:rsidRPr="006039BB" w:rsidRDefault="00B84769" w:rsidP="006039BB">
      <w:pPr>
        <w:spacing w:after="0" w:line="240" w:lineRule="auto"/>
        <w:jc w:val="both"/>
        <w:rPr>
          <w:rFonts w:ascii="Times New Roman" w:hAnsi="Times New Roman"/>
          <w:sz w:val="24"/>
          <w:szCs w:val="24"/>
        </w:rPr>
      </w:pPr>
    </w:p>
    <w:p w:rsidR="00B84769" w:rsidRPr="006039BB" w:rsidRDefault="00B84769" w:rsidP="006039BB">
      <w:pPr>
        <w:spacing w:after="0" w:line="240" w:lineRule="auto"/>
        <w:jc w:val="both"/>
        <w:rPr>
          <w:rFonts w:ascii="Times New Roman" w:hAnsi="Times New Roman"/>
          <w:sz w:val="24"/>
          <w:szCs w:val="24"/>
        </w:rPr>
      </w:pPr>
      <w:r w:rsidRPr="006039BB">
        <w:rPr>
          <w:rFonts w:ascii="Times New Roman" w:hAnsi="Times New Roman"/>
          <w:sz w:val="24"/>
          <w:szCs w:val="24"/>
        </w:rPr>
        <w:t xml:space="preserve">           Блочно-модульная технология обучения нашла своё отражение в создании зачётных разделов. </w:t>
      </w:r>
    </w:p>
    <w:p w:rsidR="00B84769" w:rsidRPr="006039BB" w:rsidRDefault="00B84769" w:rsidP="006039BB">
      <w:pPr>
        <w:spacing w:after="0" w:line="240" w:lineRule="auto"/>
        <w:rPr>
          <w:rFonts w:ascii="Times New Roman" w:hAnsi="Times New Roman"/>
          <w:sz w:val="24"/>
          <w:szCs w:val="24"/>
        </w:rPr>
      </w:pPr>
      <w:r w:rsidRPr="006039BB">
        <w:rPr>
          <w:rFonts w:ascii="Times New Roman" w:hAnsi="Times New Roman"/>
          <w:sz w:val="24"/>
          <w:szCs w:val="24"/>
        </w:rPr>
        <w:t>1. Разрабатываю КТП с учётом разбивки на зачётные разделы по темам (6-8 зачётных разделов в год)</w:t>
      </w:r>
    </w:p>
    <w:p w:rsidR="00B84769" w:rsidRPr="006039BB" w:rsidRDefault="00B84769" w:rsidP="006039BB">
      <w:pPr>
        <w:spacing w:after="0" w:line="240" w:lineRule="auto"/>
        <w:rPr>
          <w:rFonts w:ascii="Times New Roman" w:hAnsi="Times New Roman"/>
          <w:sz w:val="24"/>
          <w:szCs w:val="24"/>
        </w:rPr>
      </w:pPr>
      <w:r w:rsidRPr="006039BB">
        <w:rPr>
          <w:rFonts w:ascii="Times New Roman" w:hAnsi="Times New Roman"/>
          <w:sz w:val="24"/>
          <w:szCs w:val="24"/>
        </w:rPr>
        <w:t xml:space="preserve">2. Выписываю из стандартов и программы необходимые знания и умения для обучающихся, формируемые понятия данной темы.  </w:t>
      </w:r>
    </w:p>
    <w:p w:rsidR="00B84769" w:rsidRPr="006039BB" w:rsidRDefault="00B84769" w:rsidP="006039BB">
      <w:pPr>
        <w:spacing w:after="0" w:line="240" w:lineRule="auto"/>
        <w:rPr>
          <w:rFonts w:ascii="Times New Roman" w:hAnsi="Times New Roman"/>
          <w:sz w:val="24"/>
          <w:szCs w:val="24"/>
        </w:rPr>
      </w:pPr>
      <w:r w:rsidRPr="006039BB">
        <w:rPr>
          <w:rFonts w:ascii="Times New Roman" w:hAnsi="Times New Roman"/>
          <w:sz w:val="24"/>
          <w:szCs w:val="24"/>
        </w:rPr>
        <w:t>3. Исходя из этого ставлю цель изучения данного раздела, планирую какими шагами (задачи) я буду достигать этой цели. Задачи должны чётко соотноситься с требованиями стандартов и программы.</w:t>
      </w:r>
    </w:p>
    <w:p w:rsidR="00B84769" w:rsidRPr="006039BB" w:rsidRDefault="00B84769" w:rsidP="006039BB">
      <w:pPr>
        <w:spacing w:after="0" w:line="240" w:lineRule="auto"/>
        <w:rPr>
          <w:rFonts w:ascii="Times New Roman" w:hAnsi="Times New Roman"/>
          <w:sz w:val="24"/>
          <w:szCs w:val="24"/>
        </w:rPr>
      </w:pPr>
      <w:r w:rsidRPr="006039BB">
        <w:rPr>
          <w:rFonts w:ascii="Times New Roman" w:hAnsi="Times New Roman"/>
          <w:sz w:val="24"/>
          <w:szCs w:val="24"/>
        </w:rPr>
        <w:t>4.  Исходя из задач, составляю задания зачёта (контрольная работа, тест, др.)</w:t>
      </w:r>
    </w:p>
    <w:p w:rsidR="00B84769" w:rsidRPr="006039BB" w:rsidRDefault="00B84769" w:rsidP="006039BB">
      <w:pPr>
        <w:spacing w:after="0" w:line="240" w:lineRule="auto"/>
        <w:rPr>
          <w:rFonts w:ascii="Times New Roman" w:hAnsi="Times New Roman"/>
          <w:sz w:val="24"/>
          <w:szCs w:val="24"/>
        </w:rPr>
      </w:pPr>
      <w:r w:rsidRPr="006039BB">
        <w:rPr>
          <w:rFonts w:ascii="Times New Roman" w:hAnsi="Times New Roman"/>
          <w:sz w:val="24"/>
          <w:szCs w:val="24"/>
        </w:rPr>
        <w:t>5. Составляю план зачётного раздела, соотнося с поставленными задачами. Для изучения теоретического материала планирую лекции, для отработки умений – практические занятия, распределяю время необходимое для выполнения задач.</w:t>
      </w:r>
    </w:p>
    <w:p w:rsidR="00B84769" w:rsidRPr="006039BB" w:rsidRDefault="00B84769" w:rsidP="006039BB">
      <w:pPr>
        <w:spacing w:after="0" w:line="240" w:lineRule="auto"/>
        <w:rPr>
          <w:rFonts w:ascii="Times New Roman" w:hAnsi="Times New Roman"/>
          <w:sz w:val="24"/>
          <w:szCs w:val="24"/>
        </w:rPr>
      </w:pPr>
      <w:r w:rsidRPr="006039BB">
        <w:rPr>
          <w:rFonts w:ascii="Times New Roman" w:hAnsi="Times New Roman"/>
          <w:sz w:val="24"/>
          <w:szCs w:val="24"/>
        </w:rPr>
        <w:t>6. Перехожу к наполнению зачётного раздела, обдумывая какие методы и приёмы я буду применять  для того, чтобы обучающиеся освоили стандарт и выполнили зачётную работу.</w:t>
      </w:r>
    </w:p>
    <w:p w:rsidR="00B84769" w:rsidRPr="006039BB" w:rsidRDefault="00B84769" w:rsidP="006039BB">
      <w:pPr>
        <w:spacing w:after="0" w:line="240" w:lineRule="auto"/>
        <w:rPr>
          <w:rFonts w:ascii="Times New Roman" w:hAnsi="Times New Roman"/>
          <w:sz w:val="24"/>
          <w:szCs w:val="24"/>
        </w:rPr>
      </w:pPr>
      <w:r w:rsidRPr="006039BB">
        <w:rPr>
          <w:rFonts w:ascii="Times New Roman" w:hAnsi="Times New Roman"/>
          <w:sz w:val="24"/>
          <w:szCs w:val="24"/>
        </w:rPr>
        <w:t>А. Планирую изучение теории (составляю опорный конспект, либо «доводящую» карточку для работы с материалом учебника, в том числе с использованием ЦОР, продумываю организацию обратной связи)</w:t>
      </w:r>
    </w:p>
    <w:p w:rsidR="00B84769" w:rsidRPr="006039BB" w:rsidRDefault="00B84769" w:rsidP="006039BB">
      <w:pPr>
        <w:spacing w:after="0" w:line="240" w:lineRule="auto"/>
        <w:rPr>
          <w:rFonts w:ascii="Times New Roman" w:hAnsi="Times New Roman"/>
          <w:sz w:val="24"/>
          <w:szCs w:val="24"/>
        </w:rPr>
      </w:pPr>
      <w:r w:rsidRPr="006039BB">
        <w:rPr>
          <w:rFonts w:ascii="Times New Roman" w:hAnsi="Times New Roman"/>
          <w:sz w:val="24"/>
          <w:szCs w:val="24"/>
        </w:rPr>
        <w:t>Б.  Планирую отработку умений на практических занятиях (с помощью учителя, самостоятельно с последующей консультацией, с использованием ЦОР и др.)</w:t>
      </w:r>
    </w:p>
    <w:p w:rsidR="00B84769" w:rsidRDefault="00B84769" w:rsidP="006039BB">
      <w:pPr>
        <w:spacing w:after="0" w:line="240" w:lineRule="auto"/>
        <w:jc w:val="both"/>
        <w:rPr>
          <w:rFonts w:ascii="Times New Roman" w:hAnsi="Times New Roman"/>
          <w:b/>
          <w:sz w:val="24"/>
          <w:szCs w:val="24"/>
        </w:rPr>
      </w:pPr>
      <w:r w:rsidRPr="006039BB">
        <w:rPr>
          <w:rFonts w:ascii="Times New Roman" w:hAnsi="Times New Roman"/>
          <w:sz w:val="24"/>
          <w:szCs w:val="24"/>
        </w:rPr>
        <w:t xml:space="preserve">          Содержание материалов зачётного раздела должно чётко соответствовать обозначенным в плане целям, задачам, а также тому, что ученик </w:t>
      </w:r>
      <w:r w:rsidRPr="006039BB">
        <w:rPr>
          <w:rFonts w:ascii="Times New Roman" w:hAnsi="Times New Roman"/>
          <w:b/>
          <w:sz w:val="24"/>
          <w:szCs w:val="24"/>
        </w:rPr>
        <w:t>должен знать, должен уметь.</w:t>
      </w:r>
    </w:p>
    <w:p w:rsidR="00B84769" w:rsidRPr="006039BB" w:rsidRDefault="00B84769" w:rsidP="006039BB">
      <w:pPr>
        <w:spacing w:after="0" w:line="240" w:lineRule="auto"/>
        <w:jc w:val="both"/>
        <w:rPr>
          <w:rFonts w:ascii="Times New Roman" w:hAnsi="Times New Roman"/>
          <w:b/>
          <w:sz w:val="24"/>
          <w:szCs w:val="24"/>
        </w:rPr>
      </w:pPr>
    </w:p>
    <w:p w:rsidR="00B84769" w:rsidRDefault="00B84769" w:rsidP="006039BB">
      <w:pPr>
        <w:spacing w:after="0" w:line="240" w:lineRule="auto"/>
        <w:jc w:val="center"/>
        <w:rPr>
          <w:rFonts w:ascii="Times New Roman" w:hAnsi="Times New Roman"/>
          <w:b/>
          <w:sz w:val="24"/>
          <w:szCs w:val="24"/>
        </w:rPr>
      </w:pPr>
      <w:r w:rsidRPr="006039BB">
        <w:rPr>
          <w:rFonts w:ascii="Times New Roman" w:hAnsi="Times New Roman"/>
          <w:b/>
          <w:sz w:val="24"/>
          <w:szCs w:val="24"/>
        </w:rPr>
        <w:t xml:space="preserve">Действия </w:t>
      </w:r>
      <w:r>
        <w:rPr>
          <w:rFonts w:ascii="Times New Roman" w:hAnsi="Times New Roman"/>
          <w:b/>
          <w:sz w:val="24"/>
          <w:szCs w:val="24"/>
        </w:rPr>
        <w:t xml:space="preserve">учителя </w:t>
      </w:r>
      <w:r w:rsidRPr="006039BB">
        <w:rPr>
          <w:rFonts w:ascii="Times New Roman" w:hAnsi="Times New Roman"/>
          <w:b/>
          <w:sz w:val="24"/>
          <w:szCs w:val="24"/>
        </w:rPr>
        <w:t>по формированию зачётного раздела.</w:t>
      </w:r>
    </w:p>
    <w:p w:rsidR="00B84769" w:rsidRPr="006039BB" w:rsidRDefault="00B84769" w:rsidP="006039BB">
      <w:pPr>
        <w:spacing w:after="0" w:line="240" w:lineRule="auto"/>
        <w:jc w:val="center"/>
        <w:rPr>
          <w:rFonts w:ascii="Times New Roman" w:hAnsi="Times New Roman"/>
          <w:b/>
          <w:sz w:val="24"/>
          <w:szCs w:val="24"/>
        </w:rPr>
      </w:pPr>
    </w:p>
    <w:p w:rsidR="00B84769" w:rsidRPr="006039BB" w:rsidRDefault="00B84769" w:rsidP="006039BB">
      <w:pPr>
        <w:spacing w:after="0" w:line="240" w:lineRule="auto"/>
        <w:rPr>
          <w:rFonts w:ascii="Times New Roman" w:hAnsi="Times New Roman"/>
          <w:b/>
          <w:sz w:val="24"/>
          <w:szCs w:val="24"/>
        </w:rPr>
      </w:pPr>
      <w:r w:rsidRPr="006039BB">
        <w:rPr>
          <w:rFonts w:ascii="Times New Roman" w:hAnsi="Times New Roman"/>
          <w:b/>
          <w:sz w:val="24"/>
          <w:szCs w:val="24"/>
        </w:rPr>
        <w:t xml:space="preserve">           Для лекции: </w:t>
      </w:r>
    </w:p>
    <w:p w:rsidR="00B84769" w:rsidRPr="006039BB" w:rsidRDefault="00B84769" w:rsidP="006039BB">
      <w:pPr>
        <w:spacing w:after="0" w:line="240" w:lineRule="auto"/>
        <w:jc w:val="both"/>
        <w:rPr>
          <w:rFonts w:ascii="Times New Roman" w:hAnsi="Times New Roman"/>
          <w:sz w:val="24"/>
          <w:szCs w:val="24"/>
        </w:rPr>
      </w:pPr>
      <w:r w:rsidRPr="006039BB">
        <w:rPr>
          <w:rFonts w:ascii="Times New Roman" w:hAnsi="Times New Roman"/>
          <w:sz w:val="24"/>
          <w:szCs w:val="24"/>
        </w:rPr>
        <w:t xml:space="preserve">1. Составляю  </w:t>
      </w:r>
      <w:r w:rsidRPr="006039BB">
        <w:rPr>
          <w:rFonts w:ascii="Times New Roman" w:hAnsi="Times New Roman"/>
          <w:i/>
          <w:sz w:val="24"/>
          <w:szCs w:val="24"/>
        </w:rPr>
        <w:t xml:space="preserve">зачетную работу </w:t>
      </w:r>
      <w:r w:rsidRPr="006039BB">
        <w:rPr>
          <w:rFonts w:ascii="Times New Roman" w:hAnsi="Times New Roman"/>
          <w:sz w:val="24"/>
          <w:szCs w:val="24"/>
        </w:rPr>
        <w:t xml:space="preserve">по данному зачетному разделу  </w:t>
      </w:r>
    </w:p>
    <w:p w:rsidR="00B84769" w:rsidRPr="006039BB" w:rsidRDefault="00B84769" w:rsidP="006039BB">
      <w:pPr>
        <w:spacing w:after="0" w:line="240" w:lineRule="auto"/>
        <w:jc w:val="both"/>
        <w:rPr>
          <w:rFonts w:ascii="Times New Roman" w:hAnsi="Times New Roman"/>
          <w:sz w:val="24"/>
          <w:szCs w:val="24"/>
        </w:rPr>
      </w:pPr>
      <w:r w:rsidRPr="006039BB">
        <w:rPr>
          <w:rFonts w:ascii="Times New Roman" w:hAnsi="Times New Roman"/>
          <w:sz w:val="24"/>
          <w:szCs w:val="24"/>
        </w:rPr>
        <w:t xml:space="preserve">2. Анализирую содержание зачетной работы в соответствии с тем, что ученик должен знать, уметь, т.е. в соответствии со стандартом    </w:t>
      </w:r>
    </w:p>
    <w:p w:rsidR="00B84769" w:rsidRPr="006039BB" w:rsidRDefault="00B84769" w:rsidP="006039BB">
      <w:pPr>
        <w:spacing w:after="0" w:line="240" w:lineRule="auto"/>
        <w:jc w:val="both"/>
        <w:rPr>
          <w:rFonts w:ascii="Times New Roman" w:hAnsi="Times New Roman"/>
          <w:sz w:val="24"/>
          <w:szCs w:val="24"/>
        </w:rPr>
      </w:pPr>
      <w:r w:rsidRPr="006039BB">
        <w:rPr>
          <w:rFonts w:ascii="Times New Roman" w:hAnsi="Times New Roman"/>
          <w:sz w:val="24"/>
          <w:szCs w:val="24"/>
        </w:rPr>
        <w:t xml:space="preserve">3. Осуществляю отбор учебного материала для </w:t>
      </w:r>
      <w:r w:rsidRPr="006039BB">
        <w:rPr>
          <w:rFonts w:ascii="Times New Roman" w:hAnsi="Times New Roman"/>
          <w:i/>
          <w:sz w:val="24"/>
          <w:szCs w:val="24"/>
        </w:rPr>
        <w:t xml:space="preserve">лекции </w:t>
      </w:r>
      <w:r w:rsidRPr="006039BB">
        <w:rPr>
          <w:rFonts w:ascii="Times New Roman" w:hAnsi="Times New Roman"/>
          <w:sz w:val="24"/>
          <w:szCs w:val="24"/>
        </w:rPr>
        <w:t>с учетом конечного результата – зачета</w:t>
      </w:r>
    </w:p>
    <w:p w:rsidR="00B84769" w:rsidRPr="006039BB" w:rsidRDefault="00B84769" w:rsidP="006039BB">
      <w:pPr>
        <w:spacing w:after="0" w:line="240" w:lineRule="auto"/>
        <w:jc w:val="both"/>
        <w:rPr>
          <w:rFonts w:ascii="Times New Roman" w:hAnsi="Times New Roman"/>
          <w:sz w:val="24"/>
          <w:szCs w:val="24"/>
        </w:rPr>
      </w:pPr>
      <w:r w:rsidRPr="006039BB">
        <w:rPr>
          <w:rFonts w:ascii="Times New Roman" w:hAnsi="Times New Roman"/>
          <w:sz w:val="24"/>
          <w:szCs w:val="24"/>
        </w:rPr>
        <w:t xml:space="preserve">4. В </w:t>
      </w:r>
      <w:r w:rsidRPr="006039BB">
        <w:rPr>
          <w:rFonts w:ascii="Times New Roman" w:hAnsi="Times New Roman"/>
          <w:b/>
          <w:sz w:val="24"/>
          <w:szCs w:val="24"/>
        </w:rPr>
        <w:t>план проведения лекции</w:t>
      </w:r>
      <w:r w:rsidRPr="006039BB">
        <w:rPr>
          <w:rFonts w:ascii="Times New Roman" w:hAnsi="Times New Roman"/>
          <w:sz w:val="24"/>
          <w:szCs w:val="24"/>
        </w:rPr>
        <w:t xml:space="preserve"> включаю:</w:t>
      </w:r>
    </w:p>
    <w:p w:rsidR="00B84769" w:rsidRPr="006039BB" w:rsidRDefault="00B84769" w:rsidP="006039BB">
      <w:pPr>
        <w:spacing w:after="0" w:line="240" w:lineRule="auto"/>
        <w:ind w:left="284"/>
        <w:jc w:val="both"/>
        <w:rPr>
          <w:rFonts w:ascii="Times New Roman" w:hAnsi="Times New Roman"/>
          <w:sz w:val="24"/>
          <w:szCs w:val="24"/>
        </w:rPr>
      </w:pPr>
      <w:r w:rsidRPr="006039BB">
        <w:rPr>
          <w:rFonts w:ascii="Times New Roman" w:hAnsi="Times New Roman"/>
          <w:sz w:val="24"/>
          <w:szCs w:val="24"/>
        </w:rPr>
        <w:t xml:space="preserve">Четкие цели и задачи, понятные для обучающихся </w:t>
      </w:r>
    </w:p>
    <w:p w:rsidR="00B84769" w:rsidRPr="006039BB" w:rsidRDefault="00B84769" w:rsidP="006039BB">
      <w:pPr>
        <w:spacing w:after="0" w:line="240" w:lineRule="auto"/>
        <w:ind w:left="284"/>
        <w:jc w:val="both"/>
        <w:rPr>
          <w:rFonts w:ascii="Times New Roman" w:hAnsi="Times New Roman"/>
          <w:sz w:val="24"/>
          <w:szCs w:val="24"/>
        </w:rPr>
      </w:pPr>
      <w:r w:rsidRPr="006039BB">
        <w:rPr>
          <w:rFonts w:ascii="Times New Roman" w:hAnsi="Times New Roman"/>
          <w:sz w:val="24"/>
          <w:szCs w:val="24"/>
        </w:rPr>
        <w:t>Перечень основных понятий из данного зачетного раздела</w:t>
      </w:r>
    </w:p>
    <w:p w:rsidR="00B84769" w:rsidRPr="006039BB" w:rsidRDefault="00B84769" w:rsidP="006039BB">
      <w:pPr>
        <w:spacing w:after="0" w:line="240" w:lineRule="auto"/>
        <w:ind w:left="284"/>
        <w:jc w:val="both"/>
        <w:rPr>
          <w:rFonts w:ascii="Times New Roman" w:hAnsi="Times New Roman"/>
          <w:sz w:val="24"/>
          <w:szCs w:val="24"/>
        </w:rPr>
      </w:pPr>
      <w:r w:rsidRPr="006039BB">
        <w:rPr>
          <w:rFonts w:ascii="Times New Roman" w:hAnsi="Times New Roman"/>
          <w:sz w:val="24"/>
          <w:szCs w:val="24"/>
        </w:rPr>
        <w:t>Взаимосвязь основных понятий</w:t>
      </w:r>
    </w:p>
    <w:p w:rsidR="00B84769" w:rsidRPr="006039BB" w:rsidRDefault="00B84769" w:rsidP="006039BB">
      <w:pPr>
        <w:spacing w:after="0" w:line="240" w:lineRule="auto"/>
        <w:ind w:left="284"/>
        <w:jc w:val="both"/>
        <w:rPr>
          <w:rFonts w:ascii="Times New Roman" w:hAnsi="Times New Roman"/>
          <w:sz w:val="24"/>
          <w:szCs w:val="24"/>
        </w:rPr>
      </w:pPr>
      <w:r w:rsidRPr="006039BB">
        <w:rPr>
          <w:rFonts w:ascii="Times New Roman" w:hAnsi="Times New Roman"/>
          <w:sz w:val="24"/>
          <w:szCs w:val="24"/>
        </w:rPr>
        <w:t>Возможное  практическое применение ЗУН обучающихся</w:t>
      </w:r>
    </w:p>
    <w:p w:rsidR="00B84769" w:rsidRPr="006039BB" w:rsidRDefault="00B84769" w:rsidP="006039BB">
      <w:pPr>
        <w:spacing w:after="0" w:line="240" w:lineRule="auto"/>
        <w:ind w:left="284"/>
        <w:jc w:val="both"/>
        <w:rPr>
          <w:rFonts w:ascii="Times New Roman" w:hAnsi="Times New Roman"/>
          <w:sz w:val="24"/>
          <w:szCs w:val="24"/>
        </w:rPr>
      </w:pPr>
      <w:r w:rsidRPr="006039BB">
        <w:rPr>
          <w:rFonts w:ascii="Times New Roman" w:hAnsi="Times New Roman"/>
          <w:sz w:val="24"/>
          <w:szCs w:val="24"/>
        </w:rPr>
        <w:t>Вывод, основанный на определенных в начале лекции, целях и задачах</w:t>
      </w:r>
    </w:p>
    <w:p w:rsidR="00B84769" w:rsidRPr="006039BB" w:rsidRDefault="00B84769" w:rsidP="006039BB">
      <w:pPr>
        <w:spacing w:after="0" w:line="240" w:lineRule="auto"/>
        <w:ind w:left="284"/>
        <w:jc w:val="both"/>
        <w:rPr>
          <w:rFonts w:ascii="Times New Roman" w:hAnsi="Times New Roman"/>
          <w:sz w:val="24"/>
          <w:szCs w:val="24"/>
        </w:rPr>
      </w:pPr>
    </w:p>
    <w:p w:rsidR="00B84769" w:rsidRPr="006039BB" w:rsidRDefault="00B84769" w:rsidP="006039BB">
      <w:pPr>
        <w:spacing w:after="0" w:line="240" w:lineRule="auto"/>
        <w:jc w:val="both"/>
        <w:rPr>
          <w:rFonts w:ascii="Times New Roman" w:hAnsi="Times New Roman"/>
          <w:bCs/>
          <w:sz w:val="24"/>
          <w:szCs w:val="24"/>
        </w:rPr>
      </w:pPr>
      <w:r w:rsidRPr="006039BB">
        <w:rPr>
          <w:rFonts w:ascii="Times New Roman" w:hAnsi="Times New Roman"/>
          <w:bCs/>
          <w:sz w:val="24"/>
          <w:szCs w:val="24"/>
        </w:rPr>
        <w:t xml:space="preserve">          Цели, реализуемые на </w:t>
      </w:r>
      <w:r w:rsidRPr="006039BB">
        <w:rPr>
          <w:rFonts w:ascii="Times New Roman" w:hAnsi="Times New Roman"/>
          <w:b/>
          <w:bCs/>
          <w:sz w:val="24"/>
          <w:szCs w:val="24"/>
        </w:rPr>
        <w:t>практическом занятии</w:t>
      </w:r>
      <w:r w:rsidRPr="006039BB">
        <w:rPr>
          <w:rFonts w:ascii="Times New Roman" w:hAnsi="Times New Roman"/>
          <w:bCs/>
          <w:sz w:val="24"/>
          <w:szCs w:val="24"/>
        </w:rPr>
        <w:t xml:space="preserve"> следующие: </w:t>
      </w:r>
    </w:p>
    <w:p w:rsidR="00B84769" w:rsidRDefault="00B84769" w:rsidP="006039BB">
      <w:pPr>
        <w:spacing w:after="0" w:line="240" w:lineRule="auto"/>
        <w:ind w:firstLine="284"/>
        <w:rPr>
          <w:rFonts w:ascii="Times New Roman" w:hAnsi="Times New Roman"/>
          <w:sz w:val="24"/>
          <w:szCs w:val="24"/>
        </w:rPr>
      </w:pPr>
      <w:r w:rsidRPr="006039BB">
        <w:rPr>
          <w:rFonts w:ascii="Times New Roman" w:hAnsi="Times New Roman"/>
          <w:bCs/>
          <w:sz w:val="24"/>
          <w:szCs w:val="24"/>
        </w:rPr>
        <w:t>1.</w:t>
      </w:r>
      <w:r w:rsidRPr="0046094D">
        <w:rPr>
          <w:rFonts w:ascii="Times New Roman" w:hAnsi="Times New Roman"/>
          <w:bCs/>
          <w:sz w:val="24"/>
          <w:szCs w:val="24"/>
        </w:rPr>
        <w:t xml:space="preserve"> </w:t>
      </w:r>
      <w:r w:rsidRPr="006039BB">
        <w:rPr>
          <w:rFonts w:ascii="Times New Roman" w:hAnsi="Times New Roman"/>
          <w:bCs/>
          <w:sz w:val="24"/>
          <w:szCs w:val="24"/>
        </w:rPr>
        <w:t>Обобщ</w:t>
      </w:r>
      <w:r>
        <w:rPr>
          <w:rFonts w:ascii="Times New Roman" w:hAnsi="Times New Roman"/>
          <w:bCs/>
          <w:sz w:val="24"/>
          <w:szCs w:val="24"/>
        </w:rPr>
        <w:t>аю</w:t>
      </w:r>
      <w:r w:rsidRPr="006039BB">
        <w:rPr>
          <w:rFonts w:ascii="Times New Roman" w:hAnsi="Times New Roman"/>
          <w:bCs/>
          <w:sz w:val="24"/>
          <w:szCs w:val="24"/>
        </w:rPr>
        <w:t xml:space="preserve"> и систематиз</w:t>
      </w:r>
      <w:r>
        <w:rPr>
          <w:rFonts w:ascii="Times New Roman" w:hAnsi="Times New Roman"/>
          <w:bCs/>
          <w:sz w:val="24"/>
          <w:szCs w:val="24"/>
        </w:rPr>
        <w:t xml:space="preserve">ирую </w:t>
      </w:r>
      <w:r w:rsidRPr="006039BB">
        <w:rPr>
          <w:rFonts w:ascii="Times New Roman" w:hAnsi="Times New Roman"/>
          <w:bCs/>
          <w:sz w:val="24"/>
          <w:szCs w:val="24"/>
        </w:rPr>
        <w:t>теоретически</w:t>
      </w:r>
      <w:r>
        <w:rPr>
          <w:rFonts w:ascii="Times New Roman" w:hAnsi="Times New Roman"/>
          <w:bCs/>
          <w:sz w:val="24"/>
          <w:szCs w:val="24"/>
        </w:rPr>
        <w:t>е</w:t>
      </w:r>
      <w:r w:rsidRPr="006039BB">
        <w:rPr>
          <w:rFonts w:ascii="Times New Roman" w:hAnsi="Times New Roman"/>
          <w:bCs/>
          <w:sz w:val="24"/>
          <w:szCs w:val="24"/>
        </w:rPr>
        <w:t xml:space="preserve"> сведени</w:t>
      </w:r>
      <w:r>
        <w:rPr>
          <w:rFonts w:ascii="Times New Roman" w:hAnsi="Times New Roman"/>
          <w:bCs/>
          <w:sz w:val="24"/>
          <w:szCs w:val="24"/>
        </w:rPr>
        <w:t>я</w:t>
      </w:r>
      <w:r w:rsidRPr="006039BB">
        <w:rPr>
          <w:rFonts w:ascii="Times New Roman" w:hAnsi="Times New Roman"/>
          <w:bCs/>
          <w:sz w:val="24"/>
          <w:szCs w:val="24"/>
        </w:rPr>
        <w:t xml:space="preserve">. </w:t>
      </w:r>
      <w:r w:rsidRPr="006039BB">
        <w:rPr>
          <w:rFonts w:ascii="Times New Roman" w:hAnsi="Times New Roman"/>
          <w:sz w:val="24"/>
          <w:szCs w:val="24"/>
        </w:rPr>
        <w:t xml:space="preserve"> </w:t>
      </w:r>
    </w:p>
    <w:p w:rsidR="00B84769" w:rsidRPr="006039BB" w:rsidRDefault="00B84769" w:rsidP="006039BB">
      <w:pPr>
        <w:spacing w:after="0" w:line="240" w:lineRule="auto"/>
        <w:ind w:firstLine="284"/>
        <w:rPr>
          <w:rFonts w:ascii="Times New Roman" w:hAnsi="Times New Roman"/>
          <w:bCs/>
          <w:sz w:val="24"/>
          <w:szCs w:val="24"/>
        </w:rPr>
      </w:pPr>
      <w:r>
        <w:rPr>
          <w:rFonts w:ascii="Times New Roman" w:hAnsi="Times New Roman"/>
          <w:sz w:val="24"/>
          <w:szCs w:val="24"/>
        </w:rPr>
        <w:t xml:space="preserve">2. </w:t>
      </w:r>
      <w:r>
        <w:rPr>
          <w:rFonts w:ascii="Times New Roman" w:hAnsi="Times New Roman"/>
          <w:bCs/>
          <w:sz w:val="24"/>
          <w:szCs w:val="24"/>
        </w:rPr>
        <w:t>Подбираю задания по ф</w:t>
      </w:r>
      <w:r w:rsidRPr="006039BB">
        <w:rPr>
          <w:rFonts w:ascii="Times New Roman" w:hAnsi="Times New Roman"/>
          <w:bCs/>
          <w:sz w:val="24"/>
          <w:szCs w:val="24"/>
        </w:rPr>
        <w:t>ормировани</w:t>
      </w:r>
      <w:r>
        <w:rPr>
          <w:rFonts w:ascii="Times New Roman" w:hAnsi="Times New Roman"/>
          <w:bCs/>
          <w:sz w:val="24"/>
          <w:szCs w:val="24"/>
        </w:rPr>
        <w:t>ю и совершенствованию</w:t>
      </w:r>
      <w:r w:rsidRPr="006039BB">
        <w:rPr>
          <w:rFonts w:ascii="Times New Roman" w:hAnsi="Times New Roman"/>
          <w:bCs/>
          <w:sz w:val="24"/>
          <w:szCs w:val="24"/>
        </w:rPr>
        <w:t xml:space="preserve"> умений и навыков (предметных и общих учебных); </w:t>
      </w:r>
    </w:p>
    <w:p w:rsidR="00B84769" w:rsidRPr="006039BB" w:rsidRDefault="00B84769" w:rsidP="006039BB">
      <w:pPr>
        <w:spacing w:after="0" w:line="240" w:lineRule="auto"/>
        <w:ind w:firstLine="284"/>
        <w:rPr>
          <w:rFonts w:ascii="Times New Roman" w:hAnsi="Times New Roman"/>
          <w:bCs/>
          <w:sz w:val="24"/>
          <w:szCs w:val="24"/>
        </w:rPr>
      </w:pPr>
      <w:r>
        <w:rPr>
          <w:rFonts w:ascii="Times New Roman" w:hAnsi="Times New Roman"/>
          <w:bCs/>
          <w:sz w:val="24"/>
          <w:szCs w:val="24"/>
        </w:rPr>
        <w:t>3. Демонстрирую ц</w:t>
      </w:r>
      <w:r w:rsidRPr="006039BB">
        <w:rPr>
          <w:rFonts w:ascii="Times New Roman" w:hAnsi="Times New Roman"/>
          <w:bCs/>
          <w:sz w:val="24"/>
          <w:szCs w:val="24"/>
        </w:rPr>
        <w:t>елевое применение у</w:t>
      </w:r>
      <w:r>
        <w:rPr>
          <w:rFonts w:ascii="Times New Roman" w:hAnsi="Times New Roman"/>
          <w:bCs/>
          <w:sz w:val="24"/>
          <w:szCs w:val="24"/>
        </w:rPr>
        <w:t>чебного материала</w:t>
      </w:r>
      <w:r w:rsidRPr="006039BB">
        <w:rPr>
          <w:rFonts w:ascii="Times New Roman" w:hAnsi="Times New Roman"/>
          <w:sz w:val="24"/>
          <w:szCs w:val="24"/>
        </w:rPr>
        <w:t xml:space="preserve"> в повседневной жизни, для изучения математики на базовом уровне.</w:t>
      </w:r>
    </w:p>
    <w:p w:rsidR="00B84769" w:rsidRPr="006039BB" w:rsidRDefault="00B84769" w:rsidP="0046094D">
      <w:pPr>
        <w:spacing w:after="0" w:line="240" w:lineRule="auto"/>
        <w:ind w:firstLine="284"/>
        <w:rPr>
          <w:rFonts w:ascii="Times New Roman" w:hAnsi="Times New Roman"/>
          <w:sz w:val="24"/>
          <w:szCs w:val="24"/>
        </w:rPr>
      </w:pPr>
      <w:r>
        <w:rPr>
          <w:rFonts w:ascii="Times New Roman" w:hAnsi="Times New Roman"/>
          <w:bCs/>
          <w:sz w:val="24"/>
          <w:szCs w:val="24"/>
        </w:rPr>
        <w:t>4. Организую решение обучающимися о</w:t>
      </w:r>
      <w:r w:rsidRPr="006039BB">
        <w:rPr>
          <w:rFonts w:ascii="Times New Roman" w:hAnsi="Times New Roman"/>
          <w:sz w:val="24"/>
          <w:szCs w:val="24"/>
        </w:rPr>
        <w:t>сновны</w:t>
      </w:r>
      <w:r>
        <w:rPr>
          <w:rFonts w:ascii="Times New Roman" w:hAnsi="Times New Roman"/>
          <w:sz w:val="24"/>
          <w:szCs w:val="24"/>
        </w:rPr>
        <w:t>х</w:t>
      </w:r>
      <w:r w:rsidRPr="006039BB">
        <w:rPr>
          <w:rFonts w:ascii="Times New Roman" w:hAnsi="Times New Roman"/>
          <w:sz w:val="24"/>
          <w:szCs w:val="24"/>
        </w:rPr>
        <w:t xml:space="preserve"> задач</w:t>
      </w:r>
      <w:r>
        <w:rPr>
          <w:rFonts w:ascii="Times New Roman" w:hAnsi="Times New Roman"/>
          <w:sz w:val="24"/>
          <w:szCs w:val="24"/>
        </w:rPr>
        <w:t>:</w:t>
      </w:r>
    </w:p>
    <w:p w:rsidR="00B84769" w:rsidRPr="006039BB" w:rsidRDefault="00B84769" w:rsidP="00107B07">
      <w:pPr>
        <w:spacing w:after="0" w:line="240" w:lineRule="auto"/>
        <w:ind w:left="360"/>
        <w:rPr>
          <w:rFonts w:ascii="Times New Roman" w:hAnsi="Times New Roman"/>
          <w:b/>
          <w:sz w:val="24"/>
          <w:szCs w:val="24"/>
        </w:rPr>
      </w:pPr>
      <w:r>
        <w:rPr>
          <w:rFonts w:ascii="Times New Roman" w:hAnsi="Times New Roman"/>
          <w:sz w:val="24"/>
          <w:szCs w:val="24"/>
        </w:rPr>
        <w:t>-</w:t>
      </w:r>
      <w:r w:rsidRPr="006039BB">
        <w:rPr>
          <w:rFonts w:ascii="Times New Roman" w:hAnsi="Times New Roman"/>
          <w:sz w:val="24"/>
          <w:szCs w:val="24"/>
        </w:rPr>
        <w:t>Освоить базовую систему приёмов сбора и обработки информации, научиться моделировать научные процессы и явления</w:t>
      </w:r>
      <w:r>
        <w:rPr>
          <w:rFonts w:ascii="Times New Roman" w:hAnsi="Times New Roman"/>
          <w:sz w:val="24"/>
          <w:szCs w:val="24"/>
        </w:rPr>
        <w:t>.</w:t>
      </w:r>
    </w:p>
    <w:p w:rsidR="00B84769" w:rsidRPr="006039BB" w:rsidRDefault="00B84769" w:rsidP="00107B07">
      <w:pPr>
        <w:spacing w:after="0" w:line="240" w:lineRule="auto"/>
        <w:ind w:left="360"/>
        <w:rPr>
          <w:rFonts w:ascii="Times New Roman" w:hAnsi="Times New Roman"/>
          <w:b/>
          <w:sz w:val="24"/>
          <w:szCs w:val="24"/>
        </w:rPr>
      </w:pPr>
      <w:r>
        <w:rPr>
          <w:rFonts w:ascii="Times New Roman" w:hAnsi="Times New Roman"/>
          <w:sz w:val="24"/>
          <w:szCs w:val="24"/>
        </w:rPr>
        <w:t>-</w:t>
      </w:r>
      <w:r w:rsidRPr="006039BB">
        <w:rPr>
          <w:rFonts w:ascii="Times New Roman" w:hAnsi="Times New Roman"/>
          <w:sz w:val="24"/>
          <w:szCs w:val="24"/>
        </w:rPr>
        <w:t>Приобрести систему з</w:t>
      </w:r>
      <w:r>
        <w:rPr>
          <w:rFonts w:ascii="Times New Roman" w:hAnsi="Times New Roman"/>
          <w:sz w:val="24"/>
          <w:szCs w:val="24"/>
        </w:rPr>
        <w:t>наний, практических</w:t>
      </w:r>
      <w:r w:rsidRPr="006039BB">
        <w:rPr>
          <w:rFonts w:ascii="Times New Roman" w:hAnsi="Times New Roman"/>
          <w:sz w:val="24"/>
          <w:szCs w:val="24"/>
        </w:rPr>
        <w:t xml:space="preserve"> умений </w:t>
      </w:r>
      <w:r>
        <w:rPr>
          <w:rFonts w:ascii="Times New Roman" w:hAnsi="Times New Roman"/>
          <w:sz w:val="24"/>
          <w:szCs w:val="24"/>
        </w:rPr>
        <w:t xml:space="preserve">и навыков </w:t>
      </w:r>
      <w:r w:rsidRPr="006039BB">
        <w:rPr>
          <w:rFonts w:ascii="Times New Roman" w:hAnsi="Times New Roman"/>
          <w:sz w:val="24"/>
          <w:szCs w:val="24"/>
        </w:rPr>
        <w:t>по учебному материалу</w:t>
      </w:r>
      <w:r>
        <w:rPr>
          <w:rFonts w:ascii="Times New Roman" w:hAnsi="Times New Roman"/>
          <w:sz w:val="24"/>
          <w:szCs w:val="24"/>
        </w:rPr>
        <w:t>.</w:t>
      </w:r>
    </w:p>
    <w:p w:rsidR="00B84769" w:rsidRPr="006039BB" w:rsidRDefault="00B84769" w:rsidP="00107B07">
      <w:pPr>
        <w:spacing w:after="0" w:line="240" w:lineRule="auto"/>
        <w:ind w:left="360"/>
        <w:rPr>
          <w:rFonts w:ascii="Times New Roman" w:hAnsi="Times New Roman"/>
          <w:b/>
          <w:sz w:val="24"/>
          <w:szCs w:val="24"/>
        </w:rPr>
      </w:pPr>
      <w:r>
        <w:rPr>
          <w:rFonts w:ascii="Times New Roman" w:hAnsi="Times New Roman"/>
          <w:sz w:val="24"/>
          <w:szCs w:val="24"/>
        </w:rPr>
        <w:t>-</w:t>
      </w:r>
      <w:r w:rsidRPr="006039BB">
        <w:rPr>
          <w:rFonts w:ascii="Times New Roman" w:hAnsi="Times New Roman"/>
          <w:sz w:val="24"/>
          <w:szCs w:val="24"/>
        </w:rPr>
        <w:t>Приобрести систему знаний, практических умений по использованию ЦОР</w:t>
      </w:r>
      <w:r>
        <w:rPr>
          <w:rFonts w:ascii="Times New Roman" w:hAnsi="Times New Roman"/>
          <w:sz w:val="24"/>
          <w:szCs w:val="24"/>
        </w:rPr>
        <w:t>.</w:t>
      </w:r>
    </w:p>
    <w:p w:rsidR="00B84769" w:rsidRPr="006039BB" w:rsidRDefault="00B84769" w:rsidP="00107B07">
      <w:pPr>
        <w:spacing w:after="0" w:line="240" w:lineRule="auto"/>
        <w:ind w:left="360"/>
        <w:rPr>
          <w:rFonts w:ascii="Times New Roman" w:hAnsi="Times New Roman"/>
          <w:sz w:val="24"/>
          <w:szCs w:val="24"/>
        </w:rPr>
      </w:pPr>
      <w:r>
        <w:rPr>
          <w:rFonts w:ascii="Times New Roman" w:hAnsi="Times New Roman"/>
          <w:sz w:val="24"/>
          <w:szCs w:val="24"/>
        </w:rPr>
        <w:t>-</w:t>
      </w:r>
      <w:r w:rsidRPr="006039BB">
        <w:rPr>
          <w:rFonts w:ascii="Times New Roman" w:hAnsi="Times New Roman"/>
          <w:sz w:val="24"/>
          <w:szCs w:val="24"/>
        </w:rPr>
        <w:t>Научиться определ</w:t>
      </w:r>
      <w:r>
        <w:rPr>
          <w:rFonts w:ascii="Times New Roman" w:hAnsi="Times New Roman"/>
          <w:sz w:val="24"/>
          <w:szCs w:val="24"/>
        </w:rPr>
        <w:t>ять алгоритм сбора, обработки и</w:t>
      </w:r>
      <w:r w:rsidRPr="006039BB">
        <w:rPr>
          <w:rFonts w:ascii="Times New Roman" w:hAnsi="Times New Roman"/>
          <w:sz w:val="24"/>
          <w:szCs w:val="24"/>
        </w:rPr>
        <w:t xml:space="preserve"> использования различной информации</w:t>
      </w:r>
      <w:r>
        <w:rPr>
          <w:rFonts w:ascii="Times New Roman" w:hAnsi="Times New Roman"/>
          <w:sz w:val="24"/>
          <w:szCs w:val="24"/>
        </w:rPr>
        <w:t>.</w:t>
      </w:r>
    </w:p>
    <w:tbl>
      <w:tblPr>
        <w:tblpPr w:leftFromText="180" w:rightFromText="180" w:vertAnchor="text" w:horzAnchor="margin" w:tblpXSpec="center" w:tblpY="151"/>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8"/>
        <w:gridCol w:w="4708"/>
      </w:tblGrid>
      <w:tr w:rsidR="00B84769" w:rsidRPr="00FA3564" w:rsidTr="006039BB">
        <w:trPr>
          <w:trHeight w:val="648"/>
        </w:trPr>
        <w:tc>
          <w:tcPr>
            <w:tcW w:w="4708" w:type="dxa"/>
          </w:tcPr>
          <w:p w:rsidR="00B84769" w:rsidRPr="00FA3564" w:rsidRDefault="00B84769" w:rsidP="006039BB">
            <w:pPr>
              <w:tabs>
                <w:tab w:val="left" w:pos="1800"/>
              </w:tabs>
              <w:spacing w:after="0" w:line="240" w:lineRule="auto"/>
              <w:jc w:val="center"/>
              <w:rPr>
                <w:rFonts w:ascii="Times New Roman" w:hAnsi="Times New Roman"/>
                <w:b/>
                <w:i/>
                <w:sz w:val="24"/>
                <w:szCs w:val="24"/>
              </w:rPr>
            </w:pPr>
            <w:r w:rsidRPr="00FA3564">
              <w:rPr>
                <w:rFonts w:ascii="Times New Roman" w:hAnsi="Times New Roman"/>
                <w:b/>
                <w:bCs/>
                <w:i/>
                <w:color w:val="000000"/>
                <w:sz w:val="24"/>
                <w:szCs w:val="24"/>
              </w:rPr>
              <w:t>Виды работ в ходе практического занятия</w:t>
            </w:r>
          </w:p>
        </w:tc>
        <w:tc>
          <w:tcPr>
            <w:tcW w:w="4708" w:type="dxa"/>
          </w:tcPr>
          <w:p w:rsidR="00B84769" w:rsidRPr="00FA3564" w:rsidRDefault="00B84769" w:rsidP="006039BB">
            <w:pPr>
              <w:tabs>
                <w:tab w:val="left" w:pos="1800"/>
              </w:tabs>
              <w:spacing w:after="0" w:line="240" w:lineRule="auto"/>
              <w:jc w:val="center"/>
              <w:rPr>
                <w:rFonts w:ascii="Times New Roman" w:hAnsi="Times New Roman"/>
                <w:b/>
                <w:i/>
                <w:iCs/>
                <w:color w:val="000000"/>
                <w:sz w:val="24"/>
                <w:szCs w:val="24"/>
              </w:rPr>
            </w:pPr>
            <w:r w:rsidRPr="00FA3564">
              <w:rPr>
                <w:rFonts w:ascii="Times New Roman" w:hAnsi="Times New Roman"/>
                <w:b/>
                <w:i/>
                <w:iCs/>
                <w:color w:val="000000"/>
                <w:sz w:val="24"/>
                <w:szCs w:val="24"/>
              </w:rPr>
              <w:t>Метод контроля и самоконтроля</w:t>
            </w:r>
          </w:p>
          <w:p w:rsidR="00B84769" w:rsidRPr="00FA3564" w:rsidRDefault="00B84769" w:rsidP="006039BB">
            <w:pPr>
              <w:tabs>
                <w:tab w:val="left" w:pos="1800"/>
              </w:tabs>
              <w:spacing w:after="0" w:line="240" w:lineRule="auto"/>
              <w:jc w:val="center"/>
              <w:rPr>
                <w:rFonts w:ascii="Times New Roman" w:hAnsi="Times New Roman"/>
                <w:b/>
                <w:sz w:val="24"/>
                <w:szCs w:val="24"/>
              </w:rPr>
            </w:pPr>
            <w:r w:rsidRPr="00FA3564">
              <w:rPr>
                <w:rFonts w:ascii="Times New Roman" w:hAnsi="Times New Roman"/>
                <w:b/>
                <w:i/>
                <w:iCs/>
                <w:color w:val="000000"/>
                <w:sz w:val="24"/>
                <w:szCs w:val="24"/>
              </w:rPr>
              <w:t>в ходе:</w:t>
            </w:r>
          </w:p>
        </w:tc>
      </w:tr>
      <w:tr w:rsidR="00B84769" w:rsidRPr="00FA3564" w:rsidTr="006039BB">
        <w:trPr>
          <w:trHeight w:val="807"/>
        </w:trPr>
        <w:tc>
          <w:tcPr>
            <w:tcW w:w="4708" w:type="dxa"/>
          </w:tcPr>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color w:val="000000"/>
                <w:sz w:val="24"/>
                <w:szCs w:val="24"/>
              </w:rPr>
              <w:t>выполнение практических работ</w:t>
            </w:r>
          </w:p>
        </w:tc>
        <w:tc>
          <w:tcPr>
            <w:tcW w:w="4708" w:type="dxa"/>
          </w:tcPr>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color w:val="000000"/>
                <w:sz w:val="24"/>
                <w:szCs w:val="24"/>
              </w:rPr>
              <w:t xml:space="preserve">выполнение письменных </w:t>
            </w:r>
            <w:r w:rsidRPr="00FA3564">
              <w:rPr>
                <w:rFonts w:ascii="Times New Roman" w:hAnsi="Times New Roman"/>
                <w:sz w:val="24"/>
                <w:szCs w:val="24"/>
              </w:rPr>
              <w:t>и</w:t>
            </w:r>
            <w:r w:rsidRPr="00FA3564">
              <w:rPr>
                <w:rFonts w:ascii="Times New Roman" w:hAnsi="Times New Roman"/>
                <w:color w:val="000000"/>
                <w:sz w:val="24"/>
                <w:szCs w:val="24"/>
              </w:rPr>
              <w:t xml:space="preserve"> тестовых заданий; математических диктантов; контрольных работ</w:t>
            </w:r>
          </w:p>
        </w:tc>
      </w:tr>
      <w:tr w:rsidR="00B84769" w:rsidRPr="00FA3564" w:rsidTr="006039BB">
        <w:trPr>
          <w:trHeight w:val="877"/>
        </w:trPr>
        <w:tc>
          <w:tcPr>
            <w:tcW w:w="4708" w:type="dxa"/>
          </w:tcPr>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color w:val="000000"/>
                <w:sz w:val="24"/>
                <w:szCs w:val="24"/>
              </w:rPr>
              <w:t xml:space="preserve">работа со справочниками и литературой (обычной и электронной) в сопровождении учителя  </w:t>
            </w:r>
          </w:p>
        </w:tc>
        <w:tc>
          <w:tcPr>
            <w:tcW w:w="4708" w:type="dxa"/>
          </w:tcPr>
          <w:p w:rsidR="00B84769" w:rsidRPr="00FA3564" w:rsidRDefault="00B84769" w:rsidP="006039BB">
            <w:pPr>
              <w:tabs>
                <w:tab w:val="left" w:pos="1800"/>
              </w:tabs>
              <w:spacing w:after="0" w:line="240" w:lineRule="auto"/>
              <w:rPr>
                <w:rFonts w:ascii="Times New Roman" w:hAnsi="Times New Roman"/>
                <w:sz w:val="24"/>
                <w:szCs w:val="24"/>
              </w:rPr>
            </w:pPr>
          </w:p>
        </w:tc>
      </w:tr>
      <w:tr w:rsidR="00B84769" w:rsidRPr="00FA3564" w:rsidTr="006039BB">
        <w:trPr>
          <w:trHeight w:val="899"/>
        </w:trPr>
        <w:tc>
          <w:tcPr>
            <w:tcW w:w="4708" w:type="dxa"/>
          </w:tcPr>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color w:val="000000"/>
                <w:sz w:val="24"/>
                <w:szCs w:val="24"/>
              </w:rPr>
              <w:t>самостоятельная работа со справочниками и литературой (обычной и электронной)</w:t>
            </w:r>
          </w:p>
        </w:tc>
        <w:tc>
          <w:tcPr>
            <w:tcW w:w="4708" w:type="dxa"/>
          </w:tcPr>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color w:val="000000"/>
                <w:sz w:val="24"/>
                <w:szCs w:val="24"/>
              </w:rPr>
              <w:t xml:space="preserve">фронтальный опрос, индивидуальный опрос, компьютерное тестирование;  самоконтроль путем устного воспроизведения изученного </w:t>
            </w:r>
          </w:p>
        </w:tc>
      </w:tr>
      <w:tr w:rsidR="00B84769" w:rsidRPr="00FA3564" w:rsidTr="006039BB">
        <w:trPr>
          <w:trHeight w:val="734"/>
        </w:trPr>
        <w:tc>
          <w:tcPr>
            <w:tcW w:w="4708" w:type="dxa"/>
          </w:tcPr>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color w:val="000000"/>
                <w:sz w:val="24"/>
                <w:szCs w:val="24"/>
              </w:rPr>
              <w:t>выполнение письменных упражнений под руководством учителя</w:t>
            </w:r>
          </w:p>
        </w:tc>
        <w:tc>
          <w:tcPr>
            <w:tcW w:w="4708" w:type="dxa"/>
          </w:tcPr>
          <w:p w:rsidR="00B84769" w:rsidRPr="00FA3564" w:rsidRDefault="00B84769" w:rsidP="006039BB">
            <w:pPr>
              <w:tabs>
                <w:tab w:val="left" w:pos="1800"/>
              </w:tabs>
              <w:spacing w:after="0" w:line="240" w:lineRule="auto"/>
              <w:rPr>
                <w:rFonts w:ascii="Times New Roman" w:hAnsi="Times New Roman"/>
                <w:sz w:val="24"/>
                <w:szCs w:val="24"/>
              </w:rPr>
            </w:pPr>
          </w:p>
        </w:tc>
      </w:tr>
      <w:tr w:rsidR="00B84769" w:rsidRPr="00FA3564" w:rsidTr="006039BB">
        <w:trPr>
          <w:trHeight w:val="660"/>
        </w:trPr>
        <w:tc>
          <w:tcPr>
            <w:tcW w:w="4708" w:type="dxa"/>
          </w:tcPr>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color w:val="000000"/>
                <w:sz w:val="24"/>
                <w:szCs w:val="24"/>
              </w:rPr>
              <w:t xml:space="preserve">самостоятельное выполнение письменных упражнений </w:t>
            </w:r>
          </w:p>
        </w:tc>
        <w:tc>
          <w:tcPr>
            <w:tcW w:w="4708" w:type="dxa"/>
          </w:tcPr>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color w:val="000000"/>
                <w:sz w:val="24"/>
                <w:szCs w:val="24"/>
              </w:rPr>
              <w:t xml:space="preserve">самоконтроль путем письменного воспроизведения изученного </w:t>
            </w:r>
          </w:p>
        </w:tc>
      </w:tr>
      <w:tr w:rsidR="00B84769" w:rsidRPr="00FA3564" w:rsidTr="006039BB">
        <w:trPr>
          <w:trHeight w:val="542"/>
        </w:trPr>
        <w:tc>
          <w:tcPr>
            <w:tcW w:w="4708" w:type="dxa"/>
          </w:tcPr>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color w:val="000000"/>
                <w:sz w:val="24"/>
                <w:szCs w:val="24"/>
              </w:rPr>
              <w:t xml:space="preserve">работа за компьютером под руководством учителя </w:t>
            </w:r>
          </w:p>
        </w:tc>
        <w:tc>
          <w:tcPr>
            <w:tcW w:w="4708" w:type="dxa"/>
          </w:tcPr>
          <w:p w:rsidR="00B84769" w:rsidRPr="00FA3564" w:rsidRDefault="00B84769" w:rsidP="006039BB">
            <w:pPr>
              <w:tabs>
                <w:tab w:val="left" w:pos="1800"/>
              </w:tabs>
              <w:spacing w:after="0" w:line="240" w:lineRule="auto"/>
              <w:rPr>
                <w:rFonts w:ascii="Times New Roman" w:hAnsi="Times New Roman"/>
                <w:sz w:val="24"/>
                <w:szCs w:val="24"/>
              </w:rPr>
            </w:pPr>
          </w:p>
        </w:tc>
      </w:tr>
      <w:tr w:rsidR="00B84769" w:rsidRPr="00FA3564" w:rsidTr="006039BB">
        <w:trPr>
          <w:trHeight w:val="522"/>
        </w:trPr>
        <w:tc>
          <w:tcPr>
            <w:tcW w:w="4708" w:type="dxa"/>
          </w:tcPr>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color w:val="000000"/>
                <w:sz w:val="24"/>
                <w:szCs w:val="24"/>
              </w:rPr>
              <w:t>самостоятельная работа за компьютером</w:t>
            </w:r>
          </w:p>
        </w:tc>
        <w:tc>
          <w:tcPr>
            <w:tcW w:w="4708" w:type="dxa"/>
          </w:tcPr>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color w:val="000000"/>
                <w:sz w:val="24"/>
                <w:szCs w:val="24"/>
              </w:rPr>
              <w:t xml:space="preserve">самоконтроль с помощью компьютерных тестов </w:t>
            </w:r>
          </w:p>
        </w:tc>
      </w:tr>
    </w:tbl>
    <w:p w:rsidR="00B84769" w:rsidRPr="006039BB" w:rsidRDefault="00B84769" w:rsidP="006039BB">
      <w:pPr>
        <w:spacing w:after="0" w:line="240" w:lineRule="auto"/>
        <w:ind w:left="360"/>
        <w:rPr>
          <w:rFonts w:ascii="Times New Roman" w:hAnsi="Times New Roman"/>
          <w:b/>
          <w:sz w:val="24"/>
          <w:szCs w:val="24"/>
        </w:rPr>
      </w:pPr>
    </w:p>
    <w:p w:rsidR="00B84769" w:rsidRPr="006039BB" w:rsidRDefault="00B84769" w:rsidP="00F9554D">
      <w:pPr>
        <w:adjustRightInd w:val="0"/>
        <w:spacing w:after="0" w:line="240" w:lineRule="auto"/>
        <w:ind w:firstLine="709"/>
        <w:jc w:val="both"/>
        <w:rPr>
          <w:rFonts w:ascii="Times New Roman" w:hAnsi="Times New Roman"/>
          <w:b/>
          <w:sz w:val="24"/>
          <w:szCs w:val="24"/>
        </w:rPr>
      </w:pPr>
      <w:r w:rsidRPr="006039BB">
        <w:rPr>
          <w:rFonts w:ascii="Times New Roman" w:hAnsi="Times New Roman"/>
          <w:b/>
          <w:color w:val="000000"/>
          <w:sz w:val="24"/>
          <w:szCs w:val="24"/>
        </w:rPr>
        <w:t xml:space="preserve">Примерный план составления </w:t>
      </w:r>
      <w:r w:rsidRPr="006039BB">
        <w:rPr>
          <w:rFonts w:ascii="Times New Roman" w:hAnsi="Times New Roman"/>
          <w:b/>
          <w:i/>
          <w:color w:val="000000"/>
          <w:sz w:val="24"/>
          <w:szCs w:val="24"/>
        </w:rPr>
        <w:t>практической работы:</w:t>
      </w:r>
    </w:p>
    <w:p w:rsidR="00B84769" w:rsidRPr="006039BB" w:rsidRDefault="00B84769" w:rsidP="00F9554D">
      <w:pPr>
        <w:adjustRightInd w:val="0"/>
        <w:spacing w:after="0" w:line="240" w:lineRule="auto"/>
        <w:ind w:firstLine="709"/>
        <w:jc w:val="both"/>
        <w:rPr>
          <w:rFonts w:ascii="Times New Roman" w:hAnsi="Times New Roman"/>
          <w:sz w:val="24"/>
          <w:szCs w:val="24"/>
        </w:rPr>
      </w:pPr>
      <w:r w:rsidRPr="006039BB">
        <w:rPr>
          <w:rFonts w:ascii="Times New Roman" w:hAnsi="Times New Roman"/>
          <w:color w:val="000000"/>
          <w:sz w:val="24"/>
          <w:szCs w:val="24"/>
        </w:rPr>
        <w:t>• Определение темы практической работы.</w:t>
      </w:r>
    </w:p>
    <w:p w:rsidR="00B84769" w:rsidRPr="006039BB" w:rsidRDefault="00B84769" w:rsidP="00F9554D">
      <w:pPr>
        <w:adjustRightInd w:val="0"/>
        <w:spacing w:after="0" w:line="240" w:lineRule="auto"/>
        <w:ind w:firstLine="709"/>
        <w:jc w:val="both"/>
        <w:rPr>
          <w:rFonts w:ascii="Times New Roman" w:hAnsi="Times New Roman"/>
          <w:sz w:val="24"/>
          <w:szCs w:val="24"/>
        </w:rPr>
      </w:pPr>
      <w:r w:rsidRPr="006039BB">
        <w:rPr>
          <w:rFonts w:ascii="Times New Roman" w:hAnsi="Times New Roman"/>
          <w:color w:val="000000"/>
          <w:sz w:val="24"/>
          <w:szCs w:val="24"/>
        </w:rPr>
        <w:t>• Цели, поставленные перед учеником в ходе выполнения практической работой.</w:t>
      </w:r>
    </w:p>
    <w:p w:rsidR="00B84769" w:rsidRPr="006039BB" w:rsidRDefault="00B84769" w:rsidP="00F9554D">
      <w:pPr>
        <w:adjustRightInd w:val="0"/>
        <w:spacing w:after="0" w:line="240" w:lineRule="auto"/>
        <w:ind w:firstLine="709"/>
        <w:jc w:val="both"/>
        <w:rPr>
          <w:rFonts w:ascii="Times New Roman" w:hAnsi="Times New Roman"/>
          <w:sz w:val="24"/>
          <w:szCs w:val="24"/>
        </w:rPr>
      </w:pPr>
      <w:r w:rsidRPr="006039BB">
        <w:rPr>
          <w:rFonts w:ascii="Times New Roman" w:hAnsi="Times New Roman"/>
          <w:color w:val="000000"/>
          <w:sz w:val="24"/>
          <w:szCs w:val="24"/>
        </w:rPr>
        <w:t>• Умения и навыки, которые предполагаются привить обучающимся в ходе выполнения практической работы.</w:t>
      </w:r>
    </w:p>
    <w:p w:rsidR="00B84769" w:rsidRPr="006039BB" w:rsidRDefault="00B84769" w:rsidP="00F9554D">
      <w:pPr>
        <w:adjustRightInd w:val="0"/>
        <w:spacing w:after="0" w:line="240" w:lineRule="auto"/>
        <w:ind w:firstLine="709"/>
        <w:jc w:val="both"/>
        <w:rPr>
          <w:rFonts w:ascii="Times New Roman" w:hAnsi="Times New Roman"/>
          <w:sz w:val="24"/>
          <w:szCs w:val="24"/>
        </w:rPr>
      </w:pPr>
      <w:r w:rsidRPr="006039BB">
        <w:rPr>
          <w:rFonts w:ascii="Times New Roman" w:hAnsi="Times New Roman"/>
          <w:color w:val="000000"/>
          <w:sz w:val="24"/>
          <w:szCs w:val="24"/>
        </w:rPr>
        <w:t>• Теоретическая часть предшествующая практической работе.</w:t>
      </w:r>
    </w:p>
    <w:p w:rsidR="00B84769" w:rsidRPr="006039BB" w:rsidRDefault="00B84769" w:rsidP="00F9554D">
      <w:pPr>
        <w:adjustRightInd w:val="0"/>
        <w:spacing w:after="0" w:line="240" w:lineRule="auto"/>
        <w:ind w:firstLine="709"/>
        <w:jc w:val="both"/>
        <w:rPr>
          <w:rFonts w:ascii="Times New Roman" w:hAnsi="Times New Roman"/>
          <w:sz w:val="24"/>
          <w:szCs w:val="24"/>
        </w:rPr>
      </w:pPr>
      <w:r w:rsidRPr="006039BB">
        <w:rPr>
          <w:rFonts w:ascii="Times New Roman" w:hAnsi="Times New Roman"/>
          <w:color w:val="000000"/>
          <w:sz w:val="24"/>
          <w:szCs w:val="24"/>
        </w:rPr>
        <w:t>• Примеры выполнения работы по алгоритму.</w:t>
      </w:r>
    </w:p>
    <w:p w:rsidR="00B84769" w:rsidRPr="006039BB" w:rsidRDefault="00B84769" w:rsidP="00F9554D">
      <w:pPr>
        <w:adjustRightInd w:val="0"/>
        <w:spacing w:after="0" w:line="240" w:lineRule="auto"/>
        <w:ind w:firstLine="709"/>
        <w:jc w:val="both"/>
        <w:rPr>
          <w:rFonts w:ascii="Times New Roman" w:hAnsi="Times New Roman"/>
          <w:sz w:val="24"/>
          <w:szCs w:val="24"/>
        </w:rPr>
      </w:pPr>
      <w:r w:rsidRPr="006039BB">
        <w:rPr>
          <w:rFonts w:ascii="Times New Roman" w:hAnsi="Times New Roman"/>
          <w:color w:val="000000"/>
          <w:sz w:val="24"/>
          <w:szCs w:val="24"/>
        </w:rPr>
        <w:t>• Практические задания к работе.</w:t>
      </w:r>
    </w:p>
    <w:p w:rsidR="00B84769" w:rsidRPr="006039BB" w:rsidRDefault="00B84769" w:rsidP="00F9554D">
      <w:pPr>
        <w:adjustRightInd w:val="0"/>
        <w:spacing w:after="0" w:line="240" w:lineRule="auto"/>
        <w:ind w:firstLine="709"/>
        <w:jc w:val="both"/>
        <w:rPr>
          <w:rFonts w:ascii="Times New Roman" w:hAnsi="Times New Roman"/>
          <w:sz w:val="24"/>
          <w:szCs w:val="24"/>
        </w:rPr>
      </w:pPr>
      <w:r w:rsidRPr="006039BB">
        <w:rPr>
          <w:rFonts w:ascii="Times New Roman" w:hAnsi="Times New Roman"/>
          <w:color w:val="000000"/>
          <w:sz w:val="24"/>
          <w:szCs w:val="24"/>
        </w:rPr>
        <w:t>• Форма отчета практической работы.</w:t>
      </w:r>
    </w:p>
    <w:p w:rsidR="00B84769" w:rsidRPr="006039BB" w:rsidRDefault="00B84769" w:rsidP="00F9554D">
      <w:pPr>
        <w:adjustRightInd w:val="0"/>
        <w:spacing w:after="0" w:line="240" w:lineRule="auto"/>
        <w:ind w:firstLine="709"/>
        <w:jc w:val="both"/>
        <w:rPr>
          <w:rFonts w:ascii="Times New Roman" w:hAnsi="Times New Roman"/>
          <w:sz w:val="24"/>
          <w:szCs w:val="24"/>
        </w:rPr>
      </w:pPr>
      <w:r w:rsidRPr="006039BB">
        <w:rPr>
          <w:rFonts w:ascii="Times New Roman" w:hAnsi="Times New Roman"/>
          <w:color w:val="000000"/>
          <w:sz w:val="24"/>
          <w:szCs w:val="24"/>
        </w:rPr>
        <w:t>• Критерии оценки практической работы.</w:t>
      </w:r>
    </w:p>
    <w:p w:rsidR="00B84769" w:rsidRPr="006039BB" w:rsidRDefault="00B84769" w:rsidP="00F9554D">
      <w:pPr>
        <w:adjustRightInd w:val="0"/>
        <w:spacing w:after="0" w:line="240" w:lineRule="auto"/>
        <w:ind w:firstLine="709"/>
        <w:jc w:val="both"/>
        <w:rPr>
          <w:rFonts w:ascii="Times New Roman" w:hAnsi="Times New Roman"/>
          <w:color w:val="000000"/>
          <w:sz w:val="24"/>
          <w:szCs w:val="24"/>
        </w:rPr>
      </w:pPr>
      <w:r w:rsidRPr="006039BB">
        <w:rPr>
          <w:rFonts w:ascii="Times New Roman" w:hAnsi="Times New Roman"/>
          <w:color w:val="000000"/>
          <w:sz w:val="24"/>
          <w:szCs w:val="24"/>
        </w:rPr>
        <w:t>• Подведение итогов практической работы (рефлексия).</w:t>
      </w:r>
    </w:p>
    <w:p w:rsidR="00B84769" w:rsidRPr="006039BB" w:rsidRDefault="00B84769" w:rsidP="00F9554D">
      <w:pPr>
        <w:adjustRightInd w:val="0"/>
        <w:spacing w:after="0" w:line="240" w:lineRule="auto"/>
        <w:ind w:firstLine="709"/>
        <w:jc w:val="both"/>
        <w:rPr>
          <w:rFonts w:ascii="Times New Roman" w:hAnsi="Times New Roman"/>
          <w:sz w:val="24"/>
          <w:szCs w:val="24"/>
        </w:rPr>
      </w:pPr>
    </w:p>
    <w:p w:rsidR="00B84769" w:rsidRPr="006039BB" w:rsidRDefault="00B84769" w:rsidP="00F9554D">
      <w:pPr>
        <w:spacing w:after="0" w:line="240" w:lineRule="auto"/>
        <w:jc w:val="both"/>
        <w:rPr>
          <w:rFonts w:ascii="Times New Roman" w:hAnsi="Times New Roman"/>
          <w:sz w:val="24"/>
          <w:szCs w:val="24"/>
        </w:rPr>
      </w:pPr>
      <w:r w:rsidRPr="006039BB">
        <w:rPr>
          <w:rFonts w:ascii="Times New Roman" w:hAnsi="Times New Roman"/>
          <w:b/>
          <w:sz w:val="24"/>
          <w:szCs w:val="24"/>
        </w:rPr>
        <w:t xml:space="preserve">     </w:t>
      </w:r>
      <w:r w:rsidRPr="006039BB">
        <w:rPr>
          <w:rFonts w:ascii="Times New Roman" w:hAnsi="Times New Roman"/>
          <w:sz w:val="24"/>
          <w:szCs w:val="24"/>
        </w:rPr>
        <w:t xml:space="preserve">Вся учебная деятельность на математике строится с учётом личных условий каждого обучаемого, при этом используются как групповые, так и индивидуальные формы, что учтено при организации консультаций.    </w:t>
      </w:r>
    </w:p>
    <w:tbl>
      <w:tblPr>
        <w:tblpPr w:leftFromText="180" w:rightFromText="180" w:vertAnchor="text" w:horzAnchor="margin" w:tblpX="392" w:tblpY="7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962"/>
        <w:gridCol w:w="2493"/>
        <w:gridCol w:w="3341"/>
      </w:tblGrid>
      <w:tr w:rsidR="00B84769" w:rsidRPr="00FA3564" w:rsidTr="006039BB">
        <w:trPr>
          <w:trHeight w:val="356"/>
        </w:trPr>
        <w:tc>
          <w:tcPr>
            <w:tcW w:w="1593" w:type="dxa"/>
          </w:tcPr>
          <w:p w:rsidR="00B84769" w:rsidRPr="00FA3564" w:rsidRDefault="00B84769" w:rsidP="006039BB">
            <w:pPr>
              <w:tabs>
                <w:tab w:val="left" w:pos="1800"/>
              </w:tabs>
              <w:spacing w:after="0" w:line="240" w:lineRule="auto"/>
              <w:rPr>
                <w:rFonts w:ascii="Times New Roman" w:hAnsi="Times New Roman"/>
                <w:b/>
                <w:sz w:val="24"/>
                <w:szCs w:val="24"/>
              </w:rPr>
            </w:pPr>
            <w:r w:rsidRPr="00FA3564">
              <w:rPr>
                <w:rFonts w:ascii="Times New Roman" w:hAnsi="Times New Roman"/>
                <w:b/>
                <w:sz w:val="24"/>
                <w:szCs w:val="24"/>
              </w:rPr>
              <w:t xml:space="preserve">Тип консультации </w:t>
            </w:r>
          </w:p>
        </w:tc>
        <w:tc>
          <w:tcPr>
            <w:tcW w:w="1962" w:type="dxa"/>
          </w:tcPr>
          <w:p w:rsidR="00B84769" w:rsidRPr="00FA3564" w:rsidRDefault="00B84769" w:rsidP="006039BB">
            <w:pPr>
              <w:tabs>
                <w:tab w:val="left" w:pos="1800"/>
              </w:tabs>
              <w:spacing w:after="0" w:line="240" w:lineRule="auto"/>
              <w:rPr>
                <w:rFonts w:ascii="Times New Roman" w:hAnsi="Times New Roman"/>
                <w:b/>
                <w:sz w:val="24"/>
                <w:szCs w:val="24"/>
              </w:rPr>
            </w:pPr>
            <w:r w:rsidRPr="00FA3564">
              <w:rPr>
                <w:rFonts w:ascii="Times New Roman" w:hAnsi="Times New Roman"/>
                <w:b/>
                <w:sz w:val="24"/>
                <w:szCs w:val="24"/>
              </w:rPr>
              <w:t xml:space="preserve">Место в расписании занятия </w:t>
            </w:r>
          </w:p>
        </w:tc>
        <w:tc>
          <w:tcPr>
            <w:tcW w:w="2540" w:type="dxa"/>
          </w:tcPr>
          <w:p w:rsidR="00B84769" w:rsidRPr="00FA3564" w:rsidRDefault="00B84769" w:rsidP="006039BB">
            <w:pPr>
              <w:tabs>
                <w:tab w:val="left" w:pos="1800"/>
              </w:tabs>
              <w:spacing w:after="0" w:line="240" w:lineRule="auto"/>
              <w:rPr>
                <w:rFonts w:ascii="Times New Roman" w:hAnsi="Times New Roman"/>
                <w:b/>
                <w:sz w:val="24"/>
                <w:szCs w:val="24"/>
              </w:rPr>
            </w:pPr>
            <w:r w:rsidRPr="00FA3564">
              <w:rPr>
                <w:rFonts w:ascii="Times New Roman" w:hAnsi="Times New Roman"/>
                <w:b/>
                <w:sz w:val="24"/>
                <w:szCs w:val="24"/>
              </w:rPr>
              <w:t xml:space="preserve">Основные цели </w:t>
            </w:r>
          </w:p>
        </w:tc>
        <w:tc>
          <w:tcPr>
            <w:tcW w:w="3686" w:type="dxa"/>
          </w:tcPr>
          <w:p w:rsidR="00B84769" w:rsidRPr="00FA3564" w:rsidRDefault="00B84769" w:rsidP="006039BB">
            <w:pPr>
              <w:tabs>
                <w:tab w:val="left" w:pos="1800"/>
              </w:tabs>
              <w:spacing w:after="0" w:line="240" w:lineRule="auto"/>
              <w:rPr>
                <w:rFonts w:ascii="Times New Roman" w:hAnsi="Times New Roman"/>
                <w:b/>
                <w:sz w:val="24"/>
                <w:szCs w:val="24"/>
              </w:rPr>
            </w:pPr>
            <w:r w:rsidRPr="00FA3564">
              <w:rPr>
                <w:rFonts w:ascii="Times New Roman" w:hAnsi="Times New Roman"/>
                <w:b/>
                <w:sz w:val="24"/>
                <w:szCs w:val="24"/>
              </w:rPr>
              <w:t xml:space="preserve">Включенность  </w:t>
            </w:r>
          </w:p>
        </w:tc>
      </w:tr>
      <w:tr w:rsidR="00B84769" w:rsidRPr="00FA3564" w:rsidTr="006039BB">
        <w:trPr>
          <w:trHeight w:val="1170"/>
        </w:trPr>
        <w:tc>
          <w:tcPr>
            <w:tcW w:w="1593" w:type="dxa"/>
          </w:tcPr>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sz w:val="24"/>
                <w:szCs w:val="24"/>
              </w:rPr>
              <w:t xml:space="preserve">Групповые </w:t>
            </w:r>
          </w:p>
        </w:tc>
        <w:tc>
          <w:tcPr>
            <w:tcW w:w="1962" w:type="dxa"/>
          </w:tcPr>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sz w:val="24"/>
                <w:szCs w:val="24"/>
              </w:rPr>
              <w:t>В ходе четырёхчасового учебного занятия</w:t>
            </w:r>
          </w:p>
        </w:tc>
        <w:tc>
          <w:tcPr>
            <w:tcW w:w="2540" w:type="dxa"/>
          </w:tcPr>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sz w:val="24"/>
                <w:szCs w:val="24"/>
              </w:rPr>
              <w:t xml:space="preserve">- Для подготовки к зачету (инструктирование). </w:t>
            </w:r>
          </w:p>
        </w:tc>
        <w:tc>
          <w:tcPr>
            <w:tcW w:w="3686" w:type="dxa"/>
          </w:tcPr>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sz w:val="24"/>
                <w:szCs w:val="24"/>
              </w:rPr>
              <w:t xml:space="preserve">Все обучающиеся, присутствующие на занятии </w:t>
            </w:r>
          </w:p>
        </w:tc>
      </w:tr>
      <w:tr w:rsidR="00B84769" w:rsidRPr="00FA3564" w:rsidTr="006039BB">
        <w:trPr>
          <w:trHeight w:val="1170"/>
        </w:trPr>
        <w:tc>
          <w:tcPr>
            <w:tcW w:w="1593" w:type="dxa"/>
          </w:tcPr>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sz w:val="24"/>
                <w:szCs w:val="24"/>
              </w:rPr>
              <w:t>Индивидуальные</w:t>
            </w:r>
          </w:p>
        </w:tc>
        <w:tc>
          <w:tcPr>
            <w:tcW w:w="1962" w:type="dxa"/>
          </w:tcPr>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sz w:val="24"/>
                <w:szCs w:val="24"/>
              </w:rPr>
              <w:t>После основной «четырех-</w:t>
            </w:r>
          </w:p>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sz w:val="24"/>
                <w:szCs w:val="24"/>
              </w:rPr>
              <w:t>часовки», пятым, шестым уроком.</w:t>
            </w:r>
          </w:p>
        </w:tc>
        <w:tc>
          <w:tcPr>
            <w:tcW w:w="2540" w:type="dxa"/>
          </w:tcPr>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sz w:val="24"/>
                <w:szCs w:val="24"/>
              </w:rPr>
              <w:t xml:space="preserve">- Для ликвидации пробелов ЗУНК отдельных обучающихся.                                                                               - Для ликвидации отставания от  программы отдельных обучающихся.  </w:t>
            </w:r>
          </w:p>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sz w:val="24"/>
                <w:szCs w:val="24"/>
              </w:rPr>
              <w:t xml:space="preserve">- Для обеспечения собственного темпа прохождения программы  отдельными обучающимися.  </w:t>
            </w:r>
          </w:p>
        </w:tc>
        <w:tc>
          <w:tcPr>
            <w:tcW w:w="3686" w:type="dxa"/>
          </w:tcPr>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sz w:val="24"/>
                <w:szCs w:val="24"/>
              </w:rPr>
              <w:t>Отдельные категории обучающихся:</w:t>
            </w:r>
          </w:p>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sz w:val="24"/>
                <w:szCs w:val="24"/>
              </w:rPr>
              <w:t>- совмещающие обучение и работу,</w:t>
            </w:r>
          </w:p>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sz w:val="24"/>
                <w:szCs w:val="24"/>
              </w:rPr>
              <w:t>- пропустившие по состоянию здоровья,</w:t>
            </w:r>
          </w:p>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sz w:val="24"/>
                <w:szCs w:val="24"/>
              </w:rPr>
              <w:t>- слабоуспевающие по предмету,</w:t>
            </w:r>
          </w:p>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sz w:val="24"/>
                <w:szCs w:val="24"/>
              </w:rPr>
              <w:t>- осваивающие дополнительный учебный материал,</w:t>
            </w:r>
          </w:p>
          <w:p w:rsidR="00B84769" w:rsidRPr="00FA3564" w:rsidRDefault="00B84769" w:rsidP="006039BB">
            <w:pPr>
              <w:tabs>
                <w:tab w:val="left" w:pos="1800"/>
              </w:tabs>
              <w:spacing w:after="0" w:line="240" w:lineRule="auto"/>
              <w:rPr>
                <w:rFonts w:ascii="Times New Roman" w:hAnsi="Times New Roman"/>
                <w:sz w:val="24"/>
                <w:szCs w:val="24"/>
              </w:rPr>
            </w:pPr>
            <w:r w:rsidRPr="00FA3564">
              <w:rPr>
                <w:rFonts w:ascii="Times New Roman" w:hAnsi="Times New Roman"/>
                <w:sz w:val="24"/>
                <w:szCs w:val="24"/>
              </w:rPr>
              <w:t>- изучающие предмет с опережением основной части классного коллектива.</w:t>
            </w:r>
          </w:p>
        </w:tc>
      </w:tr>
    </w:tbl>
    <w:p w:rsidR="00B84769" w:rsidRPr="006039BB" w:rsidRDefault="00B84769" w:rsidP="006039BB">
      <w:pPr>
        <w:spacing w:after="0" w:line="240" w:lineRule="auto"/>
        <w:jc w:val="both"/>
        <w:rPr>
          <w:rFonts w:ascii="Times New Roman" w:hAnsi="Times New Roman"/>
          <w:b/>
          <w:bCs/>
          <w:sz w:val="24"/>
          <w:szCs w:val="24"/>
        </w:rPr>
      </w:pPr>
    </w:p>
    <w:p w:rsidR="00B84769" w:rsidRPr="006039BB" w:rsidRDefault="00B84769" w:rsidP="006039BB">
      <w:pPr>
        <w:adjustRightInd w:val="0"/>
        <w:spacing w:after="0" w:line="240" w:lineRule="auto"/>
        <w:ind w:firstLine="709"/>
        <w:jc w:val="both"/>
        <w:rPr>
          <w:rFonts w:ascii="Times New Roman" w:hAnsi="Times New Roman"/>
          <w:b/>
          <w:bCs/>
          <w:sz w:val="24"/>
          <w:szCs w:val="24"/>
          <w:u w:val="single"/>
        </w:rPr>
      </w:pPr>
      <w:r w:rsidRPr="006039BB">
        <w:rPr>
          <w:rFonts w:ascii="Times New Roman" w:hAnsi="Times New Roman"/>
          <w:sz w:val="24"/>
          <w:szCs w:val="24"/>
        </w:rPr>
        <w:t xml:space="preserve">Логичным завершением в использовании лекционно-зачётной системы является сам </w:t>
      </w:r>
      <w:r w:rsidRPr="006039BB">
        <w:rPr>
          <w:rFonts w:ascii="Times New Roman" w:hAnsi="Times New Roman"/>
          <w:b/>
          <w:sz w:val="24"/>
          <w:szCs w:val="24"/>
        </w:rPr>
        <w:t>зачёт.</w:t>
      </w:r>
      <w:r w:rsidRPr="006039BB">
        <w:rPr>
          <w:rFonts w:ascii="Times New Roman" w:hAnsi="Times New Roman"/>
          <w:sz w:val="24"/>
          <w:szCs w:val="24"/>
        </w:rPr>
        <w:t xml:space="preserve"> Зачёт помогает систематизировать материал, обобщить имеющиеся знания, позволяет проверить уровень освоения учебного материала обучающимися, выявить недоработки и в последующем их исправить. </w:t>
      </w:r>
    </w:p>
    <w:p w:rsidR="00B84769" w:rsidRPr="006039BB" w:rsidRDefault="00B84769" w:rsidP="006039BB">
      <w:pPr>
        <w:adjustRightInd w:val="0"/>
        <w:spacing w:after="0" w:line="240" w:lineRule="auto"/>
        <w:ind w:firstLine="709"/>
        <w:jc w:val="both"/>
        <w:rPr>
          <w:rFonts w:ascii="Times New Roman" w:hAnsi="Times New Roman"/>
          <w:sz w:val="24"/>
          <w:szCs w:val="24"/>
        </w:rPr>
      </w:pPr>
      <w:r w:rsidRPr="006039BB">
        <w:rPr>
          <w:rFonts w:ascii="Times New Roman" w:hAnsi="Times New Roman"/>
          <w:color w:val="000000"/>
          <w:sz w:val="24"/>
          <w:szCs w:val="24"/>
        </w:rPr>
        <w:t xml:space="preserve">Зачетный урок предназначен не только для контроля знаний и умений обучающихся, а прежде всего для обучения, развития и воспитания обучающихся посредством индивидуальной работы с каждым </w:t>
      </w:r>
      <w:r>
        <w:rPr>
          <w:rFonts w:ascii="Times New Roman" w:hAnsi="Times New Roman"/>
          <w:color w:val="000000"/>
          <w:sz w:val="24"/>
          <w:szCs w:val="24"/>
        </w:rPr>
        <w:t>лично</w:t>
      </w:r>
      <w:r w:rsidRPr="006039BB">
        <w:rPr>
          <w:rFonts w:ascii="Times New Roman" w:hAnsi="Times New Roman"/>
          <w:color w:val="000000"/>
          <w:sz w:val="24"/>
          <w:szCs w:val="24"/>
        </w:rPr>
        <w:t>.</w:t>
      </w:r>
    </w:p>
    <w:p w:rsidR="00B84769" w:rsidRPr="006039BB" w:rsidRDefault="00B84769" w:rsidP="006039BB">
      <w:pPr>
        <w:spacing w:after="0" w:line="240" w:lineRule="auto"/>
        <w:ind w:firstLine="709"/>
        <w:jc w:val="both"/>
        <w:rPr>
          <w:rFonts w:ascii="Times New Roman" w:hAnsi="Times New Roman"/>
          <w:color w:val="000000"/>
          <w:sz w:val="24"/>
          <w:szCs w:val="24"/>
        </w:rPr>
      </w:pPr>
      <w:r w:rsidRPr="006039BB">
        <w:rPr>
          <w:rFonts w:ascii="Times New Roman" w:hAnsi="Times New Roman"/>
          <w:color w:val="000000"/>
          <w:sz w:val="24"/>
          <w:szCs w:val="24"/>
        </w:rPr>
        <w:t>Зачет проводится по целой теме или разделу. Он призван проверить уяснение теоретических основ изучаемой темы, проверить умения и навыки использования знаний теории. В зачет включается тот материал, которым должны владеть все ученики.  Индивидуализация при организации зачёта по математике просматривается через дифференцированные задания, учитывающие не только стандарт, но и самостоятельное применение собственных знаний в практических ситуациях. Существенно, чтобы в ходе зачета можно было установить наличие знаний, умений навыков и компетенций, которые необходимы для изучения последующих тем. Кроме того, целесообразно включать такой материал, который входит в программу выпускных экзаменов, так как одна из целей принятия зачета - подготовка к ГВЭ. Обучающиеся нашей школы имеют возможность подготовиться к зачёту по математике в ходе учебных занятий с систематическим консультированием учителя, а также самостоятельно, имея пакет материалов зачётного раздела (краткую лекцию, индивидуальный маршрутный лист, примерный текст зачётной работы на «3», на «4», на «5»)</w:t>
      </w:r>
    </w:p>
    <w:p w:rsidR="00B84769" w:rsidRPr="006039BB" w:rsidRDefault="00B84769" w:rsidP="006039BB">
      <w:pPr>
        <w:spacing w:after="0" w:line="240" w:lineRule="auto"/>
        <w:rPr>
          <w:rFonts w:ascii="Times New Roman" w:hAnsi="Times New Roman"/>
          <w:sz w:val="24"/>
          <w:szCs w:val="24"/>
        </w:rPr>
      </w:pPr>
      <w:r w:rsidRPr="006039BB">
        <w:rPr>
          <w:rFonts w:ascii="Times New Roman" w:hAnsi="Times New Roman"/>
          <w:b/>
          <w:sz w:val="24"/>
          <w:szCs w:val="24"/>
        </w:rPr>
        <w:t xml:space="preserve">          </w:t>
      </w:r>
      <w:r w:rsidRPr="006039BB">
        <w:rPr>
          <w:rFonts w:ascii="Times New Roman" w:hAnsi="Times New Roman"/>
          <w:sz w:val="24"/>
          <w:szCs w:val="24"/>
        </w:rPr>
        <w:t xml:space="preserve">Любая деятельность не будет эффективной без </w:t>
      </w:r>
      <w:r w:rsidRPr="006039BB">
        <w:rPr>
          <w:rFonts w:ascii="Times New Roman" w:hAnsi="Times New Roman"/>
          <w:b/>
          <w:sz w:val="24"/>
          <w:szCs w:val="24"/>
        </w:rPr>
        <w:t>рефлексии</w:t>
      </w:r>
      <w:r>
        <w:rPr>
          <w:rFonts w:ascii="Times New Roman" w:hAnsi="Times New Roman"/>
          <w:sz w:val="24"/>
          <w:szCs w:val="24"/>
        </w:rPr>
        <w:t xml:space="preserve">, в ходе которой </w:t>
      </w:r>
      <w:r w:rsidRPr="006039BB">
        <w:rPr>
          <w:rFonts w:ascii="Times New Roman" w:hAnsi="Times New Roman"/>
          <w:sz w:val="24"/>
          <w:szCs w:val="24"/>
        </w:rPr>
        <w:t xml:space="preserve"> используются  разработанные творческим коллективом педагогов школы примерные схемы анализа каждого вида учебного занятия. в школьной модел</w:t>
      </w:r>
      <w:r>
        <w:rPr>
          <w:rFonts w:ascii="Times New Roman" w:hAnsi="Times New Roman"/>
          <w:sz w:val="24"/>
          <w:szCs w:val="24"/>
        </w:rPr>
        <w:t>и</w:t>
      </w:r>
      <w:r w:rsidRPr="006039BB">
        <w:rPr>
          <w:rFonts w:ascii="Times New Roman" w:hAnsi="Times New Roman"/>
          <w:sz w:val="24"/>
          <w:szCs w:val="24"/>
        </w:rPr>
        <w:t xml:space="preserve"> «ТИП»</w:t>
      </w:r>
      <w:r>
        <w:rPr>
          <w:rFonts w:ascii="Times New Roman" w:hAnsi="Times New Roman"/>
          <w:sz w:val="24"/>
          <w:szCs w:val="24"/>
        </w:rPr>
        <w:t xml:space="preserve">. </w:t>
      </w:r>
    </w:p>
    <w:p w:rsidR="00B84769" w:rsidRDefault="00B84769" w:rsidP="006039BB">
      <w:pPr>
        <w:spacing w:after="0" w:line="240" w:lineRule="auto"/>
        <w:rPr>
          <w:rFonts w:ascii="Times New Roman" w:hAnsi="Times New Roman"/>
          <w:i/>
          <w:sz w:val="24"/>
          <w:szCs w:val="24"/>
        </w:rPr>
      </w:pPr>
      <w:r w:rsidRPr="006039BB">
        <w:rPr>
          <w:rFonts w:ascii="Times New Roman" w:hAnsi="Times New Roman"/>
          <w:sz w:val="24"/>
          <w:szCs w:val="24"/>
        </w:rPr>
        <w:t xml:space="preserve">          </w:t>
      </w:r>
      <w:r>
        <w:rPr>
          <w:rFonts w:ascii="Times New Roman" w:hAnsi="Times New Roman"/>
          <w:sz w:val="24"/>
          <w:szCs w:val="24"/>
        </w:rPr>
        <w:t>Примерная с</w:t>
      </w:r>
      <w:r w:rsidRPr="006039BB">
        <w:rPr>
          <w:rFonts w:ascii="Times New Roman" w:hAnsi="Times New Roman"/>
          <w:sz w:val="24"/>
          <w:szCs w:val="24"/>
        </w:rPr>
        <w:t xml:space="preserve">хема анализа (самоанализа) лекции: </w:t>
      </w:r>
      <w:r w:rsidRPr="006039BB">
        <w:rPr>
          <w:rFonts w:ascii="Times New Roman" w:hAnsi="Times New Roman"/>
          <w:i/>
          <w:sz w:val="24"/>
          <w:szCs w:val="24"/>
        </w:rPr>
        <w:t xml:space="preserve">Приложение </w:t>
      </w:r>
      <w:r>
        <w:rPr>
          <w:rFonts w:ascii="Times New Roman" w:hAnsi="Times New Roman"/>
          <w:i/>
          <w:sz w:val="24"/>
          <w:szCs w:val="24"/>
        </w:rPr>
        <w:t>2</w:t>
      </w:r>
    </w:p>
    <w:p w:rsidR="00B84769" w:rsidRDefault="00B84769" w:rsidP="00F9554D">
      <w:pPr>
        <w:spacing w:after="0" w:line="240" w:lineRule="auto"/>
        <w:jc w:val="center"/>
        <w:rPr>
          <w:rFonts w:ascii="Times New Roman" w:hAnsi="Times New Roman"/>
          <w:b/>
          <w:sz w:val="24"/>
          <w:szCs w:val="24"/>
        </w:rPr>
      </w:pPr>
    </w:p>
    <w:p w:rsidR="00B84769" w:rsidRDefault="00B84769" w:rsidP="00F9554D">
      <w:pPr>
        <w:spacing w:after="0" w:line="240" w:lineRule="auto"/>
        <w:jc w:val="center"/>
        <w:rPr>
          <w:rFonts w:ascii="Times New Roman" w:hAnsi="Times New Roman"/>
          <w:b/>
          <w:sz w:val="24"/>
          <w:szCs w:val="24"/>
        </w:rPr>
      </w:pPr>
      <w:r>
        <w:rPr>
          <w:rFonts w:ascii="Times New Roman" w:hAnsi="Times New Roman"/>
          <w:b/>
          <w:sz w:val="24"/>
          <w:szCs w:val="24"/>
        </w:rPr>
        <w:t>Маршрутный лист прохождения программы.</w:t>
      </w:r>
    </w:p>
    <w:p w:rsidR="00B84769" w:rsidRPr="00F9554D" w:rsidRDefault="00B84769" w:rsidP="00F9554D">
      <w:pPr>
        <w:spacing w:after="0" w:line="240" w:lineRule="auto"/>
        <w:jc w:val="center"/>
        <w:rPr>
          <w:rFonts w:ascii="Times New Roman" w:hAnsi="Times New Roman"/>
          <w:b/>
          <w:sz w:val="24"/>
          <w:szCs w:val="24"/>
        </w:rPr>
      </w:pPr>
    </w:p>
    <w:p w:rsidR="00B84769" w:rsidRDefault="00B84769" w:rsidP="00A01482">
      <w:pPr>
        <w:shd w:val="clear" w:color="auto" w:fill="FFFFFF"/>
        <w:spacing w:line="240" w:lineRule="auto"/>
        <w:jc w:val="both"/>
        <w:rPr>
          <w:rFonts w:ascii="Times New Roman" w:hAnsi="Times New Roman"/>
          <w:color w:val="1D1B11"/>
          <w:sz w:val="24"/>
          <w:szCs w:val="24"/>
        </w:rPr>
      </w:pPr>
      <w:r>
        <w:rPr>
          <w:rFonts w:ascii="Times New Roman" w:hAnsi="Times New Roman"/>
          <w:sz w:val="24"/>
          <w:szCs w:val="24"/>
        </w:rPr>
        <w:t xml:space="preserve">          </w:t>
      </w:r>
      <w:r w:rsidRPr="001D11C4">
        <w:rPr>
          <w:rFonts w:ascii="Times New Roman" w:hAnsi="Times New Roman"/>
          <w:sz w:val="24"/>
          <w:szCs w:val="24"/>
        </w:rPr>
        <w:t xml:space="preserve">Мною создан комплект учебно-методических разработок, состоящий из </w:t>
      </w:r>
      <w:r>
        <w:rPr>
          <w:rFonts w:ascii="Times New Roman" w:hAnsi="Times New Roman"/>
          <w:sz w:val="24"/>
          <w:szCs w:val="24"/>
        </w:rPr>
        <w:t xml:space="preserve">адаптированных </w:t>
      </w:r>
      <w:r w:rsidRPr="001D11C4">
        <w:rPr>
          <w:rFonts w:ascii="Times New Roman" w:hAnsi="Times New Roman"/>
          <w:sz w:val="24"/>
          <w:szCs w:val="24"/>
        </w:rPr>
        <w:t>рабочих программ по математике в 10</w:t>
      </w:r>
      <w:r>
        <w:rPr>
          <w:rFonts w:ascii="Times New Roman" w:hAnsi="Times New Roman"/>
          <w:sz w:val="24"/>
          <w:szCs w:val="24"/>
        </w:rPr>
        <w:t>-</w:t>
      </w:r>
      <w:r w:rsidRPr="001D11C4">
        <w:rPr>
          <w:rFonts w:ascii="Times New Roman" w:hAnsi="Times New Roman"/>
          <w:sz w:val="24"/>
          <w:szCs w:val="24"/>
        </w:rPr>
        <w:t xml:space="preserve">12 классах, материалов зачётных разделов курса, контрольно-измерительных материалов. Особенностью является наличие маршрутных листов прохождения программы для каждого обучающегося с указанием сроков, конкретным набором ЗУНК по данной теме, определённым образовательным стандартом, ресурсным обеспечением (включая справочные источники, цифровой образовательный ресурс). Работа по маршрутному листу предполагает самоанализ обучающимся собственной учебной деятельности через самооценку освоения программного материала в соответствии с тем, что он должен знать и уметь по стандарту, или выше стандарта в зависимости от выбранного им самим уровня сложности заданий. Использование маршрутного листа развивает навыки самоорганизации и самоконтроля обучающегося, формирует его ответственность за собственные действия. </w:t>
      </w:r>
      <w:r w:rsidRPr="001D11C4">
        <w:rPr>
          <w:rFonts w:ascii="Times New Roman" w:hAnsi="Times New Roman"/>
          <w:color w:val="1D1B11"/>
          <w:sz w:val="24"/>
          <w:szCs w:val="24"/>
        </w:rPr>
        <w:t>Я использую две формы «Маршрутного листа» – общий для всех с указанием плановых дат сдачи контролирующих работ и индивидуальный «Маршрутный лист», где учтены личностные возможности каждого обучающегося, форма его обучения в школе (очная или заочная), начало его обучения в школе, а также специфические и постоянно изменяющиеся условия пребывания в ИК.</w:t>
      </w:r>
      <w:r>
        <w:rPr>
          <w:rFonts w:ascii="Times New Roman" w:hAnsi="Times New Roman"/>
          <w:color w:val="1D1B11"/>
          <w:sz w:val="24"/>
          <w:szCs w:val="24"/>
        </w:rPr>
        <w:t xml:space="preserve"> </w:t>
      </w:r>
    </w:p>
    <w:p w:rsidR="00B84769" w:rsidRDefault="00B84769" w:rsidP="00A01482">
      <w:pPr>
        <w:shd w:val="clear" w:color="auto" w:fill="FFFFFF"/>
        <w:spacing w:line="240" w:lineRule="auto"/>
        <w:jc w:val="both"/>
        <w:rPr>
          <w:rFonts w:ascii="Times New Roman" w:hAnsi="Times New Roman"/>
          <w:color w:val="1D1B11"/>
          <w:sz w:val="24"/>
          <w:szCs w:val="24"/>
        </w:rPr>
      </w:pPr>
      <w:r>
        <w:rPr>
          <w:rFonts w:ascii="Times New Roman" w:hAnsi="Times New Roman"/>
          <w:color w:val="1D1B11"/>
          <w:sz w:val="24"/>
          <w:szCs w:val="24"/>
        </w:rPr>
        <w:t xml:space="preserve">Примерный план организации прохождения программы зачётного раздела: </w:t>
      </w:r>
      <w:r w:rsidRPr="00A01482">
        <w:rPr>
          <w:rFonts w:ascii="Times New Roman" w:hAnsi="Times New Roman"/>
          <w:i/>
          <w:color w:val="1D1B11"/>
          <w:sz w:val="24"/>
          <w:szCs w:val="24"/>
        </w:rPr>
        <w:t>Приложение3</w:t>
      </w:r>
      <w:r>
        <w:rPr>
          <w:rFonts w:ascii="Times New Roman" w:hAnsi="Times New Roman"/>
          <w:i/>
          <w:color w:val="1D1B11"/>
          <w:sz w:val="24"/>
          <w:szCs w:val="24"/>
        </w:rPr>
        <w:t xml:space="preserve"> </w:t>
      </w:r>
      <w:r w:rsidRPr="00F9554D">
        <w:rPr>
          <w:rFonts w:ascii="Times New Roman" w:hAnsi="Times New Roman"/>
          <w:sz w:val="24"/>
          <w:szCs w:val="24"/>
        </w:rPr>
        <w:t>Примерный маршрутный лист прохождения программы.</w:t>
      </w:r>
      <w:r>
        <w:rPr>
          <w:rFonts w:ascii="Times New Roman" w:hAnsi="Times New Roman"/>
          <w:color w:val="1D1B11"/>
          <w:sz w:val="24"/>
          <w:szCs w:val="24"/>
        </w:rPr>
        <w:t xml:space="preserve"> </w:t>
      </w:r>
      <w:r w:rsidRPr="00F9554D">
        <w:rPr>
          <w:rFonts w:ascii="Times New Roman" w:hAnsi="Times New Roman"/>
          <w:i/>
          <w:color w:val="1D1B11"/>
          <w:sz w:val="24"/>
          <w:szCs w:val="24"/>
        </w:rPr>
        <w:t xml:space="preserve">Приложение </w:t>
      </w:r>
      <w:r>
        <w:rPr>
          <w:rFonts w:ascii="Times New Roman" w:hAnsi="Times New Roman"/>
          <w:i/>
          <w:color w:val="1D1B11"/>
          <w:sz w:val="24"/>
          <w:szCs w:val="24"/>
        </w:rPr>
        <w:t>4</w:t>
      </w:r>
      <w:r w:rsidRPr="001D11C4">
        <w:rPr>
          <w:rFonts w:ascii="Times New Roman" w:hAnsi="Times New Roman"/>
          <w:color w:val="1D1B11"/>
          <w:sz w:val="24"/>
          <w:szCs w:val="24"/>
        </w:rPr>
        <w:t xml:space="preserve"> </w:t>
      </w:r>
    </w:p>
    <w:p w:rsidR="00B84769" w:rsidRPr="00A01482" w:rsidRDefault="00B84769" w:rsidP="00A01482">
      <w:pPr>
        <w:spacing w:line="240" w:lineRule="auto"/>
        <w:jc w:val="both"/>
        <w:rPr>
          <w:rFonts w:ascii="Times New Roman" w:hAnsi="Times New Roman"/>
          <w:sz w:val="24"/>
          <w:szCs w:val="24"/>
        </w:rPr>
      </w:pPr>
      <w:r>
        <w:rPr>
          <w:rStyle w:val="apple-style-span"/>
          <w:rFonts w:ascii="Times New Roman" w:hAnsi="Times New Roman"/>
          <w:i/>
          <w:color w:val="343434"/>
          <w:sz w:val="24"/>
          <w:szCs w:val="24"/>
          <w:shd w:val="clear" w:color="auto" w:fill="F0F0F0"/>
        </w:rPr>
        <w:t xml:space="preserve">           </w:t>
      </w:r>
      <w:r w:rsidRPr="00A01482">
        <w:rPr>
          <w:rStyle w:val="apple-style-span"/>
          <w:rFonts w:ascii="Times New Roman" w:hAnsi="Times New Roman"/>
          <w:i/>
          <w:color w:val="343434"/>
          <w:sz w:val="24"/>
          <w:szCs w:val="24"/>
          <w:shd w:val="clear" w:color="auto" w:fill="F0F0F0"/>
        </w:rPr>
        <w:t>Б. Шоу сказал</w:t>
      </w:r>
      <w:r>
        <w:rPr>
          <w:rStyle w:val="apple-style-span"/>
          <w:rFonts w:ascii="Times New Roman" w:hAnsi="Times New Roman"/>
          <w:i/>
          <w:color w:val="343434"/>
          <w:sz w:val="24"/>
          <w:szCs w:val="24"/>
          <w:shd w:val="clear" w:color="auto" w:fill="F0F0F0"/>
        </w:rPr>
        <w:t xml:space="preserve">: </w:t>
      </w:r>
      <w:r w:rsidRPr="00A01482">
        <w:rPr>
          <w:rStyle w:val="apple-style-span"/>
          <w:rFonts w:ascii="Times New Roman" w:hAnsi="Times New Roman"/>
          <w:i/>
          <w:color w:val="343434"/>
          <w:sz w:val="24"/>
          <w:szCs w:val="24"/>
          <w:shd w:val="clear" w:color="auto" w:fill="F0F0F0"/>
        </w:rPr>
        <w:t>«Деятельность — единственный путь к знанию»</w:t>
      </w:r>
      <w:r>
        <w:rPr>
          <w:rStyle w:val="apple-style-span"/>
          <w:rFonts w:ascii="Times New Roman" w:hAnsi="Times New Roman"/>
          <w:i/>
          <w:color w:val="343434"/>
          <w:sz w:val="24"/>
          <w:szCs w:val="24"/>
          <w:shd w:val="clear" w:color="auto" w:fill="F0F0F0"/>
        </w:rPr>
        <w:t xml:space="preserve">. </w:t>
      </w:r>
      <w:r w:rsidRPr="00A01482">
        <w:rPr>
          <w:rFonts w:ascii="Times New Roman" w:hAnsi="Times New Roman"/>
          <w:sz w:val="24"/>
          <w:szCs w:val="24"/>
        </w:rPr>
        <w:t>Посредством организации учебной деятельности в школьной модели «ТИП» у обучающихся нашей школы формируется математическое мышление, нео</w:t>
      </w:r>
      <w:r>
        <w:rPr>
          <w:rFonts w:ascii="Times New Roman" w:hAnsi="Times New Roman"/>
          <w:sz w:val="24"/>
          <w:szCs w:val="24"/>
        </w:rPr>
        <w:t xml:space="preserve">бходимое современному человеку. </w:t>
      </w:r>
    </w:p>
    <w:sectPr w:rsidR="00B84769" w:rsidRPr="00A01482" w:rsidSect="006039BB">
      <w:pgSz w:w="11906" w:h="16838"/>
      <w:pgMar w:top="907" w:right="907" w:bottom="90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06F26"/>
    <w:multiLevelType w:val="hybridMultilevel"/>
    <w:tmpl w:val="962EF72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39BB"/>
    <w:rsid w:val="0001009D"/>
    <w:rsid w:val="00107B07"/>
    <w:rsid w:val="001150E0"/>
    <w:rsid w:val="001D11C4"/>
    <w:rsid w:val="003875DD"/>
    <w:rsid w:val="0046094D"/>
    <w:rsid w:val="004F61A5"/>
    <w:rsid w:val="006039BB"/>
    <w:rsid w:val="00677802"/>
    <w:rsid w:val="0077556C"/>
    <w:rsid w:val="007D091C"/>
    <w:rsid w:val="0082263A"/>
    <w:rsid w:val="00923345"/>
    <w:rsid w:val="00963971"/>
    <w:rsid w:val="00A01482"/>
    <w:rsid w:val="00B84769"/>
    <w:rsid w:val="00BC6A92"/>
    <w:rsid w:val="00BE0049"/>
    <w:rsid w:val="00D00931"/>
    <w:rsid w:val="00D466E3"/>
    <w:rsid w:val="00D507AB"/>
    <w:rsid w:val="00D73E16"/>
    <w:rsid w:val="00E6536C"/>
    <w:rsid w:val="00EB7A4D"/>
    <w:rsid w:val="00F251A3"/>
    <w:rsid w:val="00F27185"/>
    <w:rsid w:val="00F9554D"/>
    <w:rsid w:val="00FA35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80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039BB"/>
    <w:pPr>
      <w:spacing w:before="100" w:beforeAutospacing="1" w:after="100" w:afterAutospacing="1" w:line="240" w:lineRule="auto"/>
    </w:pPr>
    <w:rPr>
      <w:rFonts w:ascii="Times New Roman" w:hAnsi="Times New Roman"/>
      <w:sz w:val="24"/>
      <w:szCs w:val="24"/>
    </w:rPr>
  </w:style>
  <w:style w:type="paragraph" w:customStyle="1" w:styleId="1">
    <w:name w:val="Абзац списка1"/>
    <w:basedOn w:val="Normal"/>
    <w:uiPriority w:val="99"/>
    <w:semiHidden/>
    <w:rsid w:val="006039BB"/>
    <w:pPr>
      <w:ind w:left="720"/>
      <w:contextualSpacing/>
    </w:pPr>
  </w:style>
  <w:style w:type="character" w:customStyle="1" w:styleId="apple-style-span">
    <w:name w:val="apple-style-span"/>
    <w:basedOn w:val="DefaultParagraphFont"/>
    <w:uiPriority w:val="99"/>
    <w:rsid w:val="006039BB"/>
    <w:rPr>
      <w:rFonts w:cs="Times New Roman"/>
    </w:rPr>
  </w:style>
  <w:style w:type="character" w:styleId="Hyperlink">
    <w:name w:val="Hyperlink"/>
    <w:basedOn w:val="DefaultParagraphFont"/>
    <w:uiPriority w:val="99"/>
    <w:rsid w:val="00F27185"/>
    <w:rPr>
      <w:rFonts w:cs="Times New Roman"/>
      <w:color w:val="0000FF"/>
      <w:u w:val="single"/>
    </w:rPr>
  </w:style>
  <w:style w:type="character" w:styleId="FollowedHyperlink">
    <w:name w:val="FollowedHyperlink"/>
    <w:basedOn w:val="DefaultParagraphFont"/>
    <w:uiPriority w:val="99"/>
    <w:rsid w:val="00F2718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315329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TotalTime>
  <Pages>6</Pages>
  <Words>2658</Words>
  <Characters>15154</Characters>
  <Application>Microsoft Office Outlook</Application>
  <DocSecurity>0</DocSecurity>
  <Lines>0</Lines>
  <Paragraphs>0</Paragraphs>
  <ScaleCrop>false</ScaleCrop>
  <Company>Algebra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Algebra</dc:creator>
  <cp:keywords/>
  <dc:description/>
  <cp:lastModifiedBy>User</cp:lastModifiedBy>
  <cp:revision>6</cp:revision>
  <dcterms:created xsi:type="dcterms:W3CDTF">2014-01-30T10:11:00Z</dcterms:created>
  <dcterms:modified xsi:type="dcterms:W3CDTF">2015-11-05T21:09:00Z</dcterms:modified>
</cp:coreProperties>
</file>