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0D" w:rsidRDefault="00462CCA" w:rsidP="0072550D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462CCA" w:rsidRPr="00CC6238" w:rsidRDefault="004624F2" w:rsidP="0072550D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462CCA" w:rsidRPr="00CC6238">
        <w:rPr>
          <w:rFonts w:ascii="Times New Roman" w:hAnsi="Times New Roman" w:cs="Times New Roman"/>
          <w:sz w:val="24"/>
          <w:szCs w:val="24"/>
        </w:rPr>
        <w:t>редняя общеобразовательная школа № 2г. Советский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2CCA" w:rsidRDefault="00462CCA" w:rsidP="0046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CA" w:rsidRPr="00CC6238" w:rsidRDefault="00462CCA" w:rsidP="0046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2CCA" w:rsidTr="00222FB2">
        <w:tc>
          <w:tcPr>
            <w:tcW w:w="3190" w:type="dxa"/>
          </w:tcPr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             заседании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1)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62CCA" w:rsidRDefault="004E7234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Васянина Г.З.</w:t>
            </w:r>
          </w:p>
          <w:p w:rsidR="00462CCA" w:rsidRDefault="004624F2" w:rsidP="00F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</w:t>
            </w:r>
          </w:p>
        </w:tc>
        <w:tc>
          <w:tcPr>
            <w:tcW w:w="3190" w:type="dxa"/>
          </w:tcPr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« 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</w:t>
            </w: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          по УВР   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62CCA" w:rsidRDefault="00521F3B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С.Ф.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CCA" w:rsidRDefault="004624F2" w:rsidP="00F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</w:t>
            </w:r>
          </w:p>
        </w:tc>
        <w:tc>
          <w:tcPr>
            <w:tcW w:w="3191" w:type="dxa"/>
          </w:tcPr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Утверждено»</w:t>
            </w:r>
          </w:p>
          <w:p w:rsidR="00462CCA" w:rsidRPr="00CC6238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№2 </w:t>
            </w:r>
          </w:p>
          <w:p w:rsidR="00462CCA" w:rsidRPr="00CC6238" w:rsidRDefault="00462CCA" w:rsidP="00AA001C">
            <w:pPr>
              <w:tabs>
                <w:tab w:val="left" w:pos="3375"/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CA" w:rsidRDefault="00FA2AB0" w:rsidP="00F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62CCA" w:rsidRDefault="00462CCA" w:rsidP="002B12DF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7B" w:rsidRDefault="00427B7B" w:rsidP="002B12DF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7B" w:rsidRPr="00CC6238" w:rsidRDefault="00427B7B" w:rsidP="002B12DF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CCA" w:rsidRPr="00CC6238" w:rsidRDefault="00462CCA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38">
        <w:rPr>
          <w:rFonts w:ascii="Times New Roman" w:hAnsi="Times New Roman" w:cs="Times New Roman"/>
          <w:b/>
          <w:sz w:val="24"/>
          <w:szCs w:val="24"/>
        </w:rPr>
        <w:t>Рабочая программа по предмету</w:t>
      </w:r>
    </w:p>
    <w:p w:rsidR="00462CCA" w:rsidRPr="00CC6238" w:rsidRDefault="00462CCA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</w:p>
    <w:p w:rsidR="00462CCA" w:rsidRPr="00CC6238" w:rsidRDefault="00355B37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proofErr w:type="spellStart"/>
      <w:r w:rsidR="004624F2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="004624F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,в</w:t>
      </w:r>
      <w:r w:rsidR="004624F2">
        <w:rPr>
          <w:rFonts w:ascii="Times New Roman" w:hAnsi="Times New Roman" w:cs="Times New Roman"/>
          <w:b/>
          <w:sz w:val="24"/>
          <w:szCs w:val="24"/>
          <w:u w:val="single"/>
        </w:rPr>
        <w:t>,г</w:t>
      </w:r>
      <w:r w:rsidR="00F24029">
        <w:rPr>
          <w:rFonts w:ascii="Times New Roman" w:hAnsi="Times New Roman" w:cs="Times New Roman"/>
          <w:b/>
          <w:sz w:val="24"/>
          <w:szCs w:val="24"/>
          <w:u w:val="single"/>
        </w:rPr>
        <w:t>,д</w:t>
      </w:r>
      <w:proofErr w:type="spellEnd"/>
      <w:r w:rsidR="00462CCA" w:rsidRPr="00CC6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</w:t>
      </w:r>
    </w:p>
    <w:p w:rsidR="00462CCA" w:rsidRPr="00CC6238" w:rsidRDefault="00462CCA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на 201</w:t>
      </w:r>
      <w:r w:rsidR="00CD09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CD09E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462CCA" w:rsidRDefault="00462CCA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B7B" w:rsidRPr="00CC6238" w:rsidRDefault="00427B7B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095" w:rsidRDefault="00462CCA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623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C6238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B24095">
        <w:rPr>
          <w:rFonts w:ascii="Times New Roman" w:hAnsi="Times New Roman" w:cs="Times New Roman"/>
          <w:sz w:val="24"/>
          <w:szCs w:val="24"/>
        </w:rPr>
        <w:t>:</w:t>
      </w:r>
    </w:p>
    <w:p w:rsidR="006A7C19" w:rsidRDefault="00FB4D77" w:rsidP="006A7C19">
      <w:pPr>
        <w:pStyle w:val="a3"/>
        <w:numPr>
          <w:ilvl w:val="0"/>
          <w:numId w:val="20"/>
        </w:numPr>
        <w:tabs>
          <w:tab w:val="left" w:pos="2100"/>
        </w:tabs>
        <w:spacing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2CCA" w:rsidRPr="00B24095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CA" w:rsidRPr="00B24095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под редакцией Б.М. </w:t>
      </w:r>
      <w:proofErr w:type="spellStart"/>
      <w:r w:rsidR="00462CCA" w:rsidRPr="00B2409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6A7C19">
        <w:rPr>
          <w:rFonts w:ascii="Times New Roman" w:hAnsi="Times New Roman" w:cs="Times New Roman"/>
          <w:sz w:val="24"/>
          <w:szCs w:val="24"/>
        </w:rPr>
        <w:t xml:space="preserve">,  </w:t>
      </w:r>
      <w:r w:rsidR="006A7C19" w:rsidRPr="006A7C19">
        <w:rPr>
          <w:rFonts w:ascii="Times New Roman" w:hAnsi="Times New Roman" w:cs="Times New Roman"/>
          <w:sz w:val="24"/>
          <w:szCs w:val="24"/>
        </w:rPr>
        <w:t>Москва «Просвещение» 2011.</w:t>
      </w:r>
    </w:p>
    <w:p w:rsidR="006A7C19" w:rsidRPr="00453282" w:rsidRDefault="00AE30CD" w:rsidP="006A7C19">
      <w:pPr>
        <w:pStyle w:val="a3"/>
        <w:numPr>
          <w:ilvl w:val="0"/>
          <w:numId w:val="20"/>
        </w:numPr>
        <w:tabs>
          <w:tab w:val="left" w:pos="2100"/>
        </w:tabs>
        <w:spacing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7C19"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</w:t>
      </w:r>
      <w:r w:rsidR="006A7C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A7C19"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 руководители проекта: вице президент РАО А.А. Кузнецов, академик РАО М.В. Рыжаков, член – корреспондент РАО А.М. Кондаков, Москва «Просвещение»2011г.</w:t>
      </w:r>
    </w:p>
    <w:p w:rsidR="00453282" w:rsidRPr="008D1DF1" w:rsidRDefault="00453282" w:rsidP="0045328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001C">
        <w:rPr>
          <w:rFonts w:ascii="Times New Roman" w:hAnsi="Times New Roman" w:cs="Times New Roman"/>
          <w:sz w:val="24"/>
          <w:szCs w:val="24"/>
        </w:rPr>
        <w:t xml:space="preserve">сновной образовательной  программы основного общего образования МБОУ СОШ № 2 г. Советский утвержденной приказом директора школы </w:t>
      </w:r>
      <w:r w:rsidRPr="008D1DF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86/6</w:t>
      </w:r>
      <w:r w:rsidRPr="008D1DF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D1D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1DF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1D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3282" w:rsidRPr="006A7C19" w:rsidRDefault="00453282" w:rsidP="00453282">
      <w:pPr>
        <w:pStyle w:val="a3"/>
        <w:tabs>
          <w:tab w:val="left" w:pos="2100"/>
        </w:tabs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AA001C">
      <w:pPr>
        <w:pStyle w:val="a3"/>
        <w:tabs>
          <w:tab w:val="left" w:pos="2100"/>
        </w:tabs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AA001C">
      <w:pPr>
        <w:pStyle w:val="a3"/>
        <w:tabs>
          <w:tab w:val="left" w:pos="2100"/>
        </w:tabs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B24095" w:rsidRPr="00AA001C" w:rsidRDefault="00B24095" w:rsidP="00AA001C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462CCA" w:rsidRPr="00CC6238" w:rsidRDefault="006231BE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</w:t>
      </w:r>
      <w:r w:rsidR="00462CCA">
        <w:rPr>
          <w:rFonts w:ascii="Times New Roman" w:hAnsi="Times New Roman" w:cs="Times New Roman"/>
          <w:sz w:val="24"/>
          <w:szCs w:val="24"/>
        </w:rPr>
        <w:t xml:space="preserve">ла:  </w:t>
      </w:r>
      <w:proofErr w:type="spellStart"/>
      <w:r w:rsidR="00462CCA" w:rsidRPr="00CC6238">
        <w:rPr>
          <w:rFonts w:ascii="Times New Roman" w:hAnsi="Times New Roman" w:cs="Times New Roman"/>
          <w:sz w:val="24"/>
          <w:szCs w:val="24"/>
        </w:rPr>
        <w:t>Федориненко</w:t>
      </w:r>
      <w:proofErr w:type="spellEnd"/>
      <w:r w:rsidR="00462CCA" w:rsidRPr="00CC6238">
        <w:rPr>
          <w:rFonts w:ascii="Times New Roman" w:hAnsi="Times New Roman" w:cs="Times New Roman"/>
          <w:sz w:val="24"/>
          <w:szCs w:val="24"/>
        </w:rPr>
        <w:t xml:space="preserve"> В</w:t>
      </w:r>
      <w:r w:rsidR="00462CCA">
        <w:rPr>
          <w:rFonts w:ascii="Times New Roman" w:hAnsi="Times New Roman" w:cs="Times New Roman"/>
          <w:sz w:val="24"/>
          <w:szCs w:val="24"/>
        </w:rPr>
        <w:t>ера Ивановна, у</w:t>
      </w:r>
      <w:r w:rsidR="00462CCA" w:rsidRPr="00CC6238">
        <w:rPr>
          <w:rFonts w:ascii="Times New Roman" w:hAnsi="Times New Roman" w:cs="Times New Roman"/>
          <w:sz w:val="24"/>
          <w:szCs w:val="24"/>
        </w:rPr>
        <w:t>читель</w:t>
      </w:r>
      <w:r w:rsidR="00BC3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CC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462CCA">
        <w:rPr>
          <w:rFonts w:ascii="Times New Roman" w:hAnsi="Times New Roman" w:cs="Times New Roman"/>
          <w:sz w:val="24"/>
          <w:szCs w:val="24"/>
        </w:rPr>
        <w:t>, первая квалификационная категория</w:t>
      </w:r>
    </w:p>
    <w:p w:rsidR="00462CCA" w:rsidRPr="00CC6238" w:rsidRDefault="00462CCA" w:rsidP="002B12DF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427B7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77" w:rsidRDefault="00FB4D77" w:rsidP="00E1069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D77" w:rsidRDefault="00FB4D77" w:rsidP="00E1069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2CA" w:rsidRDefault="00462CCA" w:rsidP="00E1069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>г. Советский</w:t>
      </w:r>
    </w:p>
    <w:p w:rsidR="00427B7B" w:rsidRDefault="00462CCA" w:rsidP="00E1069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>201</w:t>
      </w:r>
      <w:r w:rsidR="009D55C9">
        <w:rPr>
          <w:rFonts w:ascii="Times New Roman" w:hAnsi="Times New Roman" w:cs="Times New Roman"/>
          <w:sz w:val="24"/>
          <w:szCs w:val="24"/>
        </w:rPr>
        <w:t xml:space="preserve">5 </w:t>
      </w:r>
      <w:r w:rsidR="00AE30CD">
        <w:rPr>
          <w:rFonts w:ascii="Times New Roman" w:hAnsi="Times New Roman" w:cs="Times New Roman"/>
          <w:sz w:val="24"/>
          <w:szCs w:val="24"/>
        </w:rPr>
        <w:t>год.</w:t>
      </w:r>
    </w:p>
    <w:p w:rsidR="00AE30CD" w:rsidRDefault="00AE30CD" w:rsidP="00427B7B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0CD" w:rsidRPr="00427B7B" w:rsidRDefault="00AE30CD" w:rsidP="00427B7B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CCA" w:rsidRPr="00FB2453" w:rsidRDefault="00462CCA" w:rsidP="00462CCA">
      <w:pPr>
        <w:tabs>
          <w:tab w:val="left" w:pos="457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записка.</w:t>
      </w:r>
    </w:p>
    <w:p w:rsidR="00462CCA" w:rsidRDefault="00462CCA" w:rsidP="00462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F77D12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462CCA" w:rsidRDefault="00462CCA" w:rsidP="00E10699">
      <w:pPr>
        <w:pStyle w:val="a3"/>
        <w:numPr>
          <w:ilvl w:val="0"/>
          <w:numId w:val="1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B5">
        <w:rPr>
          <w:rFonts w:ascii="Times New Roman" w:hAnsi="Times New Roman" w:cs="Times New Roman"/>
          <w:sz w:val="24"/>
          <w:szCs w:val="24"/>
        </w:rPr>
        <w:t xml:space="preserve">программы «Изобразительное  искусство» под редакцией Б.М. </w:t>
      </w:r>
      <w:proofErr w:type="spellStart"/>
      <w:r w:rsidRPr="00E100B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proofErr w:type="gramStart"/>
      <w:r w:rsidRPr="00E10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0B5">
        <w:rPr>
          <w:rFonts w:ascii="Times New Roman" w:hAnsi="Times New Roman" w:cs="Times New Roman"/>
          <w:sz w:val="24"/>
          <w:szCs w:val="24"/>
        </w:rPr>
        <w:t xml:space="preserve"> Москва «Просвещение» 2011 год.</w:t>
      </w:r>
    </w:p>
    <w:p w:rsidR="00462CCA" w:rsidRDefault="00462CCA" w:rsidP="00E10699">
      <w:pPr>
        <w:pStyle w:val="a3"/>
        <w:numPr>
          <w:ilvl w:val="0"/>
          <w:numId w:val="10"/>
        </w:numPr>
        <w:spacing w:after="0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римерной программе «Изобразительное искусство» руководители проекта: вице президент РАО А.А. Кузнецов, академик РАО М.В. Рыжаков, член – корреспондент РАО А.М. Кондаков, Москва «Просвещение»2011г.; </w:t>
      </w:r>
    </w:p>
    <w:p w:rsidR="00E10699" w:rsidRDefault="00AE30CD" w:rsidP="00E10699">
      <w:pPr>
        <w:pStyle w:val="a3"/>
        <w:numPr>
          <w:ilvl w:val="0"/>
          <w:numId w:val="25"/>
        </w:numPr>
        <w:tabs>
          <w:tab w:val="left" w:pos="284"/>
          <w:tab w:val="center" w:pos="4677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E106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2CCA" w:rsidRPr="00E1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образовательной  программы основного общего образования МБОУ СОШ № 2 г. Советский утвержденной приказом директора школы </w:t>
      </w:r>
      <w:r w:rsidR="00AA001C" w:rsidRPr="00E10699">
        <w:rPr>
          <w:rFonts w:ascii="Times New Roman" w:hAnsi="Times New Roman" w:cs="Times New Roman"/>
          <w:sz w:val="24"/>
          <w:szCs w:val="24"/>
        </w:rPr>
        <w:t xml:space="preserve"> от </w:t>
      </w:r>
      <w:r w:rsidR="00E10699" w:rsidRPr="008D1DF1">
        <w:rPr>
          <w:rFonts w:ascii="Times New Roman" w:hAnsi="Times New Roman" w:cs="Times New Roman"/>
          <w:sz w:val="24"/>
          <w:szCs w:val="24"/>
        </w:rPr>
        <w:t xml:space="preserve">№ </w:t>
      </w:r>
      <w:r w:rsidR="00E10699">
        <w:rPr>
          <w:rFonts w:ascii="Times New Roman" w:hAnsi="Times New Roman" w:cs="Times New Roman"/>
          <w:sz w:val="24"/>
          <w:szCs w:val="24"/>
        </w:rPr>
        <w:t>86/6</w:t>
      </w:r>
      <w:r w:rsidR="00E10699" w:rsidRPr="008D1DF1">
        <w:rPr>
          <w:rFonts w:ascii="Times New Roman" w:hAnsi="Times New Roman" w:cs="Times New Roman"/>
          <w:sz w:val="24"/>
          <w:szCs w:val="24"/>
        </w:rPr>
        <w:t xml:space="preserve"> от </w:t>
      </w:r>
      <w:r w:rsidR="00E10699">
        <w:rPr>
          <w:rFonts w:ascii="Times New Roman" w:hAnsi="Times New Roman" w:cs="Times New Roman"/>
          <w:sz w:val="24"/>
          <w:szCs w:val="24"/>
        </w:rPr>
        <w:t>31</w:t>
      </w:r>
      <w:r w:rsidR="00E10699" w:rsidRPr="008D1DF1">
        <w:rPr>
          <w:rFonts w:ascii="Times New Roman" w:hAnsi="Times New Roman" w:cs="Times New Roman"/>
          <w:sz w:val="24"/>
          <w:szCs w:val="24"/>
        </w:rPr>
        <w:t>.0</w:t>
      </w:r>
      <w:r w:rsidR="00E10699">
        <w:rPr>
          <w:rFonts w:ascii="Times New Roman" w:hAnsi="Times New Roman" w:cs="Times New Roman"/>
          <w:sz w:val="24"/>
          <w:szCs w:val="24"/>
        </w:rPr>
        <w:t>8</w:t>
      </w:r>
      <w:r w:rsidR="00E10699" w:rsidRPr="008D1DF1">
        <w:rPr>
          <w:rFonts w:ascii="Times New Roman" w:hAnsi="Times New Roman" w:cs="Times New Roman"/>
          <w:sz w:val="24"/>
          <w:szCs w:val="24"/>
        </w:rPr>
        <w:t>.201</w:t>
      </w:r>
      <w:r w:rsidR="00E10699">
        <w:rPr>
          <w:rFonts w:ascii="Times New Roman" w:hAnsi="Times New Roman" w:cs="Times New Roman"/>
          <w:sz w:val="24"/>
          <w:szCs w:val="24"/>
        </w:rPr>
        <w:t>5</w:t>
      </w:r>
      <w:r w:rsidR="00E10699" w:rsidRPr="008D1DF1">
        <w:rPr>
          <w:rFonts w:ascii="Times New Roman" w:hAnsi="Times New Roman" w:cs="Times New Roman"/>
          <w:sz w:val="24"/>
          <w:szCs w:val="24"/>
        </w:rPr>
        <w:t xml:space="preserve"> г</w:t>
      </w:r>
      <w:r w:rsidR="00E10699">
        <w:rPr>
          <w:rFonts w:ascii="Times New Roman" w:hAnsi="Times New Roman" w:cs="Times New Roman"/>
          <w:sz w:val="24"/>
          <w:szCs w:val="24"/>
        </w:rPr>
        <w:t>.</w:t>
      </w:r>
    </w:p>
    <w:p w:rsidR="00E10699" w:rsidRDefault="00E10699" w:rsidP="00E10699">
      <w:pPr>
        <w:pStyle w:val="a3"/>
        <w:tabs>
          <w:tab w:val="left" w:pos="457"/>
          <w:tab w:val="center" w:pos="4677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10699" w:rsidRPr="00E10699" w:rsidRDefault="00462CCA" w:rsidP="00E10699">
      <w:pPr>
        <w:pStyle w:val="a3"/>
        <w:tabs>
          <w:tab w:val="left" w:pos="457"/>
          <w:tab w:val="center" w:pos="4677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E10699">
        <w:rPr>
          <w:rFonts w:ascii="Times New Roman" w:hAnsi="Times New Roman" w:cs="Times New Roman"/>
          <w:sz w:val="24"/>
          <w:szCs w:val="24"/>
        </w:rPr>
        <w:t>Данная программа обеспечена учебно-методическим комплект</w:t>
      </w:r>
      <w:r w:rsidR="006231BE" w:rsidRPr="00E10699">
        <w:rPr>
          <w:rFonts w:ascii="Times New Roman" w:hAnsi="Times New Roman" w:cs="Times New Roman"/>
          <w:sz w:val="24"/>
          <w:szCs w:val="24"/>
        </w:rPr>
        <w:t xml:space="preserve">ом, включающим </w:t>
      </w:r>
      <w:r w:rsidRPr="00E10699">
        <w:rPr>
          <w:rFonts w:ascii="Times New Roman" w:hAnsi="Times New Roman" w:cs="Times New Roman"/>
          <w:sz w:val="24"/>
          <w:szCs w:val="24"/>
        </w:rPr>
        <w:t xml:space="preserve">издания под редакцией Б.М. </w:t>
      </w:r>
      <w:proofErr w:type="spellStart"/>
      <w:r w:rsidRPr="00E10699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E10699">
        <w:rPr>
          <w:rFonts w:ascii="Times New Roman" w:hAnsi="Times New Roman" w:cs="Times New Roman"/>
          <w:sz w:val="24"/>
          <w:szCs w:val="24"/>
        </w:rPr>
        <w:t>.</w:t>
      </w:r>
    </w:p>
    <w:p w:rsidR="00FF2592" w:rsidRDefault="00FF2592" w:rsidP="00E10699">
      <w:pPr>
        <w:pStyle w:val="a3"/>
        <w:numPr>
          <w:ilvl w:val="0"/>
          <w:numId w:val="11"/>
        </w:numPr>
        <w:tabs>
          <w:tab w:val="center" w:pos="4677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69AF">
        <w:rPr>
          <w:rFonts w:ascii="Times New Roman" w:hAnsi="Times New Roman" w:cs="Times New Roman"/>
          <w:sz w:val="24"/>
          <w:szCs w:val="24"/>
        </w:rPr>
        <w:t>Учебник</w:t>
      </w:r>
      <w:r w:rsidR="00FB4D77">
        <w:rPr>
          <w:rFonts w:ascii="Times New Roman" w:hAnsi="Times New Roman" w:cs="Times New Roman"/>
          <w:sz w:val="24"/>
          <w:szCs w:val="24"/>
        </w:rPr>
        <w:t xml:space="preserve"> </w:t>
      </w:r>
      <w:r w:rsidR="00EE2D5C" w:rsidRPr="008B69AF">
        <w:rPr>
          <w:rFonts w:ascii="Times New Roman" w:hAnsi="Times New Roman" w:cs="Times New Roman"/>
          <w:sz w:val="24"/>
          <w:szCs w:val="24"/>
        </w:rPr>
        <w:t>Л</w:t>
      </w:r>
      <w:r w:rsidR="00EE2D5C">
        <w:rPr>
          <w:rFonts w:ascii="Times New Roman" w:hAnsi="Times New Roman" w:cs="Times New Roman"/>
          <w:sz w:val="24"/>
          <w:szCs w:val="24"/>
        </w:rPr>
        <w:t>.А</w:t>
      </w:r>
      <w:r w:rsidR="008B69AF">
        <w:rPr>
          <w:rFonts w:ascii="Times New Roman" w:hAnsi="Times New Roman" w:cs="Times New Roman"/>
          <w:sz w:val="24"/>
          <w:szCs w:val="24"/>
        </w:rPr>
        <w:t>.</w:t>
      </w:r>
      <w:r w:rsidR="00FB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5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462CCA" w:rsidRPr="00FF2592">
        <w:rPr>
          <w:rFonts w:ascii="Times New Roman" w:hAnsi="Times New Roman" w:cs="Times New Roman"/>
          <w:sz w:val="24"/>
          <w:szCs w:val="24"/>
        </w:rPr>
        <w:t xml:space="preserve">. «Изобразительное искусство. </w:t>
      </w:r>
      <w:r w:rsidR="00EE2D5C">
        <w:rPr>
          <w:rFonts w:ascii="Times New Roman" w:hAnsi="Times New Roman" w:cs="Times New Roman"/>
          <w:sz w:val="24"/>
          <w:szCs w:val="24"/>
        </w:rPr>
        <w:t>Искусство в жизни человека» Под редакцией Б.М</w:t>
      </w:r>
      <w:r w:rsidR="008B69AF">
        <w:rPr>
          <w:rFonts w:ascii="Times New Roman" w:hAnsi="Times New Roman" w:cs="Times New Roman"/>
          <w:sz w:val="24"/>
          <w:szCs w:val="24"/>
        </w:rPr>
        <w:t>.</w:t>
      </w:r>
      <w:r w:rsidR="00FB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5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6A7C19">
        <w:rPr>
          <w:rFonts w:ascii="Times New Roman" w:hAnsi="Times New Roman" w:cs="Times New Roman"/>
          <w:sz w:val="24"/>
          <w:szCs w:val="24"/>
        </w:rPr>
        <w:t>, Москва «Просвещение» 2013 год.</w:t>
      </w:r>
    </w:p>
    <w:p w:rsidR="00462CCA" w:rsidRPr="0007383F" w:rsidRDefault="00462CCA" w:rsidP="0007383F">
      <w:pPr>
        <w:tabs>
          <w:tab w:val="left" w:pos="457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83F">
        <w:rPr>
          <w:rFonts w:ascii="Times New Roman" w:hAnsi="Times New Roman" w:cs="Times New Roman"/>
          <w:sz w:val="24"/>
          <w:szCs w:val="24"/>
        </w:rPr>
        <w:t>В курс ИЗО интегрируется региональный компонент</w:t>
      </w:r>
      <w:proofErr w:type="gramStart"/>
      <w:r w:rsidR="00FB4D77">
        <w:rPr>
          <w:rFonts w:ascii="Times New Roman" w:hAnsi="Times New Roman" w:cs="Times New Roman"/>
          <w:sz w:val="24"/>
          <w:szCs w:val="24"/>
        </w:rPr>
        <w:t xml:space="preserve"> </w:t>
      </w:r>
      <w:r w:rsidRPr="000738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383F">
        <w:rPr>
          <w:rFonts w:ascii="Times New Roman" w:hAnsi="Times New Roman" w:cs="Times New Roman"/>
          <w:sz w:val="24"/>
          <w:szCs w:val="24"/>
        </w:rPr>
        <w:t xml:space="preserve">  Преподавание регионального компонента осуществляется по программно–методическому пособию « Изобразительное искусство в школе. Региональный компонент» 5-7 классы. Банников В.Н</w:t>
      </w:r>
      <w:r w:rsidR="00422508">
        <w:rPr>
          <w:rFonts w:ascii="Times New Roman" w:hAnsi="Times New Roman" w:cs="Times New Roman"/>
          <w:sz w:val="24"/>
          <w:szCs w:val="24"/>
        </w:rPr>
        <w:t>., Устенко Л.Н.; Ханты-Мансийск</w:t>
      </w:r>
      <w:r w:rsidRPr="0007383F">
        <w:rPr>
          <w:rFonts w:ascii="Times New Roman" w:hAnsi="Times New Roman" w:cs="Times New Roman"/>
          <w:sz w:val="24"/>
          <w:szCs w:val="24"/>
        </w:rPr>
        <w:t>,</w:t>
      </w:r>
      <w:r w:rsidR="00FB4D77">
        <w:rPr>
          <w:rFonts w:ascii="Times New Roman" w:hAnsi="Times New Roman" w:cs="Times New Roman"/>
          <w:sz w:val="24"/>
          <w:szCs w:val="24"/>
        </w:rPr>
        <w:t xml:space="preserve"> </w:t>
      </w:r>
      <w:r w:rsidRPr="0007383F">
        <w:rPr>
          <w:rFonts w:ascii="Times New Roman" w:hAnsi="Times New Roman" w:cs="Times New Roman"/>
          <w:sz w:val="24"/>
          <w:szCs w:val="24"/>
        </w:rPr>
        <w:t>Полиграфист 2007.</w:t>
      </w:r>
    </w:p>
    <w:p w:rsidR="00462CCA" w:rsidRDefault="00462CCA" w:rsidP="004225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     Основная </w:t>
      </w:r>
      <w:r w:rsidRPr="00442D8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F11E23">
        <w:rPr>
          <w:rFonts w:ascii="Times New Roman" w:hAnsi="Times New Roman" w:cs="Times New Roman"/>
          <w:sz w:val="24"/>
          <w:szCs w:val="24"/>
        </w:rPr>
        <w:t xml:space="preserve"> школьного предмета «</w:t>
      </w:r>
      <w:r w:rsidRPr="00F77D12">
        <w:rPr>
          <w:rFonts w:ascii="Times New Roman" w:hAnsi="Times New Roman" w:cs="Times New Roman"/>
          <w:sz w:val="24"/>
          <w:szCs w:val="24"/>
        </w:rPr>
        <w:t xml:space="preserve">Изобразительное искусство» - развитие визуально – пространственного мышления учащихся как формы эмоционально 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>енностного , эстетического освоения мира, как формы самовыражения и ориентации в художественном и нравственном пространстве культуры.</w:t>
      </w:r>
    </w:p>
    <w:p w:rsidR="00462CCA" w:rsidRPr="00F77D12" w:rsidRDefault="00462CCA" w:rsidP="006B01B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Художественное развити</w:t>
      </w:r>
      <w:r w:rsidR="00422508">
        <w:rPr>
          <w:rFonts w:ascii="Times New Roman" w:hAnsi="Times New Roman" w:cs="Times New Roman"/>
          <w:sz w:val="24"/>
          <w:szCs w:val="24"/>
        </w:rPr>
        <w:t>е осуществляется в практической</w:t>
      </w:r>
      <w:r w:rsidRPr="00F77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D1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462CCA" w:rsidRPr="00F77D12" w:rsidRDefault="00462CCA" w:rsidP="00422508">
      <w:pPr>
        <w:tabs>
          <w:tab w:val="left" w:pos="5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ab/>
        <w:t>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462CCA" w:rsidRPr="00F77D12" w:rsidRDefault="00462CCA" w:rsidP="00422508">
      <w:pPr>
        <w:tabs>
          <w:tab w:val="left" w:pos="5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     Основные задачи предмета «Изобразительное искусство»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 – ценностного восприятия визуального образа реальности и  произведений искусства;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 – пространственной формы;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способностей к самостоятельным действиям в ситуации неопределённости;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 – материальной и пространственной среды и понимания красоты человека;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 – пространственной оценки;</w:t>
      </w:r>
    </w:p>
    <w:p w:rsidR="00462CCA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бытовой и производственной среды.</w:t>
      </w:r>
    </w:p>
    <w:p w:rsidR="00462CCA" w:rsidRPr="00F77D12" w:rsidRDefault="00462CCA" w:rsidP="006B01B0">
      <w:pPr>
        <w:tabs>
          <w:tab w:val="left" w:pos="50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 – творческую деятельность, худож</w:t>
      </w:r>
      <w:r w:rsidR="006F1D29">
        <w:rPr>
          <w:rFonts w:ascii="Times New Roman" w:hAnsi="Times New Roman" w:cs="Times New Roman"/>
          <w:sz w:val="24"/>
          <w:szCs w:val="24"/>
        </w:rPr>
        <w:t>ественно-</w:t>
      </w:r>
      <w:r w:rsidRPr="00F77D12">
        <w:rPr>
          <w:rFonts w:ascii="Times New Roman" w:hAnsi="Times New Roman" w:cs="Times New Roman"/>
          <w:sz w:val="24"/>
          <w:szCs w:val="24"/>
        </w:rPr>
        <w:t>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</w:t>
      </w:r>
      <w:r w:rsidR="006F1D29">
        <w:rPr>
          <w:rFonts w:ascii="Times New Roman" w:hAnsi="Times New Roman" w:cs="Times New Roman"/>
          <w:sz w:val="24"/>
          <w:szCs w:val="24"/>
        </w:rPr>
        <w:t xml:space="preserve"> и </w:t>
      </w:r>
      <w:r w:rsidRPr="00F77D12">
        <w:rPr>
          <w:rFonts w:ascii="Times New Roman" w:hAnsi="Times New Roman" w:cs="Times New Roman"/>
          <w:sz w:val="24"/>
          <w:szCs w:val="24"/>
        </w:rPr>
        <w:t>включает в себя основы разных видов визуально – пространственных искусств – живописи, графики, скульптуры, дизайна, архитектуры, народного и декоративно – прикладного искусства, изображения в зрелищных и экранных искусствах. Содержание курса учитывает возрастание роли визуально</w:t>
      </w:r>
      <w:r w:rsidR="006F1D29">
        <w:rPr>
          <w:rFonts w:ascii="Times New Roman" w:hAnsi="Times New Roman" w:cs="Times New Roman"/>
          <w:sz w:val="24"/>
          <w:szCs w:val="24"/>
        </w:rPr>
        <w:t>го образа как средства познания</w:t>
      </w:r>
      <w:r w:rsidRPr="00F77D12">
        <w:rPr>
          <w:rFonts w:ascii="Times New Roman" w:hAnsi="Times New Roman" w:cs="Times New Roman"/>
          <w:sz w:val="24"/>
          <w:szCs w:val="24"/>
        </w:rPr>
        <w:t>, коммуникации и профессиональной деятельности в условиях современности.</w:t>
      </w:r>
    </w:p>
    <w:p w:rsidR="00462CCA" w:rsidRDefault="00462CCA" w:rsidP="0085747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</w:t>
      </w:r>
      <w:r w:rsidR="008D64F5">
        <w:rPr>
          <w:rFonts w:ascii="Times New Roman" w:hAnsi="Times New Roman" w:cs="Times New Roman"/>
          <w:sz w:val="24"/>
          <w:szCs w:val="24"/>
        </w:rPr>
        <w:t>оле – продолжение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–эстетического образования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воспитания учащихся в начальной школе и опирается на полученный ими художественный опыт.</w:t>
      </w:r>
    </w:p>
    <w:p w:rsidR="00462CCA" w:rsidRPr="00F77D12" w:rsidRDefault="00462CCA" w:rsidP="0085747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Программа объеди</w:t>
      </w:r>
      <w:r w:rsidR="008D64F5">
        <w:rPr>
          <w:rFonts w:ascii="Times New Roman" w:hAnsi="Times New Roman" w:cs="Times New Roman"/>
          <w:sz w:val="24"/>
          <w:szCs w:val="24"/>
        </w:rPr>
        <w:t>няет практические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–тв</w:t>
      </w:r>
      <w:r w:rsidR="008D64F5">
        <w:rPr>
          <w:rFonts w:ascii="Times New Roman" w:hAnsi="Times New Roman" w:cs="Times New Roman"/>
          <w:sz w:val="24"/>
          <w:szCs w:val="24"/>
        </w:rPr>
        <w:t>орческие задания,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462CCA" w:rsidRPr="00442D86" w:rsidRDefault="00462CCA" w:rsidP="00716B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D86"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по изобразительному искусству имеет ряд особенностей, связанных со спецификой предмета, освоение которого предполагает не только приобретение специальных знаний и умений, но и художественно – эстетическое развитие и морально </w:t>
      </w:r>
      <w:proofErr w:type="gramStart"/>
      <w:r w:rsidRPr="00442D8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42D86">
        <w:rPr>
          <w:rFonts w:ascii="Times New Roman" w:hAnsi="Times New Roman" w:cs="Times New Roman"/>
          <w:sz w:val="24"/>
          <w:szCs w:val="24"/>
        </w:rPr>
        <w:t>равственное становление личности школьника. По этой причине оценка складывается из накопленной оценки различных учебных достижений и резу</w:t>
      </w:r>
      <w:r w:rsidR="00900A9B">
        <w:rPr>
          <w:rFonts w:ascii="Times New Roman" w:hAnsi="Times New Roman" w:cs="Times New Roman"/>
          <w:sz w:val="24"/>
          <w:szCs w:val="24"/>
        </w:rPr>
        <w:t>льтатов выполнений практических</w:t>
      </w:r>
      <w:r w:rsidRPr="00442D86">
        <w:rPr>
          <w:rFonts w:ascii="Times New Roman" w:hAnsi="Times New Roman" w:cs="Times New Roman"/>
          <w:sz w:val="24"/>
          <w:szCs w:val="24"/>
        </w:rPr>
        <w:t>, творческих, проектных работ. Основными способами и средствами проверки и оценки является выполнение заданий базового уровня, и задания повышенного уровня</w:t>
      </w:r>
      <w:proofErr w:type="gramStart"/>
      <w:r w:rsidRPr="00442D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2D86">
        <w:rPr>
          <w:rFonts w:ascii="Times New Roman" w:hAnsi="Times New Roman" w:cs="Times New Roman"/>
          <w:sz w:val="24"/>
          <w:szCs w:val="24"/>
        </w:rPr>
        <w:t xml:space="preserve"> требующие специальные умения. Учитывается активность при выполнении творческой работы. Выполнение таких заданий предполагает разнообразные формы: письменная или устная, индивидуальная или коллективная.</w:t>
      </w:r>
    </w:p>
    <w:p w:rsidR="00462CCA" w:rsidRPr="00442D86" w:rsidRDefault="00462CCA" w:rsidP="002C4B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D86">
        <w:rPr>
          <w:rFonts w:ascii="Times New Roman" w:hAnsi="Times New Roman" w:cs="Times New Roman"/>
          <w:sz w:val="24"/>
          <w:szCs w:val="24"/>
        </w:rPr>
        <w:t>Оценка образовательных результатов является накопительной, отражающей динамику учебных достижений и личного развития каждого ученика, с учетом не только качества выполнения задания, но и инициативности при участии в коллективных работах, активности во время работы и во внеурочной деятельности, оригинальность мышления и способов выражения в творческом продукте.</w:t>
      </w:r>
    </w:p>
    <w:p w:rsidR="00112821" w:rsidRPr="003D6680" w:rsidRDefault="00112821" w:rsidP="00900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80">
        <w:rPr>
          <w:rFonts w:ascii="Times New Roman" w:hAnsi="Times New Roman" w:cs="Times New Roman"/>
          <w:sz w:val="24"/>
          <w:szCs w:val="24"/>
        </w:rPr>
        <w:t>Так же как в начальной школе, в основе развития УУД в основной школе лежит системно-</w:t>
      </w:r>
      <w:proofErr w:type="spellStart"/>
      <w:r w:rsidRPr="003D668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D6680">
        <w:rPr>
          <w:rFonts w:ascii="Times New Roman" w:hAnsi="Times New Roman" w:cs="Times New Roman"/>
          <w:sz w:val="24"/>
          <w:szCs w:val="24"/>
        </w:rPr>
        <w:t xml:space="preserve"> подход. В соответствии с ним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821" w:rsidRDefault="00112821" w:rsidP="00112821">
      <w:pPr>
        <w:pStyle w:val="a7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образовательным технологиям, методам и приемам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относятся: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проблемно-диалогическая технология;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технология оценивания;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 (учебное сотрудничество);</w:t>
      </w:r>
    </w:p>
    <w:p w:rsidR="00112821" w:rsidRPr="002A18AC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2A18A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A18AC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462CCA" w:rsidRPr="00442D86" w:rsidRDefault="00E66F42" w:rsidP="002C4BD0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t>Ф</w:t>
      </w:r>
      <w:r w:rsidR="00462CCA" w:rsidRPr="00442D86">
        <w:t>ормировани</w:t>
      </w:r>
      <w:r>
        <w:t>е</w:t>
      </w:r>
      <w:r w:rsidR="00462CCA" w:rsidRPr="00442D86">
        <w:t xml:space="preserve"> УУД </w:t>
      </w:r>
      <w:r w:rsidR="00462CCA" w:rsidRPr="00442D86">
        <w:rPr>
          <w:color w:val="000000"/>
        </w:rPr>
        <w:t>проходит через следующие этапы:</w:t>
      </w:r>
    </w:p>
    <w:p w:rsidR="00462CCA" w:rsidRPr="00442D86" w:rsidRDefault="00462CCA" w:rsidP="002C4BD0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42D86">
        <w:rPr>
          <w:color w:val="000000"/>
        </w:rPr>
        <w:t xml:space="preserve"> 1. Первичный опыт выполнения УУД и мотивация.</w:t>
      </w:r>
    </w:p>
    <w:p w:rsidR="00462CCA" w:rsidRPr="00442D86" w:rsidRDefault="00462CCA" w:rsidP="002C4BD0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42D86">
        <w:rPr>
          <w:color w:val="000000"/>
        </w:rPr>
        <w:t>2. Освоение того, как это УУД надо выполнять.</w:t>
      </w:r>
    </w:p>
    <w:p w:rsidR="00462CCA" w:rsidRPr="00442D86" w:rsidRDefault="00462CCA" w:rsidP="002C4BD0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42D86">
        <w:rPr>
          <w:color w:val="000000"/>
        </w:rPr>
        <w:t>3. Тренинг, самоконтроль и коррекция.</w:t>
      </w:r>
    </w:p>
    <w:p w:rsidR="00462CCA" w:rsidRDefault="00462CCA" w:rsidP="00427B7B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42D86">
        <w:rPr>
          <w:color w:val="000000"/>
        </w:rPr>
        <w:t>4. Контроль.</w:t>
      </w:r>
    </w:p>
    <w:p w:rsidR="00E10699" w:rsidRDefault="00E10699" w:rsidP="00E10699">
      <w:p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приостановления учебного процесса ( карантин, актированные дни) получение образовательной услуги обучающимися обеспечивается иными (отличными от урочной) формами организации образовательной деятельности: дистанционное обучение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групповое и индивидуальное консультирование,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D25E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уроки, самостоятельная работа по индивидуальному образовательному маршруту.</w:t>
      </w:r>
    </w:p>
    <w:p w:rsidR="00E10699" w:rsidRPr="00427B7B" w:rsidRDefault="00E10699" w:rsidP="00427B7B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62CCA" w:rsidRPr="00FB2453" w:rsidRDefault="00462CCA" w:rsidP="00EE2D5C">
      <w:pPr>
        <w:tabs>
          <w:tab w:val="left" w:pos="50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462CCA" w:rsidRPr="00F77D12" w:rsidRDefault="00462CCA" w:rsidP="00E66F4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Программа учитывает традиции российск</w:t>
      </w:r>
      <w:r w:rsidR="00230968">
        <w:rPr>
          <w:rFonts w:ascii="Times New Roman" w:hAnsi="Times New Roman" w:cs="Times New Roman"/>
          <w:sz w:val="24"/>
          <w:szCs w:val="24"/>
        </w:rPr>
        <w:t>ого художественного образования</w:t>
      </w:r>
      <w:r w:rsidRPr="00F77D12">
        <w:rPr>
          <w:rFonts w:ascii="Times New Roman" w:hAnsi="Times New Roman" w:cs="Times New Roman"/>
          <w:sz w:val="24"/>
          <w:szCs w:val="24"/>
        </w:rPr>
        <w:t>, современные инновационные методы, анализ зарубежных художественно – 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462CCA" w:rsidRDefault="00462CCA" w:rsidP="00E66F4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Содержание предмета « Изобразительное искусство» в основной школе построено по принципу углублённого изучения каждого вида искусства.</w:t>
      </w:r>
    </w:p>
    <w:p w:rsidR="00355B37" w:rsidRPr="00F77D12" w:rsidRDefault="007E172C" w:rsidP="00E21D9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</w:t>
      </w:r>
      <w:r w:rsidR="00355B37" w:rsidRPr="00F77D12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355B37" w:rsidRPr="00F77D12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230968">
        <w:rPr>
          <w:rFonts w:ascii="Times New Roman" w:hAnsi="Times New Roman" w:cs="Times New Roman"/>
          <w:sz w:val="24"/>
          <w:szCs w:val="24"/>
        </w:rPr>
        <w:t xml:space="preserve"> «</w:t>
      </w:r>
      <w:r w:rsidR="00355B37" w:rsidRPr="00F77D12">
        <w:rPr>
          <w:rFonts w:ascii="Times New Roman" w:hAnsi="Times New Roman" w:cs="Times New Roman"/>
          <w:sz w:val="24"/>
          <w:szCs w:val="24"/>
        </w:rPr>
        <w:t>Изобразительное искусство в жизни человека» - посвящена изучению собственно изобразительного искусства. У учащихся формируются основы грамотност</w:t>
      </w:r>
      <w:r w:rsidR="00E21D92">
        <w:rPr>
          <w:rFonts w:ascii="Times New Roman" w:hAnsi="Times New Roman" w:cs="Times New Roman"/>
          <w:sz w:val="24"/>
          <w:szCs w:val="24"/>
        </w:rPr>
        <w:t>и художественного изображения (</w:t>
      </w:r>
      <w:r w:rsidR="00355B37" w:rsidRPr="00F77D12">
        <w:rPr>
          <w:rFonts w:ascii="Times New Roman" w:hAnsi="Times New Roman" w:cs="Times New Roman"/>
          <w:sz w:val="24"/>
          <w:szCs w:val="24"/>
        </w:rPr>
        <w:t>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</w:t>
      </w:r>
      <w:r w:rsidR="00E21D92">
        <w:rPr>
          <w:rFonts w:ascii="Times New Roman" w:hAnsi="Times New Roman" w:cs="Times New Roman"/>
          <w:sz w:val="24"/>
          <w:szCs w:val="24"/>
        </w:rPr>
        <w:t>ает в сложные духовные процессы</w:t>
      </w:r>
      <w:r w:rsidR="00355B37" w:rsidRPr="00F77D12">
        <w:rPr>
          <w:rFonts w:ascii="Times New Roman" w:hAnsi="Times New Roman" w:cs="Times New Roman"/>
          <w:sz w:val="24"/>
          <w:szCs w:val="24"/>
        </w:rPr>
        <w:t>, происходящие в обществе и культуре.</w:t>
      </w:r>
      <w:r w:rsidR="00355B37">
        <w:rPr>
          <w:rFonts w:ascii="Times New Roman" w:hAnsi="Times New Roman" w:cs="Times New Roman"/>
          <w:sz w:val="24"/>
          <w:szCs w:val="24"/>
        </w:rPr>
        <w:t xml:space="preserve"> Творчество профессиональных художников Югорского края.</w:t>
      </w:r>
    </w:p>
    <w:p w:rsidR="00A05146" w:rsidRDefault="00355B37" w:rsidP="00427B7B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Искусство обостряет способность человека чувствовать, сопереживать, входить в чужие миры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учит живому общению жизни, даёт возможность проникнуть в иной человеческий опыт и этим преобразить жизнь собственную. Понимание искусства – это большая работа</w:t>
      </w:r>
      <w:r w:rsidR="007E172C">
        <w:rPr>
          <w:rFonts w:ascii="Times New Roman" w:hAnsi="Times New Roman" w:cs="Times New Roman"/>
          <w:sz w:val="24"/>
          <w:szCs w:val="24"/>
        </w:rPr>
        <w:t>, требующая и знаний, и умений.</w:t>
      </w:r>
    </w:p>
    <w:p w:rsidR="00427B7B" w:rsidRPr="00427B7B" w:rsidRDefault="00427B7B" w:rsidP="00427B7B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CCA" w:rsidRPr="00FB2453" w:rsidRDefault="00462CCA" w:rsidP="00462CCA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</w:t>
      </w:r>
    </w:p>
    <w:p w:rsidR="00427B7B" w:rsidRPr="00F77D12" w:rsidRDefault="00F91531" w:rsidP="00427B7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"Изобразительное искусство" включено в </w:t>
      </w:r>
      <w:r w:rsidRPr="00F91531">
        <w:rPr>
          <w:rFonts w:ascii="Times New Roman" w:hAnsi="Times New Roman" w:cs="Times New Roman"/>
          <w:sz w:val="24"/>
          <w:szCs w:val="24"/>
        </w:rPr>
        <w:t xml:space="preserve">предметную область «Искусство».   </w:t>
      </w:r>
      <w:r>
        <w:rPr>
          <w:rFonts w:ascii="Times New Roman" w:hAnsi="Times New Roman" w:cs="Times New Roman"/>
          <w:sz w:val="24"/>
          <w:szCs w:val="24"/>
        </w:rPr>
        <w:t xml:space="preserve">Учебным планом школы предусмотрено изучение </w:t>
      </w:r>
      <w:r w:rsidR="00432627">
        <w:rPr>
          <w:rFonts w:ascii="Times New Roman" w:hAnsi="Times New Roman" w:cs="Times New Roman"/>
          <w:sz w:val="24"/>
          <w:szCs w:val="24"/>
        </w:rPr>
        <w:t xml:space="preserve">предмета в объеме </w:t>
      </w:r>
      <w:r w:rsidR="00462CCA" w:rsidRPr="00F77D12">
        <w:rPr>
          <w:rFonts w:ascii="Times New Roman" w:hAnsi="Times New Roman" w:cs="Times New Roman"/>
          <w:sz w:val="24"/>
          <w:szCs w:val="24"/>
        </w:rPr>
        <w:t>1 учебн</w:t>
      </w:r>
      <w:r w:rsidR="00432627">
        <w:rPr>
          <w:rFonts w:ascii="Times New Roman" w:hAnsi="Times New Roman" w:cs="Times New Roman"/>
          <w:sz w:val="24"/>
          <w:szCs w:val="24"/>
        </w:rPr>
        <w:t>ый</w:t>
      </w:r>
      <w:r w:rsidR="00462CCA" w:rsidRPr="00F77D12">
        <w:rPr>
          <w:rFonts w:ascii="Times New Roman" w:hAnsi="Times New Roman" w:cs="Times New Roman"/>
          <w:sz w:val="24"/>
          <w:szCs w:val="24"/>
        </w:rPr>
        <w:t xml:space="preserve"> час  в неделю</w:t>
      </w:r>
      <w:r w:rsidR="00432627">
        <w:rPr>
          <w:rFonts w:ascii="Times New Roman" w:hAnsi="Times New Roman" w:cs="Times New Roman"/>
          <w:sz w:val="24"/>
          <w:szCs w:val="24"/>
        </w:rPr>
        <w:t>, всего 35 часов в год</w:t>
      </w:r>
      <w:r w:rsidR="00462CCA" w:rsidRPr="00F77D12">
        <w:rPr>
          <w:rFonts w:ascii="Times New Roman" w:hAnsi="Times New Roman" w:cs="Times New Roman"/>
          <w:sz w:val="24"/>
          <w:szCs w:val="24"/>
        </w:rPr>
        <w:t>.</w:t>
      </w:r>
    </w:p>
    <w:p w:rsidR="00462CCA" w:rsidRPr="005C43E6" w:rsidRDefault="00462CCA" w:rsidP="00462CCA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предмета</w:t>
      </w:r>
    </w:p>
    <w:p w:rsidR="00462CCA" w:rsidRPr="00F77D12" w:rsidRDefault="00462CCA" w:rsidP="0030531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</w:t>
      </w:r>
      <w:r w:rsidR="0030531D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F77D12">
        <w:rPr>
          <w:rFonts w:ascii="Times New Roman" w:hAnsi="Times New Roman" w:cs="Times New Roman"/>
          <w:sz w:val="24"/>
          <w:szCs w:val="24"/>
        </w:rPr>
        <w:t>общего образования обучение на занятиях по изобразительному искусству направлено на достижение учащимися личностных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D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62CCA" w:rsidRPr="00F77D12" w:rsidRDefault="00462CCA" w:rsidP="0030531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F77D12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</w:t>
      </w:r>
      <w:r w:rsidR="003F23EF">
        <w:rPr>
          <w:rFonts w:ascii="Times New Roman" w:hAnsi="Times New Roman" w:cs="Times New Roman"/>
          <w:sz w:val="24"/>
          <w:szCs w:val="24"/>
        </w:rPr>
        <w:t>качественных свойствах учащихся</w:t>
      </w:r>
      <w:r w:rsidRPr="00F77D12">
        <w:rPr>
          <w:rFonts w:ascii="Times New Roman" w:hAnsi="Times New Roman" w:cs="Times New Roman"/>
          <w:sz w:val="24"/>
          <w:szCs w:val="24"/>
        </w:rPr>
        <w:t xml:space="preserve">, которые они должны приобрести в процессе освоения учебного предмета «Изобразительное искусство»: 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воспитание росс</w:t>
      </w:r>
      <w:r w:rsidR="00E21D92">
        <w:rPr>
          <w:rFonts w:ascii="Times New Roman" w:hAnsi="Times New Roman" w:cs="Times New Roman"/>
          <w:sz w:val="24"/>
          <w:szCs w:val="24"/>
        </w:rPr>
        <w:t>ийской гражданской идентичности</w:t>
      </w:r>
      <w:r w:rsidRPr="00F77D12">
        <w:rPr>
          <w:rFonts w:ascii="Times New Roman" w:hAnsi="Times New Roman" w:cs="Times New Roman"/>
          <w:sz w:val="24"/>
          <w:szCs w:val="24"/>
        </w:rPr>
        <w:t>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своего края, основ культурного наследия </w:t>
      </w:r>
      <w:r w:rsidR="0030531D">
        <w:rPr>
          <w:rFonts w:ascii="Times New Roman" w:hAnsi="Times New Roman" w:cs="Times New Roman"/>
          <w:sz w:val="24"/>
          <w:szCs w:val="24"/>
        </w:rPr>
        <w:t>народов России и человечества; усвоение гуманистических</w:t>
      </w:r>
      <w:r w:rsidRPr="00F77D12">
        <w:rPr>
          <w:rFonts w:ascii="Times New Roman" w:hAnsi="Times New Roman" w:cs="Times New Roman"/>
          <w:sz w:val="24"/>
          <w:szCs w:val="24"/>
        </w:rPr>
        <w:t>, традиционных ценностей многонационального российского общества;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</w:t>
      </w:r>
      <w:r w:rsidR="003F23EF">
        <w:rPr>
          <w:rFonts w:ascii="Times New Roman" w:hAnsi="Times New Roman" w:cs="Times New Roman"/>
          <w:sz w:val="24"/>
          <w:szCs w:val="24"/>
        </w:rPr>
        <w:t>ование целостного мировоззрения, учитывающего культурное</w:t>
      </w:r>
      <w:r w:rsidRPr="00F77D12">
        <w:rPr>
          <w:rFonts w:ascii="Times New Roman" w:hAnsi="Times New Roman" w:cs="Times New Roman"/>
          <w:sz w:val="24"/>
          <w:szCs w:val="24"/>
        </w:rPr>
        <w:t>, языковое, духовное многообразие современного мира;</w:t>
      </w:r>
    </w:p>
    <w:p w:rsidR="00462CCA" w:rsidRPr="00F77D12" w:rsidRDefault="003F23EF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</w:t>
      </w:r>
      <w:r w:rsidR="00462CCA" w:rsidRPr="00F77D12">
        <w:rPr>
          <w:rFonts w:ascii="Times New Roman" w:hAnsi="Times New Roman" w:cs="Times New Roman"/>
          <w:sz w:val="24"/>
          <w:szCs w:val="24"/>
        </w:rPr>
        <w:t>, уважительного и доброжелательного отношения к другому человеку, его мнению, мир</w:t>
      </w:r>
      <w:r>
        <w:rPr>
          <w:rFonts w:ascii="Times New Roman" w:hAnsi="Times New Roman" w:cs="Times New Roman"/>
          <w:sz w:val="24"/>
          <w:szCs w:val="24"/>
        </w:rPr>
        <w:t>овоззрению, культуре</w:t>
      </w:r>
      <w:r w:rsidR="00462CCA" w:rsidRPr="00F77D12">
        <w:rPr>
          <w:rFonts w:ascii="Times New Roman" w:hAnsi="Times New Roman" w:cs="Times New Roman"/>
          <w:sz w:val="24"/>
          <w:szCs w:val="24"/>
        </w:rPr>
        <w:t>; готовности и способности вести диалог с другими людьми и достигать в нем взаимопонимания;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уважительное и заботливое отношение к членам своей семьи;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62CCA" w:rsidRPr="00F77D12" w:rsidRDefault="00462CCA" w:rsidP="00065F9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D1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7D12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F77D12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F77D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унив</w:t>
      </w:r>
      <w:r w:rsidR="00B41CEF">
        <w:rPr>
          <w:rFonts w:ascii="Times New Roman" w:hAnsi="Times New Roman" w:cs="Times New Roman"/>
          <w:sz w:val="24"/>
          <w:szCs w:val="24"/>
        </w:rPr>
        <w:t>ерсальных способностей учащихся</w:t>
      </w:r>
      <w:r w:rsidRPr="00F77D12">
        <w:rPr>
          <w:rFonts w:ascii="Times New Roman" w:hAnsi="Times New Roman" w:cs="Times New Roman"/>
          <w:sz w:val="24"/>
          <w:szCs w:val="24"/>
        </w:rPr>
        <w:t>, проявляющихся в познавательной и практической творческой деятельности: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самостоятельно пл</w:t>
      </w:r>
      <w:r w:rsidR="00065F92">
        <w:rPr>
          <w:rFonts w:ascii="Times New Roman" w:hAnsi="Times New Roman" w:cs="Times New Roman"/>
          <w:sz w:val="24"/>
          <w:szCs w:val="24"/>
        </w:rPr>
        <w:t>анировать пути достижения целей, в том числе альтернативные</w:t>
      </w:r>
      <w:r w:rsidRPr="00F77D12">
        <w:rPr>
          <w:rFonts w:ascii="Times New Roman" w:hAnsi="Times New Roman" w:cs="Times New Roman"/>
          <w:sz w:val="24"/>
          <w:szCs w:val="24"/>
        </w:rPr>
        <w:t>, осознанно выбирать наиболее эффективные способы решения учебных и познавательных задач;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владение основами самоконтроля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самооценки, принятия решений и осуществления осознанного выбора в учебной познавательной деятельности;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</w:t>
      </w:r>
      <w:r w:rsidR="00A57894">
        <w:rPr>
          <w:rFonts w:ascii="Times New Roman" w:hAnsi="Times New Roman" w:cs="Times New Roman"/>
          <w:sz w:val="24"/>
          <w:szCs w:val="24"/>
        </w:rPr>
        <w:t>ность с учителем и сверстниками</w:t>
      </w:r>
      <w:r w:rsidRPr="00F77D12">
        <w:rPr>
          <w:rFonts w:ascii="Times New Roman" w:hAnsi="Times New Roman" w:cs="Times New Roman"/>
          <w:sz w:val="24"/>
          <w:szCs w:val="24"/>
        </w:rPr>
        <w:t xml:space="preserve">; работать индивидуально и в группе: находить общее решение и решать </w:t>
      </w:r>
      <w:r w:rsidRPr="00F77D12">
        <w:rPr>
          <w:rFonts w:ascii="Times New Roman" w:hAnsi="Times New Roman" w:cs="Times New Roman"/>
          <w:sz w:val="24"/>
          <w:szCs w:val="24"/>
        </w:rPr>
        <w:lastRenderedPageBreak/>
        <w:t>конфликты на основе согласования позиций и учета интересов; формулировать, аргументировать и отстаивать своё мнение.</w:t>
      </w:r>
    </w:p>
    <w:p w:rsidR="00462CCA" w:rsidRPr="000F477D" w:rsidRDefault="00462CCA" w:rsidP="006754B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0F477D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 </w:t>
      </w:r>
      <w:proofErr w:type="gramStart"/>
      <w:r w:rsidRPr="000F477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F477D">
        <w:rPr>
          <w:rFonts w:ascii="Times New Roman" w:hAnsi="Times New Roman" w:cs="Times New Roman"/>
          <w:sz w:val="24"/>
          <w:szCs w:val="24"/>
        </w:rPr>
        <w:t>ворческой деятельности, который приобретается и закрепляется в процессе освоения учебного предмета:</w:t>
      </w:r>
    </w:p>
    <w:p w:rsidR="00BA3154" w:rsidRDefault="00BA3154" w:rsidP="00CA32E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A3154" w:rsidRDefault="00BA3154" w:rsidP="00CA32E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E172C" w:rsidRPr="007E172C" w:rsidRDefault="007E172C" w:rsidP="00CA32E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b/>
          <w:iCs/>
          <w:sz w:val="24"/>
          <w:szCs w:val="24"/>
        </w:rPr>
        <w:t>Роль искусства и художественной деятельности в жизни человека и общества</w:t>
      </w:r>
    </w:p>
    <w:p w:rsidR="007E172C" w:rsidRPr="007E172C" w:rsidRDefault="007E172C" w:rsidP="00CA32E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понимать роль и место </w:t>
      </w:r>
      <w:r w:rsidRPr="007E17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в развитии культуры, ориентироваться в связях искусства с наукой и религией;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осознавать </w:t>
      </w:r>
      <w:r w:rsidRPr="007E172C">
        <w:rPr>
          <w:rFonts w:ascii="Times New Roman" w:eastAsia="Times New Roman" w:hAnsi="Times New Roman" w:cs="Times New Roman"/>
          <w:sz w:val="24"/>
          <w:szCs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Times New Roman" w:hAnsi="Times New Roman" w:cs="Times New Roman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</w:t>
      </w:r>
      <w:r w:rsidR="00A57894">
        <w:rPr>
          <w:rFonts w:ascii="Times New Roman" w:eastAsia="Calibri" w:hAnsi="Times New Roman" w:cs="Times New Roman"/>
          <w:i/>
          <w:iCs/>
          <w:sz w:val="24"/>
          <w:szCs w:val="24"/>
        </w:rPr>
        <w:t>льзовать эти знания на практике.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Духовно-нравственные проблемы жизни и искусства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bCs/>
          <w:sz w:val="24"/>
          <w:szCs w:val="24"/>
        </w:rPr>
        <w:t>Выпускник научится: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sz w:val="24"/>
          <w:szCs w:val="24"/>
        </w:rPr>
        <w:t>•</w:t>
      </w:r>
      <w:r w:rsidRPr="007E172C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7E172C">
        <w:rPr>
          <w:rFonts w:ascii="Times New Roman" w:eastAsia="Calibri" w:hAnsi="Times New Roman" w:cs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эстетическим</w:t>
      </w:r>
      <w:proofErr w:type="gramEnd"/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E2D5C" w:rsidRPr="007E172C" w:rsidRDefault="00EE2D5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b/>
          <w:sz w:val="24"/>
          <w:szCs w:val="24"/>
        </w:rPr>
        <w:t>Язык пластических искусств и художественный образ</w:t>
      </w:r>
    </w:p>
    <w:p w:rsidR="007E172C" w:rsidRPr="007E172C" w:rsidRDefault="007E172C" w:rsidP="00CA32E5">
      <w:pPr>
        <w:spacing w:after="0" w:line="240" w:lineRule="auto"/>
        <w:ind w:firstLine="454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72C">
        <w:rPr>
          <w:rFonts w:ascii="Times New Roman" w:eastAsia="Times New Roman" w:hAnsi="Times New Roman" w:cs="Times New Roman"/>
          <w:sz w:val="24"/>
          <w:szCs w:val="24"/>
          <w:lang w:bidi="en-US"/>
        </w:rPr>
        <w:t>Выпускник научится: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эмоционально-</w:t>
      </w:r>
      <w:r w:rsidR="009D55C9">
        <w:rPr>
          <w:rFonts w:ascii="Times New Roman" w:eastAsia="Calibri" w:hAnsi="Times New Roman" w:cs="Times New Roman"/>
          <w:sz w:val="24"/>
          <w:szCs w:val="24"/>
        </w:rPr>
        <w:t xml:space="preserve"> цен</w:t>
      </w:r>
      <w:r w:rsidRPr="007E172C">
        <w:rPr>
          <w:rFonts w:ascii="Times New Roman" w:eastAsia="Calibri" w:hAnsi="Times New Roman" w:cs="Times New Roman"/>
          <w:sz w:val="24"/>
          <w:szCs w:val="24"/>
        </w:rPr>
        <w:t>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Times New Roman" w:hAnsi="Times New Roman" w:cs="Times New Roman"/>
          <w:sz w:val="24"/>
          <w:szCs w:val="24"/>
        </w:rPr>
        <w:t>создавать средствами живописи, графи</w:t>
      </w:r>
      <w:r w:rsidR="004A3A22">
        <w:rPr>
          <w:rFonts w:ascii="Times New Roman" w:eastAsia="Times New Roman" w:hAnsi="Times New Roman" w:cs="Times New Roman"/>
          <w:sz w:val="24"/>
          <w:szCs w:val="24"/>
        </w:rPr>
        <w:t xml:space="preserve">ки, скульптуры, </w:t>
      </w:r>
      <w:r w:rsidRPr="007E172C">
        <w:rPr>
          <w:rFonts w:ascii="Times New Roman" w:eastAsia="Times New Roman" w:hAnsi="Times New Roman" w:cs="Times New Roman"/>
          <w:sz w:val="24"/>
          <w:szCs w:val="24"/>
        </w:rPr>
        <w:t>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7E172C" w:rsidRPr="007E172C" w:rsidRDefault="007E172C" w:rsidP="00CA32E5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7E172C" w:rsidRPr="007E172C" w:rsidRDefault="007E172C" w:rsidP="00CA32E5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7E172C" w:rsidRPr="007E172C" w:rsidRDefault="007E172C" w:rsidP="00CA32E5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Pr="007E1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176092" w:rsidRDefault="00176092" w:rsidP="00CA32E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7E172C" w:rsidRPr="007E172C" w:rsidRDefault="007E172C" w:rsidP="00CA32E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  <w:lang w:eastAsia="ru-RU"/>
        </w:rPr>
      </w:pPr>
      <w:r w:rsidRPr="007E172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Виды и жанры изобразительного искусства</w:t>
      </w:r>
    </w:p>
    <w:p w:rsidR="007E172C" w:rsidRPr="007E172C" w:rsidRDefault="007E172C" w:rsidP="00CA32E5">
      <w:pPr>
        <w:spacing w:after="0" w:line="240" w:lineRule="auto"/>
        <w:ind w:firstLine="454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72C">
        <w:rPr>
          <w:rFonts w:ascii="Times New Roman" w:eastAsia="Times New Roman" w:hAnsi="Times New Roman" w:cs="Times New Roman"/>
          <w:sz w:val="24"/>
          <w:szCs w:val="24"/>
          <w:lang w:bidi="en-US"/>
        </w:rPr>
        <w:t>Выпускник научится: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7E17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шедевры национального и мирового изобразительного искусства;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понимать историческую ретроспективу становления жанров пластических искусств.</w:t>
      </w:r>
    </w:p>
    <w:p w:rsidR="002B12DF" w:rsidRPr="00427B7B" w:rsidRDefault="002B12DF" w:rsidP="00427B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B12DF" w:rsidRPr="006754B4" w:rsidRDefault="002B12DF" w:rsidP="00CA32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62CCA" w:rsidRPr="005C43E6" w:rsidRDefault="00462CCA" w:rsidP="00EE2D5C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Изобразительное искусство в жизни человека.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 и основы образного языка.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Изобразительное искусство. Семья пространственных искусств.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Художественные материалы.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Рисунок – основа изобразительного творчества.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Линия и её выразительные возможности. Ритм линий.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Пятно как средство выражения. Ритм пятен.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Цвет. Основы </w:t>
      </w:r>
      <w:proofErr w:type="spellStart"/>
      <w:r w:rsidRPr="00F77D12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>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Цвет в произведениях живописи.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Объёмные изображения в скульптуре.</w:t>
      </w:r>
    </w:p>
    <w:p w:rsidR="008B69AF" w:rsidRDefault="007E172C" w:rsidP="008B69AF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Основы языка изображения.</w:t>
      </w:r>
    </w:p>
    <w:p w:rsidR="007E172C" w:rsidRPr="008B69AF" w:rsidRDefault="007E172C" w:rsidP="008B69AF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B69AF">
        <w:rPr>
          <w:rFonts w:ascii="Times New Roman" w:hAnsi="Times New Roman" w:cs="Times New Roman"/>
          <w:b/>
          <w:sz w:val="24"/>
          <w:szCs w:val="24"/>
        </w:rPr>
        <w:t>Мир наших вещей. Натюрморт.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Реальность и фантазия в творчестве художника.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Изображение предметного мира – натюрморт.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Понятие формы. Многообразие форм окружающего мира.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Изображение объёма на плоскости и линейная перспектива.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Освещение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Свет и тень.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Натюрмо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>афике.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Цвет в натюрморте.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Выразительные возможности натюрморта.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lastRenderedPageBreak/>
        <w:t>Вглядываясь в человека. Портрет.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Образ человека 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>лавная тема в искусстве.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Конструкция головы человека и её основные пропорции.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Изображение головы человека в пространстве.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Графический портретный рисунок.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Сатирические образы человека.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Образные возможности освещения в портрете.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Роль цвета в портрете.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Великие портретисты прошлого.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Портрет в изобразительном искусстве 20 века.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Человек и пространство. Пейзаж.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Жанры в изобразительном искусстве.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Изображение пространства.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Правила построения перспективы. Воздушная перспектива.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Пейзаж – большой мир.</w:t>
      </w:r>
      <w:r w:rsidR="008B69AF">
        <w:rPr>
          <w:rFonts w:ascii="Times New Roman" w:hAnsi="Times New Roman" w:cs="Times New Roman"/>
          <w:sz w:val="24"/>
          <w:szCs w:val="24"/>
        </w:rPr>
        <w:t xml:space="preserve"> Линейная перспектива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Пейзаж настроения. Природа и художник.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Пейзаж в русской живописи.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Пейзаж в графике.</w:t>
      </w:r>
    </w:p>
    <w:p w:rsidR="007E172C" w:rsidRPr="00F77D12" w:rsidRDefault="007E172C" w:rsidP="007E172C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Городской пейзаж.</w:t>
      </w:r>
    </w:p>
    <w:p w:rsidR="00427B7B" w:rsidRPr="00C8574A" w:rsidRDefault="007E172C" w:rsidP="00C8574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BA3154" w:rsidRDefault="00BA3154" w:rsidP="00427B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146" w:rsidRPr="00427B7B" w:rsidRDefault="00427B7B" w:rsidP="00427B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6-е классы</w:t>
      </w:r>
    </w:p>
    <w:tbl>
      <w:tblPr>
        <w:tblStyle w:val="a4"/>
        <w:tblpPr w:leftFromText="180" w:rightFromText="180" w:vertAnchor="text" w:horzAnchor="margin" w:tblpXSpec="center" w:tblpY="422"/>
        <w:tblW w:w="10456" w:type="dxa"/>
        <w:tblLayout w:type="fixed"/>
        <w:tblLook w:val="04A0" w:firstRow="1" w:lastRow="0" w:firstColumn="1" w:lastColumn="0" w:noHBand="0" w:noVBand="1"/>
      </w:tblPr>
      <w:tblGrid>
        <w:gridCol w:w="601"/>
        <w:gridCol w:w="1917"/>
        <w:gridCol w:w="851"/>
        <w:gridCol w:w="1275"/>
        <w:gridCol w:w="1134"/>
        <w:gridCol w:w="4678"/>
      </w:tblGrid>
      <w:tr w:rsidR="00427B7B" w:rsidRPr="004624F2" w:rsidTr="009D55C9">
        <w:tc>
          <w:tcPr>
            <w:tcW w:w="601" w:type="dxa"/>
            <w:vMerge w:val="restart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7" w:type="dxa"/>
            <w:vMerge w:val="restart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Merge w:val="restart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427B7B" w:rsidRPr="004624F2" w:rsidRDefault="00427B7B" w:rsidP="00427B7B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F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427B7B" w:rsidRPr="004624F2" w:rsidTr="009D55C9">
        <w:tc>
          <w:tcPr>
            <w:tcW w:w="601" w:type="dxa"/>
            <w:vMerge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Теорети-ческие</w:t>
            </w:r>
            <w:proofErr w:type="spellEnd"/>
            <w:proofErr w:type="gramEnd"/>
          </w:p>
        </w:tc>
        <w:tc>
          <w:tcPr>
            <w:tcW w:w="1134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</w:tc>
        <w:tc>
          <w:tcPr>
            <w:tcW w:w="4678" w:type="dxa"/>
            <w:vMerge/>
            <w:shd w:val="clear" w:color="auto" w:fill="auto"/>
          </w:tcPr>
          <w:p w:rsidR="00427B7B" w:rsidRPr="004624F2" w:rsidRDefault="00427B7B" w:rsidP="00427B7B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B7B" w:rsidTr="009D55C9">
        <w:trPr>
          <w:trHeight w:val="316"/>
        </w:trPr>
        <w:tc>
          <w:tcPr>
            <w:tcW w:w="601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7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изобразительного искусства и основы образного языка»</w:t>
            </w:r>
          </w:p>
        </w:tc>
        <w:tc>
          <w:tcPr>
            <w:tcW w:w="851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427B7B" w:rsidRDefault="00427B7B" w:rsidP="00427B7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пространственные и временные виды искусства и объяснять, в чём состоит различие временных и пространственных видов искусства. 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Приобретать навыки работы графическими и живописными материалами в процессе создания творческой работы. Приобретать представление о рисунке как виде художественного творчества. Овладевать начальными навыками рисунка с натуры.  Приобретать представления о выразительных возможностях линии, о линии как выражении эмоций, чувства,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впечатлений художника. Овладевать навыками передачи разного эмоционального состояния, настроения с помощью ритма и различного характера линий, штрихов, росчерков и др. Развивать аналитические возможности глаза, умение видеть тональные отношения (светлее или темнее). Знать понятия и уметь объяснять их значения: основной цвет, составной цвет, дополнительный цвет. Получать представление о воздействии цвета на человека. Создавать образы, используя все выразительные возможности цвета. Приобретать творческий опыт в процессе создания красками цветовых образов с различным эмоциональным звучанием. Овладевать навыками живописного изображения. Называть виды скульптурных изображений, объяснять их назначение в жизни людей. </w:t>
            </w:r>
          </w:p>
        </w:tc>
      </w:tr>
      <w:tr w:rsidR="00427B7B" w:rsidTr="009D55C9">
        <w:tc>
          <w:tcPr>
            <w:tcW w:w="601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17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Мир наших вещей. Натюрморт»</w:t>
            </w:r>
          </w:p>
        </w:tc>
        <w:tc>
          <w:tcPr>
            <w:tcW w:w="851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27B7B" w:rsidRDefault="00427B7B" w:rsidP="00427B7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о разных способах изображения предмето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знаковых, плоских, символических, объёмных и т.д.) в зависимости от целей художественного изображения. Уметь выделять композиционный центр в собственном изображении. Изображать сложную форму предмета (силуэт) как соотношение простых геометрических фигур, соблюдая их пропорции. Строить изображения простых предметов по правилам линейной перспективы. Определять понятия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иния горизонта; точка зрения; точка схода вспомогательных линий; взгляд сверху, снизу и сбоку, а также использовать их в рисунке. Осваивать первичные умения графического изображения натюрморта с натуры и по представлению. Выбирать и использовать различные художественные материалы для передачи собственного художественного замысла при создании натюрморта.  Развивать художественное видение, наблюдательность, умение взглянуть по – новому на окружающий предметный мир.</w:t>
            </w:r>
          </w:p>
        </w:tc>
      </w:tr>
      <w:tr w:rsidR="00427B7B" w:rsidTr="009D55C9">
        <w:tc>
          <w:tcPr>
            <w:tcW w:w="601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17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«Вглядываясь в человека. Портрет»</w:t>
            </w:r>
          </w:p>
        </w:tc>
        <w:tc>
          <w:tcPr>
            <w:tcW w:w="851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427B7B" w:rsidRDefault="00427B7B" w:rsidP="0042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истории портрета в русском искусстве. Уметь различать виды портрета (парадный и лирический).  Приобретать представления о конструкции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пластическом строении головы человека и пропорциях лица. Овладевать первичными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головы человека в процессе творческой работы. Приобретать навыки создания портрета в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представление о способах объёмного изображения головы человека. Получать представление о выразительных средствах скульптурного образа. </w:t>
            </w:r>
          </w:p>
          <w:p w:rsidR="00427B7B" w:rsidRDefault="00427B7B" w:rsidP="0042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видение, наблюдательность, умение замечать индивидуальные особенности и характер человека. Выполнять наброски и зарисовки близких людей, передавать индивидуальные особенности человека в портрете. Получать представление о жанре сатирического рисунка и его задачах. Учиться видеть и характеризовать различное эмоциональное звучание образа при разном источнике и характере освещения. Различать освещение « по свету», « против света», боковой свет. Развивать художественное видение цвета, понимание его эмоционального, интонационного воздействия. Приобретать творческий опыт и новые умения в наблюдении и создании композиционного портретного образа близкого человека (или автопортрета).</w:t>
            </w:r>
          </w:p>
          <w:p w:rsidR="00427B7B" w:rsidRDefault="00427B7B" w:rsidP="00427B7B">
            <w:pPr>
              <w:spacing w:after="0" w:line="240" w:lineRule="auto"/>
              <w:ind w:left="318" w:hanging="284"/>
            </w:pPr>
          </w:p>
        </w:tc>
      </w:tr>
      <w:tr w:rsidR="00427B7B" w:rsidTr="009D55C9">
        <w:tc>
          <w:tcPr>
            <w:tcW w:w="601" w:type="dxa"/>
          </w:tcPr>
          <w:p w:rsidR="00427B7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7" w:type="dxa"/>
          </w:tcPr>
          <w:p w:rsidR="00427B7B" w:rsidRPr="008B188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пространство»</w:t>
            </w:r>
          </w:p>
        </w:tc>
        <w:tc>
          <w:tcPr>
            <w:tcW w:w="851" w:type="dxa"/>
          </w:tcPr>
          <w:p w:rsidR="00427B7B" w:rsidRPr="008B188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27B7B" w:rsidRPr="008B188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7B7B" w:rsidRPr="009A3EAD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27B7B" w:rsidRPr="004624F2" w:rsidRDefault="00427B7B" w:rsidP="00427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называть жанры в изобразительном искусстве. Получать представление о различных способах изображения пространства, о перспективе как о средстве выражения в изобразительном искусстве разных эпох. Приобретать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общих представлений) изображения перспективных сокращений в зарисовках наблюдаемого пространства. Объяснять понятия «картинная плоскость», « точка зрения», «линия горизонта»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точка схода», «вспомогательные линии. Приобретать навыки изображения уходящего вдаль пространства, применяя правила линейной и воздушной перспективы. Экспериментировать на основе правил линейной и воздушной перспективы в изображении большого природного пространства. Приобретать опыт колористического видения, создания живописного образа эмоциональных переживаний человека. Получать представление об истории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образа природы в русской культуре. Получать представление о произведениях графического пейзажа в европейском искусстве и отечественном искусстве. Уметь рассуждать о месте и значении изобразительного искусства в культуре, в жизни общества, в жизни человека</w:t>
            </w:r>
          </w:p>
        </w:tc>
      </w:tr>
      <w:tr w:rsidR="00427B7B" w:rsidTr="009D55C9">
        <w:tc>
          <w:tcPr>
            <w:tcW w:w="2518" w:type="dxa"/>
            <w:gridSpan w:val="2"/>
          </w:tcPr>
          <w:p w:rsidR="00427B7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427B7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27B7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27B7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427B7B" w:rsidRDefault="00427B7B" w:rsidP="00427B7B">
            <w:pPr>
              <w:spacing w:after="0" w:line="240" w:lineRule="auto"/>
              <w:ind w:left="318" w:hanging="284"/>
            </w:pPr>
          </w:p>
        </w:tc>
      </w:tr>
    </w:tbl>
    <w:p w:rsidR="00C8574A" w:rsidRDefault="00C8574A" w:rsidP="00C8574A">
      <w:pPr>
        <w:tabs>
          <w:tab w:val="left" w:pos="567"/>
          <w:tab w:val="left" w:pos="70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462CCA" w:rsidRPr="00C8574A" w:rsidRDefault="00462CCA" w:rsidP="00C8574A">
      <w:pPr>
        <w:tabs>
          <w:tab w:val="left" w:pos="567"/>
          <w:tab w:val="left" w:pos="70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1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учебно </w:t>
      </w:r>
      <w:proofErr w:type="gramStart"/>
      <w:r w:rsidRPr="00A05146">
        <w:rPr>
          <w:rFonts w:ascii="Times New Roman" w:hAnsi="Times New Roman" w:cs="Times New Roman"/>
          <w:b/>
          <w:sz w:val="24"/>
          <w:szCs w:val="24"/>
          <w:u w:val="single"/>
        </w:rPr>
        <w:t>–м</w:t>
      </w:r>
      <w:proofErr w:type="gramEnd"/>
      <w:r w:rsidRPr="00A05146">
        <w:rPr>
          <w:rFonts w:ascii="Times New Roman" w:hAnsi="Times New Roman" w:cs="Times New Roman"/>
          <w:b/>
          <w:sz w:val="24"/>
          <w:szCs w:val="24"/>
          <w:u w:val="single"/>
        </w:rPr>
        <w:t>етодического и материально – технического обеспечения образовательного процесса.</w:t>
      </w:r>
    </w:p>
    <w:p w:rsidR="00462CCA" w:rsidRPr="00F77D12" w:rsidRDefault="00462CCA" w:rsidP="00462CCA">
      <w:pPr>
        <w:pStyle w:val="a3"/>
        <w:tabs>
          <w:tab w:val="left" w:pos="567"/>
          <w:tab w:val="left" w:pos="709"/>
          <w:tab w:val="left" w:pos="4560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етодическое обеспечение.</w:t>
      </w:r>
    </w:p>
    <w:p w:rsidR="00462CCA" w:rsidRPr="00F77D12" w:rsidRDefault="00462CCA" w:rsidP="004C4756">
      <w:pPr>
        <w:tabs>
          <w:tab w:val="left" w:pos="457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Учебник.</w:t>
      </w:r>
    </w:p>
    <w:p w:rsidR="00BA3154" w:rsidRDefault="00095E80" w:rsidP="00462CCA">
      <w:pPr>
        <w:tabs>
          <w:tab w:val="left" w:pos="457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</w:t>
      </w:r>
      <w:r w:rsidR="00EE2D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D5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EE2D5C">
        <w:rPr>
          <w:rFonts w:ascii="Times New Roman" w:hAnsi="Times New Roman" w:cs="Times New Roman"/>
          <w:sz w:val="24"/>
          <w:szCs w:val="24"/>
        </w:rPr>
        <w:t xml:space="preserve"> « Изобразительное искусство. Искусство в жизни человека» под редакцией </w:t>
      </w:r>
      <w:r w:rsidR="00FB4D77">
        <w:rPr>
          <w:rFonts w:ascii="Times New Roman" w:hAnsi="Times New Roman" w:cs="Times New Roman"/>
          <w:sz w:val="24"/>
          <w:szCs w:val="24"/>
        </w:rPr>
        <w:t xml:space="preserve">  </w:t>
      </w:r>
      <w:r w:rsidR="00EE2D5C">
        <w:rPr>
          <w:rFonts w:ascii="Times New Roman" w:hAnsi="Times New Roman" w:cs="Times New Roman"/>
          <w:sz w:val="24"/>
          <w:szCs w:val="24"/>
        </w:rPr>
        <w:t xml:space="preserve">Б.М. </w:t>
      </w:r>
      <w:proofErr w:type="spellStart"/>
      <w:r w:rsidR="00EE2D5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A733F1">
        <w:rPr>
          <w:rFonts w:ascii="Times New Roman" w:hAnsi="Times New Roman" w:cs="Times New Roman"/>
          <w:sz w:val="24"/>
          <w:szCs w:val="24"/>
        </w:rPr>
        <w:t xml:space="preserve">, </w:t>
      </w:r>
      <w:r w:rsidR="00EE2D5C">
        <w:rPr>
          <w:rFonts w:ascii="Times New Roman" w:hAnsi="Times New Roman" w:cs="Times New Roman"/>
          <w:sz w:val="24"/>
          <w:szCs w:val="24"/>
        </w:rPr>
        <w:t>Москва «Просвещение» 2013</w:t>
      </w:r>
      <w:r w:rsidR="00DE428A">
        <w:rPr>
          <w:rFonts w:ascii="Times New Roman" w:hAnsi="Times New Roman" w:cs="Times New Roman"/>
          <w:sz w:val="24"/>
          <w:szCs w:val="24"/>
        </w:rPr>
        <w:t>.</w:t>
      </w:r>
    </w:p>
    <w:p w:rsidR="00BA3154" w:rsidRDefault="00BA3154" w:rsidP="00462CCA">
      <w:pPr>
        <w:tabs>
          <w:tab w:val="left" w:pos="457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2F4A" w:rsidRDefault="002C2F4A" w:rsidP="002C2F4A">
      <w:pPr>
        <w:tabs>
          <w:tab w:val="left" w:pos="457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обеспечение.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458"/>
        <w:gridCol w:w="21"/>
        <w:gridCol w:w="4341"/>
        <w:gridCol w:w="1275"/>
        <w:gridCol w:w="12"/>
        <w:gridCol w:w="4349"/>
      </w:tblGrid>
      <w:tr w:rsidR="002C2F4A" w:rsidTr="00C8574A">
        <w:tc>
          <w:tcPr>
            <w:tcW w:w="458" w:type="dxa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2" w:type="dxa"/>
            <w:gridSpan w:val="2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 и средств материально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ехнического обеспечения</w:t>
            </w:r>
          </w:p>
        </w:tc>
        <w:tc>
          <w:tcPr>
            <w:tcW w:w="1287" w:type="dxa"/>
            <w:gridSpan w:val="2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349" w:type="dxa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2F4A" w:rsidTr="00C8574A">
        <w:trPr>
          <w:trHeight w:val="221"/>
        </w:trPr>
        <w:tc>
          <w:tcPr>
            <w:tcW w:w="458" w:type="dxa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2" w:type="dxa"/>
            <w:gridSpan w:val="2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9" w:type="dxa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2F4A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2C2F4A" w:rsidRPr="00F77D12" w:rsidTr="00C8574A">
        <w:trPr>
          <w:trHeight w:val="829"/>
        </w:trPr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275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 w:val="restart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по изобразительному искусству, примерная программа, рабочие программы входят в состав обязательного программно- методического обеспечения кабинета изобразительного искусства</w:t>
            </w:r>
          </w:p>
          <w:p w:rsidR="00A05146" w:rsidRDefault="00A05146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6" w:rsidRPr="00F77D12" w:rsidRDefault="00A05146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F77D12" w:rsidTr="00C8574A">
        <w:trPr>
          <w:trHeight w:val="501"/>
        </w:trPr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изобразительному искусству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F77D12" w:rsidTr="00C8574A">
        <w:trPr>
          <w:trHeight w:val="600"/>
        </w:trPr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изобразительному искусству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F77D12" w:rsidTr="00C8574A"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комплекты по программе, выбранной в качестве основной для проведения уроков изобразительного искусства</w:t>
            </w:r>
          </w:p>
        </w:tc>
        <w:tc>
          <w:tcPr>
            <w:tcW w:w="1275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комплектации библиотечного фонда целесообразно включить состав книгопечатной продукции, имеющейся в кабинете, по нескольку экземпляров учебников из других УМК по изобразительному искусству</w:t>
            </w:r>
          </w:p>
        </w:tc>
      </w:tr>
      <w:tr w:rsidR="002C2F4A" w:rsidRPr="00F77D12" w:rsidTr="00C8574A">
        <w:trPr>
          <w:trHeight w:val="615"/>
        </w:trPr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Учебники по изобразительному искусству</w:t>
            </w:r>
          </w:p>
        </w:tc>
        <w:tc>
          <w:tcPr>
            <w:tcW w:w="1275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rPr>
          <w:trHeight w:val="418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gridSpan w:val="2"/>
          </w:tcPr>
          <w:p w:rsidR="002C2F4A" w:rsidRPr="006D4398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 xml:space="preserve">Учебно </w:t>
            </w:r>
            <w:proofErr w:type="gramStart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аглядные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в виде таблиц и плакатов-д, </w:t>
            </w:r>
          </w:p>
        </w:tc>
      </w:tr>
      <w:tr w:rsidR="002C2F4A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2C2F4A" w:rsidTr="00C8574A">
        <w:trPr>
          <w:trHeight w:val="125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русских и зарубежных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художников.</w:t>
            </w:r>
          </w:p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Комплекты портретов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содержаться в настенном варианте, изданиях (альбомы по искусству) и на электронных носителях</w:t>
            </w:r>
          </w:p>
        </w:tc>
      </w:tr>
      <w:tr w:rsidR="002C2F4A" w:rsidTr="00C8574A">
        <w:trPr>
          <w:trHeight w:val="834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 w:val="restart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rPr>
          <w:trHeight w:val="844"/>
        </w:trPr>
        <w:tc>
          <w:tcPr>
            <w:tcW w:w="458" w:type="dxa"/>
            <w:tcBorders>
              <w:bottom w:val="single" w:sz="4" w:space="0" w:color="auto"/>
            </w:tcBorders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gridSpan w:val="2"/>
            <w:tcBorders>
              <w:bottom w:val="single" w:sz="4" w:space="0" w:color="auto"/>
            </w:tcBorders>
          </w:tcPr>
          <w:p w:rsidR="002C2F4A" w:rsidRPr="006D4398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народным промыслам, русскому костюму,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рикладному искусству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2F4A" w:rsidRPr="006D4398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/>
            <w:tcBorders>
              <w:bottom w:val="single" w:sz="4" w:space="0" w:color="auto"/>
            </w:tcBorders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17" w:rsidTr="00AE30CD">
        <w:tc>
          <w:tcPr>
            <w:tcW w:w="10456" w:type="dxa"/>
            <w:gridSpan w:val="6"/>
          </w:tcPr>
          <w:p w:rsidR="00061217" w:rsidRPr="00731850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47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-коммуникационные средства</w:t>
            </w:r>
          </w:p>
        </w:tc>
      </w:tr>
      <w:tr w:rsidR="002C2F4A" w:rsidTr="00C8574A">
        <w:trPr>
          <w:trHeight w:val="563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художественные компьютерные программы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(ТСО)</w:t>
            </w:r>
          </w:p>
        </w:tc>
      </w:tr>
      <w:tr w:rsidR="002C2F4A" w:rsidTr="00C8574A">
        <w:trPr>
          <w:trHeight w:val="264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диагональю не менее 72 см</w:t>
            </w: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программным обеспечением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также иметь в кабинете устройство для затемнения окон</w:t>
            </w: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rPr>
          <w:trHeight w:val="552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магнитной поверхностью 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10456" w:type="dxa"/>
            <w:gridSpan w:val="6"/>
            <w:tcBorders>
              <w:bottom w:val="nil"/>
            </w:tcBorders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Экранно </w:t>
            </w:r>
            <w:proofErr w:type="gramStart"/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вуковые пособия</w:t>
            </w:r>
          </w:p>
        </w:tc>
      </w:tr>
      <w:tr w:rsidR="00AC2353" w:rsidTr="00061217">
        <w:trPr>
          <w:trHeight w:val="80"/>
        </w:trPr>
        <w:tc>
          <w:tcPr>
            <w:tcW w:w="10456" w:type="dxa"/>
            <w:gridSpan w:val="6"/>
            <w:tcBorders>
              <w:top w:val="nil"/>
            </w:tcBorders>
          </w:tcPr>
          <w:p w:rsidR="00AC2353" w:rsidRDefault="00AC2353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2" w:type="dxa"/>
            <w:gridSpan w:val="2"/>
          </w:tcPr>
          <w:p w:rsidR="002C2F4A" w:rsidRPr="00731850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Видеофильмы: памятники архитектуры; художественные музеи; виды изобразительного искусства; творчество отдельных художников; народные промыслы; декоративно – прикладное искусство; художественные технологии</w:t>
            </w:r>
            <w:proofErr w:type="gramEnd"/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каждого наименования</w:t>
            </w: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2" w:type="dxa"/>
            <w:gridSpan w:val="2"/>
          </w:tcPr>
          <w:p w:rsidR="002C2F4A" w:rsidRPr="00731850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="00496674">
              <w:rPr>
                <w:rFonts w:ascii="Times New Roman" w:hAnsi="Times New Roman" w:cs="Times New Roman"/>
                <w:sz w:val="24"/>
                <w:szCs w:val="24"/>
              </w:rPr>
              <w:t xml:space="preserve">исках: по видам изобразительных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(пластических) искусств; по жанрам изобразительных искусств; по памятникам архитектуры России и мира; по народным промыслам; по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рикладному искусству; по творчеству художников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пластических искусств в исторической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репроспективе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2C2F4A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 </w:t>
            </w:r>
            <w:proofErr w:type="gramStart"/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оборудование</w:t>
            </w:r>
          </w:p>
        </w:tc>
      </w:tr>
      <w:tr w:rsidR="002C2F4A" w:rsidTr="00C8574A">
        <w:trPr>
          <w:trHeight w:val="278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rPr>
          <w:trHeight w:val="268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Модели и натурный фонд</w:t>
            </w:r>
          </w:p>
        </w:tc>
      </w:tr>
      <w:tr w:rsidR="002C2F4A" w:rsidRPr="00731850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фрукто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комплект)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rPr>
          <w:trHeight w:val="266"/>
        </w:trPr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Гипсовые геометрические тела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rPr>
          <w:trHeight w:val="260"/>
        </w:trPr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Гипсовые орнаменты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етыре вида</w:t>
            </w:r>
          </w:p>
        </w:tc>
      </w:tr>
      <w:tr w:rsidR="002C2F4A" w:rsidRPr="00731850" w:rsidTr="00C8574A">
        <w:trPr>
          <w:trHeight w:val="354"/>
        </w:trPr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Античные головы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вида</w:t>
            </w:r>
          </w:p>
        </w:tc>
      </w:tr>
      <w:tr w:rsidR="002C2F4A" w:rsidRPr="00731850" w:rsidTr="00C8574A">
        <w:tc>
          <w:tcPr>
            <w:tcW w:w="10456" w:type="dxa"/>
            <w:gridSpan w:val="6"/>
          </w:tcPr>
          <w:p w:rsidR="002C2F4A" w:rsidRPr="00731850" w:rsidRDefault="00061217" w:rsidP="00061217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2C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Специализированная учебная мебель</w:t>
            </w:r>
          </w:p>
        </w:tc>
      </w:tr>
      <w:tr w:rsidR="002C2F4A" w:rsidRPr="00731850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рисовальные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rPr>
          <w:trHeight w:val="319"/>
        </w:trPr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для книг и оборудования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Мебель для проекционного оборудования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Мебель для хранения таблиц и плакатов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F4A" w:rsidRPr="002C2F4A" w:rsidRDefault="002C2F4A" w:rsidP="002C2F4A">
      <w:pPr>
        <w:tabs>
          <w:tab w:val="left" w:pos="457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CCA" w:rsidRDefault="00462CCA" w:rsidP="00496674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850">
        <w:rPr>
          <w:rFonts w:ascii="Times New Roman" w:hAnsi="Times New Roman" w:cs="Times New Roman"/>
          <w:sz w:val="24"/>
          <w:szCs w:val="24"/>
        </w:rPr>
        <w:t>Количество указанных средств и объектов учитывает средний расчёт наполняемости класса (25-30 учащихся)</w:t>
      </w:r>
      <w:r>
        <w:rPr>
          <w:rFonts w:ascii="Times New Roman" w:hAnsi="Times New Roman" w:cs="Times New Roman"/>
          <w:sz w:val="24"/>
          <w:szCs w:val="24"/>
        </w:rPr>
        <w:t>. Для отражения количественных показателей используется следующая система символических обозначений:</w:t>
      </w:r>
    </w:p>
    <w:p w:rsidR="00462CCA" w:rsidRDefault="00462CCA" w:rsidP="0049667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–демонстрационный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экземпляр (1 экз., кроме специально оговоренных случаев);</w:t>
      </w:r>
    </w:p>
    <w:p w:rsidR="00462CCA" w:rsidRDefault="00462CCA" w:rsidP="0049667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полный комплект;</w:t>
      </w:r>
    </w:p>
    <w:p w:rsidR="00462CCA" w:rsidRDefault="00462CCA" w:rsidP="0049667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850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примерно в два раза меньше, чем полный комплект, т.е. не менее 1 экз. на двух учащихся);</w:t>
      </w:r>
    </w:p>
    <w:p w:rsidR="00462CCA" w:rsidRDefault="00462CCA" w:rsidP="0049667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комплект, необходимый для практической работы в группах, насчитывающих по нескольку учащихся 96-7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B12DF" w:rsidRDefault="002B12DF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A3154" w:rsidRDefault="00BA3154" w:rsidP="00496674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62CCA" w:rsidRPr="00F77D12" w:rsidRDefault="00462CCA" w:rsidP="00496674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496674">
        <w:rPr>
          <w:rFonts w:ascii="Times New Roman" w:hAnsi="Times New Roman" w:cs="Times New Roman"/>
          <w:b/>
          <w:sz w:val="24"/>
          <w:szCs w:val="24"/>
        </w:rPr>
        <w:t xml:space="preserve"> изучения учебного предмета</w:t>
      </w:r>
    </w:p>
    <w:p w:rsidR="00462CCA" w:rsidRPr="00F77D12" w:rsidRDefault="00462CCA" w:rsidP="00462CC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По окончании основной школы учащиеся должны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6C05" w:rsidRPr="00F77D12" w:rsidRDefault="001B6C05" w:rsidP="002B12D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6 класс: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знать о месте и значении изобразительных иску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>сств в ж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>изни человека и общества;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понимать взаимосвязь реальной действительности и её художественного изображения в искусстве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ее претворение в художественный образ;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знать основные виды и жанры изобразительного искусства, иметь представление об основных этапах </w:t>
      </w:r>
    </w:p>
    <w:p w:rsidR="001B6C05" w:rsidRPr="00F77D12" w:rsidRDefault="001B6C05" w:rsidP="002B12DF">
      <w:pPr>
        <w:pStyle w:val="a3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развития портрета, пейзажа и натюрморта в истории искусства;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знать основные средства художественной выразительности в изобразительном искусстве (линия, пятно, цвет, форма, перспектива)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особенности ритмической организации изображения;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пользоваться красками (гуашь, акварель), несколькими графическими материалами ( карандаш, тушь), обладать первичными навыками лепки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уметь использовать коллажные техники;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видеть конструктивную форму предмета, владеть первичными навыками плоского и объёмного изображения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lastRenderedPageBreak/>
        <w:t>видеть и использовать в качестве средств выражения соотношения и пропорций, характер освещения, цветовые отношения при изображении с натуры, по представлению и по памяти;</w:t>
      </w:r>
    </w:p>
    <w:p w:rsidR="001B6C05" w:rsidRPr="00F77D12" w:rsidRDefault="001B6C05" w:rsidP="002B12DF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создавать творческие композиционные работы в разных материалах с натуры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по памяти и по воображению;</w:t>
      </w:r>
    </w:p>
    <w:p w:rsidR="00A05146" w:rsidRPr="00A05146" w:rsidRDefault="001B6C05" w:rsidP="00A05146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понимать изобразительные метафоры и видеть целостную картину мира, присущую произведению искусства;</w:t>
      </w:r>
    </w:p>
    <w:p w:rsidR="00A05146" w:rsidRDefault="00A05146" w:rsidP="002B12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674" w:rsidRPr="00B719DB" w:rsidRDefault="00496674" w:rsidP="002B12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19DB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Система </w:t>
      </w:r>
      <w:proofErr w:type="gram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оценки достижения результатов освоения программы</w:t>
      </w:r>
      <w:proofErr w:type="gram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предполагает </w:t>
      </w:r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комплексный подход к оценке результатов</w:t>
      </w: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личностных,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и предметных</w:t>
      </w: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Критериями оценивания являются:</w:t>
      </w:r>
    </w:p>
    <w:p w:rsidR="00496674" w:rsidRPr="00B719DB" w:rsidRDefault="00496674" w:rsidP="002B12DF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Cs/>
          <w:iCs/>
        </w:rPr>
      </w:pPr>
      <w:r w:rsidRPr="00B719DB">
        <w:rPr>
          <w:rFonts w:ascii="Times New Roman" w:eastAsia="Calibri" w:hAnsi="Times New Roman" w:cs="Times New Roman"/>
        </w:rPr>
        <w:t xml:space="preserve">соответствие достигнутых </w:t>
      </w:r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личностных,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 и предметных результатов обучающихся требованиям к результатам освоения программы;</w:t>
      </w:r>
    </w:p>
    <w:p w:rsidR="00496674" w:rsidRPr="00B719DB" w:rsidRDefault="00496674" w:rsidP="002B12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@Arial Unicode MS" w:hAnsi="Times New Roman" w:cs="Times New Roman"/>
          <w:bCs/>
          <w:iCs/>
        </w:rPr>
      </w:pPr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динамика результатов </w:t>
      </w:r>
      <w:proofErr w:type="gramStart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предметной</w:t>
      </w:r>
      <w:proofErr w:type="gramEnd"/>
      <w:r w:rsidR="00FB4D77">
        <w:rPr>
          <w:rStyle w:val="Zag11"/>
          <w:rFonts w:ascii="Times New Roman" w:eastAsia="@Arial Unicode MS" w:hAnsi="Times New Roman" w:cs="Times New Roman"/>
          <w:bCs/>
          <w:iCs/>
        </w:rPr>
        <w:t xml:space="preserve">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обученности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, формирования универсальных учебных действий.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9DB">
        <w:rPr>
          <w:rFonts w:ascii="Times New Roman" w:hAnsi="Times New Roman" w:cs="Times New Roman"/>
          <w:sz w:val="24"/>
          <w:szCs w:val="24"/>
        </w:rPr>
        <w:t>Одним из методов оценки личностных результатов обучающихся является оценка личностного прогресса обучающегося с помощью портфолио,  регламентированным Положением  о портфолио   обучающегося ступени основного общего образования МБОУ СОШ № 2 г. Советский.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Оценка личностных результатов образовательной деятельности осуществляется в ходе 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неперсонифицированных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мониторинговых исследований.  </w:t>
      </w:r>
    </w:p>
    <w:p w:rsidR="00496674" w:rsidRPr="00B719DB" w:rsidRDefault="00496674" w:rsidP="002B12DF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Объектом оценки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результатов служит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 обучающихся регулятивных, коммуникативных и познавательных универсальных действий, направленных на анализ и управление своей познавательной деятельностью.</w:t>
      </w:r>
      <w:r w:rsidRPr="00B719D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Оценивается</w:t>
      </w: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496674" w:rsidRPr="00B719DB" w:rsidRDefault="00496674" w:rsidP="002B12DF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B719DB">
        <w:rPr>
          <w:rFonts w:ascii="Times New Roman" w:hAnsi="Times New Roman" w:cs="Times New Roman"/>
          <w:sz w:val="24"/>
          <w:szCs w:val="24"/>
          <w:lang w:val="ru-RU"/>
        </w:rPr>
        <w:t>етапредметные</w:t>
      </w:r>
      <w:proofErr w:type="spellEnd"/>
      <w:r w:rsidRPr="00B719D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результаты, качественно оцениваются и измеряются в следующих основных формах:</w:t>
      </w:r>
    </w:p>
    <w:p w:rsidR="00496674" w:rsidRPr="00B719DB" w:rsidRDefault="00496674" w:rsidP="002B12DF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решение задач творческого и поискового характера;</w:t>
      </w:r>
    </w:p>
    <w:p w:rsidR="00496674" w:rsidRPr="00B719DB" w:rsidRDefault="00496674" w:rsidP="002B12DF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учебное проектирование;</w:t>
      </w:r>
    </w:p>
    <w:p w:rsidR="00496674" w:rsidRPr="00B719DB" w:rsidRDefault="00496674" w:rsidP="002B12DF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проверочные, контрольные работы по предметам;</w:t>
      </w:r>
    </w:p>
    <w:p w:rsidR="00496674" w:rsidRPr="00B719DB" w:rsidRDefault="00496674" w:rsidP="002B12DF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комплексные работы на </w:t>
      </w:r>
      <w:proofErr w:type="spellStart"/>
      <w:r w:rsidRPr="00B719DB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 основе и др.</w:t>
      </w:r>
    </w:p>
    <w:p w:rsidR="00496674" w:rsidRPr="00B719DB" w:rsidRDefault="00496674" w:rsidP="002B12DF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Объектом  </w:t>
      </w:r>
      <w:r w:rsidRPr="00B719D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оценки предметных результатов</w:t>
      </w: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служит  способность обучающихся решать учебно-познавательные и учебно-практические задачи с использованием средств учебного предмета, в том числе на основе </w:t>
      </w:r>
      <w:proofErr w:type="spellStart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действий. </w:t>
      </w:r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Оцениваютсядействия, </w:t>
      </w:r>
      <w:proofErr w:type="gramStart"/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выполняемые</w:t>
      </w:r>
      <w:proofErr w:type="gramEnd"/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обучающимися с предметным содержанием</w:t>
      </w:r>
      <w:r w:rsidRPr="00B719DB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Отметки </w:t>
      </w:r>
      <w:proofErr w:type="gramStart"/>
      <w:r w:rsidRPr="00B719D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 за стандартизированные итоговые работы и итоговые отметки за четверть выставляются по 5-ти балльной системе. </w:t>
      </w:r>
    </w:p>
    <w:p w:rsidR="00496674" w:rsidRPr="00B719DB" w:rsidRDefault="00496674" w:rsidP="002B12D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>«5» -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 тематических и итоговых работ выполняет не менее 85 % заданий базового уровня и не менее 50 % заданий повышенного уровня.</w:t>
      </w:r>
    </w:p>
    <w:p w:rsidR="00496674" w:rsidRPr="00B719DB" w:rsidRDefault="00496674" w:rsidP="002B12D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 xml:space="preserve">«4»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 и учебными действиями, необходимой для продолжения образования и при выполнении  тематических и итоговых работ выполняет не менее 70 % заданий базового уровня и не менее 50 % заданий повышенного уровня.</w:t>
      </w:r>
    </w:p>
    <w:p w:rsidR="00496674" w:rsidRPr="00B719DB" w:rsidRDefault="00496674" w:rsidP="002B12D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 xml:space="preserve">«3»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знаний, необходимой для продолжения образования  и  способен использовать их для решения простых учебно-познавательных и учебно-практических задач, при выполнении  тематических и итоговых работ выполняет не менее 50 % заданий базового уровня.</w:t>
      </w:r>
    </w:p>
    <w:p w:rsidR="00496674" w:rsidRPr="00B719DB" w:rsidRDefault="00496674" w:rsidP="002B12D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lastRenderedPageBreak/>
        <w:t xml:space="preserve">«2»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не владеет опорной системой знаний и учебными действиями, при выполнении  тематических и итоговых работ выполняет  менее 50 % заданий базового уровня.</w:t>
      </w:r>
    </w:p>
    <w:p w:rsidR="00427B7B" w:rsidRPr="00C8574A" w:rsidRDefault="00496674" w:rsidP="00C8574A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  <w:sectPr w:rsidR="00427B7B" w:rsidRPr="00C8574A" w:rsidSect="00FB4D77">
          <w:footerReference w:type="default" r:id="rId9"/>
          <w:footerReference w:type="first" r:id="rId10"/>
          <w:pgSz w:w="11906" w:h="16838"/>
          <w:pgMar w:top="1134" w:right="992" w:bottom="1134" w:left="851" w:header="709" w:footer="709" w:gutter="0"/>
          <w:pgNumType w:start="0"/>
          <w:cols w:space="708"/>
          <w:titlePg/>
          <w:docGrid w:linePitch="360"/>
        </w:sectPr>
      </w:pPr>
      <w:r w:rsidRPr="00B719DB">
        <w:rPr>
          <w:rFonts w:ascii="Times New Roman" w:eastAsia="Calibri" w:hAnsi="Times New Roman" w:cs="Times New Roman"/>
        </w:rPr>
        <w:t xml:space="preserve">«1»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не владеет опорной системой знаний и учебными действиями, при выполнении  тематических и итоговых работ не выполняет задания базового уровня</w:t>
      </w:r>
      <w:r w:rsidR="00C8574A">
        <w:rPr>
          <w:rFonts w:ascii="Times New Roman" w:eastAsia="Calibri" w:hAnsi="Times New Roman" w:cs="Times New Roman"/>
        </w:rPr>
        <w:t>.</w:t>
      </w:r>
    </w:p>
    <w:p w:rsidR="00A05146" w:rsidRPr="00C8574A" w:rsidRDefault="00A05146" w:rsidP="00C857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12DF" w:rsidRDefault="002B12DF" w:rsidP="002B12DF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</w:p>
    <w:p w:rsidR="002B12DF" w:rsidRPr="00EE04FE" w:rsidRDefault="002B12DF" w:rsidP="002B1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F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6а, 6б, 6в, 6г</w:t>
      </w:r>
      <w:r w:rsidR="009D55C9">
        <w:rPr>
          <w:rFonts w:ascii="Times New Roman" w:hAnsi="Times New Roman" w:cs="Times New Roman"/>
          <w:b/>
          <w:sz w:val="24"/>
          <w:szCs w:val="24"/>
        </w:rPr>
        <w:t>, 6д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5"/>
        <w:gridCol w:w="668"/>
        <w:gridCol w:w="14"/>
        <w:gridCol w:w="685"/>
        <w:gridCol w:w="17"/>
        <w:gridCol w:w="697"/>
        <w:gridCol w:w="11"/>
        <w:gridCol w:w="654"/>
        <w:gridCol w:w="49"/>
        <w:gridCol w:w="11"/>
        <w:gridCol w:w="702"/>
        <w:gridCol w:w="36"/>
        <w:gridCol w:w="718"/>
        <w:gridCol w:w="718"/>
        <w:gridCol w:w="706"/>
        <w:gridCol w:w="8"/>
        <w:gridCol w:w="11"/>
        <w:gridCol w:w="692"/>
        <w:gridCol w:w="32"/>
        <w:gridCol w:w="748"/>
        <w:gridCol w:w="1806"/>
        <w:gridCol w:w="40"/>
        <w:gridCol w:w="3382"/>
        <w:gridCol w:w="2956"/>
      </w:tblGrid>
      <w:tr w:rsidR="00CD3356" w:rsidRPr="004B1028" w:rsidTr="00FB4D77">
        <w:trPr>
          <w:trHeight w:val="568"/>
        </w:trPr>
        <w:tc>
          <w:tcPr>
            <w:tcW w:w="515" w:type="dxa"/>
            <w:vMerge w:val="restart"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12DF" w:rsidRPr="00A947F9" w:rsidRDefault="002B12DF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DF" w:rsidRPr="00A947F9" w:rsidRDefault="002B12DF" w:rsidP="00AF6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7" w:type="dxa"/>
            <w:gridSpan w:val="19"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Дата проведения</w:t>
            </w:r>
          </w:p>
        </w:tc>
        <w:tc>
          <w:tcPr>
            <w:tcW w:w="1806" w:type="dxa"/>
            <w:vMerge w:val="restart"/>
          </w:tcPr>
          <w:p w:rsidR="002B12DF" w:rsidRPr="00A947F9" w:rsidRDefault="002B12DF" w:rsidP="00CD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378" w:type="dxa"/>
            <w:gridSpan w:val="3"/>
          </w:tcPr>
          <w:p w:rsidR="002B12DF" w:rsidRPr="00A947F9" w:rsidRDefault="002B12DF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Планируемые результаты</w:t>
            </w:r>
          </w:p>
        </w:tc>
      </w:tr>
      <w:tr w:rsidR="00CD3356" w:rsidRPr="004B1028" w:rsidTr="00FB4D77">
        <w:trPr>
          <w:trHeight w:val="459"/>
        </w:trPr>
        <w:tc>
          <w:tcPr>
            <w:tcW w:w="515" w:type="dxa"/>
            <w:vMerge/>
          </w:tcPr>
          <w:p w:rsidR="002B12DF" w:rsidRPr="00A947F9" w:rsidRDefault="002B12DF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11"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3633" w:type="dxa"/>
            <w:gridSpan w:val="8"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1806" w:type="dxa"/>
            <w:vMerge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 w:val="restart"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2B12DF" w:rsidRPr="00A947F9" w:rsidRDefault="002B12DF" w:rsidP="00AF6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vMerge w:val="restart"/>
          </w:tcPr>
          <w:p w:rsidR="002B12DF" w:rsidRPr="00A947F9" w:rsidRDefault="002B12DF" w:rsidP="00836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универсальные учебные действия</w:t>
            </w:r>
          </w:p>
        </w:tc>
      </w:tr>
      <w:tr w:rsidR="00DE428A" w:rsidRPr="004B1028" w:rsidTr="00FB4D77">
        <w:trPr>
          <w:trHeight w:val="537"/>
        </w:trPr>
        <w:tc>
          <w:tcPr>
            <w:tcW w:w="515" w:type="dxa"/>
            <w:vMerge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699" w:type="dxa"/>
            <w:gridSpan w:val="2"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14" w:type="dxa"/>
            <w:gridSpan w:val="2"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665" w:type="dxa"/>
            <w:gridSpan w:val="2"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98" w:type="dxa"/>
            <w:gridSpan w:val="4"/>
          </w:tcPr>
          <w:p w:rsidR="00CD09E2" w:rsidRPr="00A947F9" w:rsidRDefault="00CD09E2" w:rsidP="00CD0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18" w:type="dxa"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18" w:type="dxa"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14" w:type="dxa"/>
            <w:gridSpan w:val="2"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35" w:type="dxa"/>
            <w:gridSpan w:val="3"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48" w:type="dxa"/>
          </w:tcPr>
          <w:p w:rsidR="00CD09E2" w:rsidRPr="00A947F9" w:rsidRDefault="00CD09E2" w:rsidP="00CD0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1806" w:type="dxa"/>
            <w:vMerge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</w:tcPr>
          <w:p w:rsidR="00CD09E2" w:rsidRPr="00A947F9" w:rsidRDefault="00CD09E2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DF" w:rsidRPr="004B1028" w:rsidTr="00FB4D77">
        <w:trPr>
          <w:trHeight w:val="296"/>
        </w:trPr>
        <w:tc>
          <w:tcPr>
            <w:tcW w:w="15876" w:type="dxa"/>
            <w:gridSpan w:val="24"/>
          </w:tcPr>
          <w:p w:rsidR="002B12DF" w:rsidRDefault="002B12DF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«Виды изобразительного искусства и основы образного языка»</w:t>
            </w:r>
          </w:p>
          <w:p w:rsidR="002B12DF" w:rsidRPr="00A947F9" w:rsidRDefault="002B12DF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3D3" w:rsidTr="00FB4D77">
        <w:trPr>
          <w:trHeight w:val="3053"/>
        </w:trPr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sz w:val="20"/>
                <w:szCs w:val="20"/>
              </w:rPr>
            </w:pPr>
            <w:r w:rsidRPr="00A947F9">
              <w:rPr>
                <w:sz w:val="20"/>
                <w:szCs w:val="20"/>
              </w:rPr>
              <w:t>1.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  <w:r w:rsidRPr="00BC33D3">
              <w:rPr>
                <w:sz w:val="16"/>
                <w:szCs w:val="16"/>
              </w:rPr>
              <w:t>4.09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sz w:val="16"/>
                <w:szCs w:val="16"/>
              </w:rPr>
            </w:pPr>
            <w:r w:rsidRPr="00BC33D3">
              <w:rPr>
                <w:sz w:val="16"/>
                <w:szCs w:val="16"/>
              </w:rPr>
              <w:t>4.09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3.09</w:t>
            </w:r>
          </w:p>
        </w:tc>
        <w:tc>
          <w:tcPr>
            <w:tcW w:w="665" w:type="dxa"/>
            <w:gridSpan w:val="2"/>
          </w:tcPr>
          <w:p w:rsidR="00BC33D3" w:rsidRPr="00BC33D3" w:rsidRDefault="00BC33D3" w:rsidP="00BC33D3">
            <w:pPr>
              <w:spacing w:after="0"/>
              <w:rPr>
                <w:sz w:val="16"/>
                <w:szCs w:val="16"/>
              </w:rPr>
            </w:pPr>
            <w:r w:rsidRPr="00BC33D3">
              <w:rPr>
                <w:sz w:val="16"/>
                <w:szCs w:val="16"/>
              </w:rPr>
              <w:t>4.09</w:t>
            </w:r>
          </w:p>
        </w:tc>
        <w:tc>
          <w:tcPr>
            <w:tcW w:w="798" w:type="dxa"/>
            <w:gridSpan w:val="4"/>
          </w:tcPr>
          <w:p w:rsidR="00BC33D3" w:rsidRPr="00BC33D3" w:rsidRDefault="00DE523B" w:rsidP="002B12D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5.09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«Изобразительное искусство. Семья пространственных искусств».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«Художественные материалы».</w:t>
            </w:r>
          </w:p>
          <w:p w:rsidR="00BC33D3" w:rsidRPr="00A947F9" w:rsidRDefault="00BC33D3" w:rsidP="002B12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3C4973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классифицировать по заданным основам (деление пространственных искусств на две группы), сравнивать объекты по заданным критериям (конструктивность, декоративность, художественные материалы)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подразделять пространственные искусства на две группы и сравнивать их по заданным критериям; познакомиться с художественными материалами и их выразительными возможностями.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учебной деятельности (различное назначение видов искусства в жизни людей, соответственно различные художественные средства и возможности), излагать свое мнение  в диалоге.</w:t>
            </w:r>
          </w:p>
          <w:p w:rsidR="00BC33D3" w:rsidRPr="00A947F9" w:rsidRDefault="00BC33D3" w:rsidP="002B12DF">
            <w:pPr>
              <w:spacing w:after="0"/>
              <w:rPr>
                <w:sz w:val="20"/>
                <w:szCs w:val="20"/>
              </w:rPr>
            </w:pP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sz w:val="20"/>
                <w:szCs w:val="20"/>
              </w:rPr>
            </w:pPr>
            <w:r w:rsidRPr="00A947F9">
              <w:rPr>
                <w:sz w:val="20"/>
                <w:szCs w:val="20"/>
              </w:rPr>
              <w:t>2.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  <w:r w:rsidRPr="00BC33D3">
              <w:rPr>
                <w:sz w:val="16"/>
                <w:szCs w:val="16"/>
              </w:rPr>
              <w:t>11.09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sz w:val="16"/>
                <w:szCs w:val="16"/>
              </w:rPr>
            </w:pPr>
            <w:r w:rsidRPr="00BC33D3">
              <w:rPr>
                <w:sz w:val="16"/>
                <w:szCs w:val="16"/>
              </w:rPr>
              <w:t>11.09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</w:t>
            </w:r>
          </w:p>
        </w:tc>
        <w:tc>
          <w:tcPr>
            <w:tcW w:w="665" w:type="dxa"/>
            <w:gridSpan w:val="2"/>
          </w:tcPr>
          <w:p w:rsidR="00BC33D3" w:rsidRPr="00BC33D3" w:rsidRDefault="00BC33D3" w:rsidP="00BC33D3">
            <w:pPr>
              <w:spacing w:after="0"/>
              <w:rPr>
                <w:sz w:val="16"/>
                <w:szCs w:val="16"/>
              </w:rPr>
            </w:pPr>
            <w:r w:rsidRPr="00BC33D3">
              <w:rPr>
                <w:sz w:val="16"/>
                <w:szCs w:val="16"/>
              </w:rPr>
              <w:t>11.09</w:t>
            </w:r>
          </w:p>
        </w:tc>
        <w:tc>
          <w:tcPr>
            <w:tcW w:w="798" w:type="dxa"/>
            <w:gridSpan w:val="4"/>
          </w:tcPr>
          <w:p w:rsidR="00BC33D3" w:rsidRPr="00BC33D3" w:rsidRDefault="00DE523B" w:rsidP="002B12D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«Рисунок- основа изобразительного творчества»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A947F9">
              <w:rPr>
                <w:rFonts w:ascii="Times New Roman" w:hAnsi="Times New Roman" w:cs="Times New Roman"/>
                <w:i/>
                <w:sz w:val="20"/>
                <w:szCs w:val="20"/>
              </w:rPr>
              <w:t>«Поле зыблется цветами» (РК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классифицировать по заданным основаниям (виды рисунка), самостоятельно сравнивать объекты, определять виды рисунка, графические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изображать тушью, углём, карандашом. Применять в рисунке основы перспективы.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Выдвигать версии (об увиденном), работать по плану, сверяясь с целью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деятельность в учебной ситуации; излагать своё мнение в диалоге, корректировать своё мнение;</w:t>
            </w:r>
          </w:p>
          <w:p w:rsidR="00BC33D3" w:rsidRPr="00A947F9" w:rsidRDefault="00BC33D3" w:rsidP="002B12DF">
            <w:pPr>
              <w:spacing w:after="0"/>
              <w:rPr>
                <w:sz w:val="20"/>
                <w:szCs w:val="20"/>
              </w:rPr>
            </w:pPr>
          </w:p>
        </w:tc>
      </w:tr>
      <w:tr w:rsidR="00BC33D3" w:rsidRPr="0012403A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665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798" w:type="dxa"/>
            <w:gridSpan w:val="4"/>
          </w:tcPr>
          <w:p w:rsidR="00BC33D3" w:rsidRPr="00BC33D3" w:rsidRDefault="00DE523B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«Линия и её выразительные возможности. Ритм линий».</w:t>
            </w:r>
            <w:r w:rsidRPr="00A947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 </w:t>
            </w:r>
            <w:r w:rsidRPr="00A947F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тайге и на реке» (РК)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находить решение поставленных учебных задач, различать свойства линий, виды и характер, ритм, условность и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образность линейного изображения.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 рисунки линию – как средство выразительности.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цель, проблему в учебной и практической деятельности; анализировать работы товарищей,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корректировать своё мнение, излагать своё мнение в диалоге, аргументировать его; оценивать свои достижения на уроке. </w:t>
            </w:r>
          </w:p>
        </w:tc>
      </w:tr>
      <w:tr w:rsidR="00BC33D3" w:rsidRPr="0012403A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68" w:type="dxa"/>
          </w:tcPr>
          <w:p w:rsidR="00BC33D3" w:rsidRPr="00BC33D3" w:rsidRDefault="00BC33D3" w:rsidP="00DE5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E52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DE5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E52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</w:t>
            </w:r>
          </w:p>
        </w:tc>
        <w:tc>
          <w:tcPr>
            <w:tcW w:w="665" w:type="dxa"/>
            <w:gridSpan w:val="2"/>
          </w:tcPr>
          <w:p w:rsidR="00BC33D3" w:rsidRPr="00BC33D3" w:rsidRDefault="00BC33D3" w:rsidP="00DE5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E52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798" w:type="dxa"/>
            <w:gridSpan w:val="4"/>
          </w:tcPr>
          <w:p w:rsidR="00BC33D3" w:rsidRPr="00BC33D3" w:rsidRDefault="00DE523B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«Пятно как средство выражения. Ритм пятен».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классифицировать по заданным основания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контраст, тон, тональные отношения), сравнивать по заданным критериям (свойства пятен и их выразительные возможности).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особенности изображения силуэта. Уметь обобщать изображение для силуэта.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 в учебной деятельности ( различают ахроматические пятна в изображении, их выразительные возможности) ; излагать своё мнение в диалоге, делать выводы.</w:t>
            </w:r>
          </w:p>
        </w:tc>
      </w:tr>
      <w:tr w:rsidR="00BC33D3" w:rsidRPr="0012403A" w:rsidTr="00FB4D77">
        <w:trPr>
          <w:trHeight w:val="2222"/>
        </w:trPr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665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798" w:type="dxa"/>
            <w:gridSpan w:val="4"/>
          </w:tcPr>
          <w:p w:rsidR="00BC33D3" w:rsidRPr="00BC33D3" w:rsidRDefault="00DE523B" w:rsidP="00DE5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«Цвет. Основы </w:t>
            </w:r>
            <w:proofErr w:type="spell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классифицировать по заданным основаниям (спектр, цветовой круг); изучать свойства цвета; научиться создавать рисунок в одном цвете разными оттенками.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теплые и холодные цвета, уметь определять их в цветовом спектре.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 в учебной деятельности (знать свойства цвета, планировать деятельность в учебной ситуации); излагать своё мнение в диалоге, обмениваться мнениями; принимать самостоятельные решения.</w:t>
            </w:r>
          </w:p>
        </w:tc>
      </w:tr>
      <w:tr w:rsidR="00BC33D3" w:rsidRPr="0012403A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</w:t>
            </w:r>
          </w:p>
        </w:tc>
        <w:tc>
          <w:tcPr>
            <w:tcW w:w="665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798" w:type="dxa"/>
            <w:gridSpan w:val="4"/>
          </w:tcPr>
          <w:p w:rsidR="00BC33D3" w:rsidRPr="00BC33D3" w:rsidRDefault="00DE523B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«Цвет в произведениях живописи».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i/>
                <w:sz w:val="20"/>
                <w:szCs w:val="20"/>
              </w:rPr>
              <w:t>« Таёжный урожай» (РК)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 группы цветов, сравнивать цветовые отношения по заданным критериям; понимать суть цветовых отношений.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осенний натюрморт в теплой или холодной цветовой гамме. Уметь правильно подбирать колорит для передачи настроения натюрморта.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цель, ставить проблему в учебной деятельности; излагать своё мнение в диалоге; адекватно принимать и сохранять учебную задачу; работать в группе, обмениваться мнениями, учиться понимать позицию партнёра; получать эстетическое наслаждение от произведений искусства.</w:t>
            </w:r>
          </w:p>
        </w:tc>
      </w:tr>
      <w:tr w:rsidR="00BC33D3" w:rsidRPr="007D7412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665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798" w:type="dxa"/>
            <w:gridSpan w:val="4"/>
          </w:tcPr>
          <w:p w:rsidR="00BC33D3" w:rsidRPr="00BC33D3" w:rsidRDefault="00DE523B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«Объёмные изображения в скульптуре».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Изучать выразительные возможности объёмного изображения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 по заданным основаниям ( виды скульптуры); пользоваться художественными материалами и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инструментами; организовывать рабочее место.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цель, проблему в учебной деятельности, осознавать недостаточность своих знаний; самостоятельно различать художественные материалы и искать способы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 ними; понимать учебную задачу урока; отвечать на вопросы, задавать вопросы для уточнения учебной деятельности; осознанно использовать речевые средства в соответствии учебной ситуацией.</w:t>
            </w:r>
          </w:p>
        </w:tc>
      </w:tr>
      <w:tr w:rsidR="00BC33D3" w:rsidRPr="007D7412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665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</w:t>
            </w:r>
          </w:p>
        </w:tc>
        <w:tc>
          <w:tcPr>
            <w:tcW w:w="798" w:type="dxa"/>
            <w:gridSpan w:val="4"/>
          </w:tcPr>
          <w:p w:rsidR="00BC33D3" w:rsidRPr="00BC33D3" w:rsidRDefault="00DE523B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«Основы языка изображения».</w:t>
            </w: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выразительные возможности линии, условность и образность линейного изображения; использовать в работе и анализировать цветовые отношения; понимать выразительные возможности объёмного изображения и пользоваться ими. 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и контролировать свои эмоции; различать художественные средства и их возможности; излагать своё мнение в диалоге, строить понятные для партнёра по коммуникации речевые высказывания; оценивать свою работу, осознавать правила  контроля.</w:t>
            </w:r>
          </w:p>
        </w:tc>
      </w:tr>
      <w:tr w:rsidR="00BC33D3" w:rsidRPr="0012403A" w:rsidTr="00FB4D77">
        <w:tc>
          <w:tcPr>
            <w:tcW w:w="15876" w:type="dxa"/>
            <w:gridSpan w:val="24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«Мир наших вещей. Натюрморт»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D3" w:rsidRPr="0012403A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3D3"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3D3"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</w:t>
            </w:r>
          </w:p>
        </w:tc>
        <w:tc>
          <w:tcPr>
            <w:tcW w:w="725" w:type="dxa"/>
            <w:gridSpan w:val="4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3D3"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</w:p>
        </w:tc>
        <w:tc>
          <w:tcPr>
            <w:tcW w:w="702" w:type="dxa"/>
          </w:tcPr>
          <w:p w:rsidR="00BC33D3" w:rsidRPr="00BC33D3" w:rsidRDefault="00DE523B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</w:p>
        </w:tc>
        <w:tc>
          <w:tcPr>
            <w:tcW w:w="75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 Реальность и фантазия в творчестве художника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Учиться понимать условности и правдоподобие в изобразительном искусстве, реальность и фантазии в творчестве художника; составлять речевое высказывание по алгоритму; использовать знания о выразительных возможностях живописи, колорите, композиции, цветовых отношениях; понимать особенности творчества великих русских художников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цель и проблему в учебной деятельности, принимать учебную задачу; излагать своё мнение; выдвигать контраргументы в дискуссии; делать выводы; различать художественные средства и их возможности; адекватно выражать и контролировать свои эмоции; аргументировано оценивать свою работу; строить понятные для партнёра по коммуникации речевые высказывания.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</w:t>
            </w:r>
          </w:p>
        </w:tc>
        <w:tc>
          <w:tcPr>
            <w:tcW w:w="725" w:type="dxa"/>
            <w:gridSpan w:val="4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</w:t>
            </w:r>
          </w:p>
        </w:tc>
        <w:tc>
          <w:tcPr>
            <w:tcW w:w="702" w:type="dxa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</w:t>
            </w:r>
          </w:p>
        </w:tc>
        <w:tc>
          <w:tcPr>
            <w:tcW w:w="75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«Изображение предметного мира 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атюрморт».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 устанавливать аналогии, создавать модель объектов; сравнивать объекты по заданным критериям; строить логически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обоснованные рассуждения; познакомиться с жанром натюрморта, его местом в истории искусства; знать имена выдающихся художников, работавших в жанре натюрморта; получить навыки составления композиции натюрморта.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цель и проблему в учебной деятельности, принимать учебную задачу; излагать своё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мнение, выдвигать контраргументы в дискуссии, делать выводы; различать художественные средства и их возможности;  планировать деятельность в учебной ситуации; определять способы достижения цели; аргументировано оценивать свою работу, корректировать своё мнение.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</w:t>
            </w:r>
          </w:p>
        </w:tc>
        <w:tc>
          <w:tcPr>
            <w:tcW w:w="725" w:type="dxa"/>
            <w:gridSpan w:val="4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702" w:type="dxa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</w:t>
            </w:r>
          </w:p>
        </w:tc>
        <w:tc>
          <w:tcPr>
            <w:tcW w:w="75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«Понятие формы. Многообразие форм окружающего мира».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видеть внутреннюю структуру предмета, его конструкцию; организовывать рабочее место, работать определёнными материалами и инструментами, конструировать из бумаги; понимать линейные, плоскостные и объёмные формы; различать конструкцию предметов в соотношении простых геометрических тел.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изучению нового материала и поставленной задаче; соблюдать нормы коллективного общения, планировать деятельность в учебной ситуации; наблюдать окружающие предметы, использовать ассоциативные качества мышления, выдумку, неординарный образ мышления; корректировать свою деятельность.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</w:p>
        </w:tc>
        <w:tc>
          <w:tcPr>
            <w:tcW w:w="714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</w:t>
            </w:r>
          </w:p>
        </w:tc>
        <w:tc>
          <w:tcPr>
            <w:tcW w:w="725" w:type="dxa"/>
            <w:gridSpan w:val="4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</w:p>
        </w:tc>
        <w:tc>
          <w:tcPr>
            <w:tcW w:w="702" w:type="dxa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</w:t>
            </w:r>
          </w:p>
        </w:tc>
        <w:tc>
          <w:tcPr>
            <w:tcW w:w="75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«Изображение объёма на плоскости и линейная перспектива».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Ознакомиться с перспективой; научиться различать фронтальную и угловую перспективу; освоить основные правила линейной перспективы; научиться строить в перспективе предметы; учиться выполнять рисунок карандашом; сравнивать объекты по заданным критериям, решать учебные задачи; анализировать и обобщать; определять понятия.</w:t>
            </w:r>
          </w:p>
        </w:tc>
        <w:tc>
          <w:tcPr>
            <w:tcW w:w="2956" w:type="dxa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мотивацию к учебной деятельности; развивать психические познавательные процессы (восприятие, внимание, память, наглядно-образное и логическое мышление и речь); развивать воображение, фантазию, навыки художественно – творческой деятельности, способности творческого самовыражения, используя различные художественные языки и средства; развивать навыки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овладения техникой рисования.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714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725" w:type="dxa"/>
            <w:gridSpan w:val="4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702" w:type="dxa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5.12</w:t>
            </w:r>
          </w:p>
        </w:tc>
        <w:tc>
          <w:tcPr>
            <w:tcW w:w="75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«Освещение. Свет и тень».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Принимать активное участие в обсуждении нового материала, определять понятия – свет, блик, рефлекс; научиться сравнивать объекты по заданным критериям, устанавливать причины  выявления объема предмета; анализировать работы великих художников, использовавших выразительные возможности светотени; выполнять изображения геометрических тел с передачей объёма.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цель и проблему в учебной части; соблюдать нормы коллективного общения; планировать деятельность в учебной ситуации, определять способы достижения цели; понимать позицию одноклассников; использовать речевые средства в соответствии с ситуацией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</w:t>
            </w:r>
          </w:p>
        </w:tc>
        <w:tc>
          <w:tcPr>
            <w:tcW w:w="714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725" w:type="dxa"/>
            <w:gridSpan w:val="4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</w:t>
            </w:r>
          </w:p>
        </w:tc>
        <w:tc>
          <w:tcPr>
            <w:tcW w:w="702" w:type="dxa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</w:t>
            </w:r>
          </w:p>
        </w:tc>
        <w:tc>
          <w:tcPr>
            <w:tcW w:w="75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«Натюрмо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рт в гр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афике».</w:t>
            </w:r>
            <w:r w:rsidRPr="00A947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«Дары сурового края» (РК)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Знать понятие гравюра и её свойства; принимать активное участие в обсуждении нового материала; сравнивать объекты по заданным критериям; анализировать работы великих художников, использовавших технику резьбы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ксилографии, линогравюры; 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 и проблему в учебной деятельности; соблюдать нормы коллективного общения; учиться задавать вопросы; планировать деятельность в учебной ситуации; определять способы достижения цели; понимать позицию другого; использовать речевые средства в соответствии с ситуацией; поддерживать товарища; оценивать конечный результат, осознавать правила контроля.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714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725" w:type="dxa"/>
            <w:gridSpan w:val="4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702" w:type="dxa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</w:t>
            </w:r>
          </w:p>
        </w:tc>
        <w:tc>
          <w:tcPr>
            <w:tcW w:w="75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 Цвет в натюрморте». «</w:t>
            </w:r>
            <w:proofErr w:type="spellStart"/>
            <w:r w:rsidRPr="00A947F9">
              <w:rPr>
                <w:rFonts w:ascii="Times New Roman" w:hAnsi="Times New Roman" w:cs="Times New Roman"/>
                <w:i/>
                <w:sz w:val="20"/>
                <w:szCs w:val="20"/>
              </w:rPr>
              <w:t>Тучан</w:t>
            </w:r>
            <w:proofErr w:type="spellEnd"/>
            <w:r w:rsidRPr="00A947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её секреты» (РК)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именами выдающихся живописцев; принимать активное  участие в обсуждении нового материала; изучать богатство выразительных возможностей цвета в живописи; научиться анализировать новый материал, определять понятие импрессионизм; анализировать работы великих  художников –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импрессионистов в жанре натюрморта; приобретать творческие навыки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передавать цветом настроение в натюрморте.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планировать деятельность в учебной ситуации; определять способы передачи чувств и эмоций посредством цвета и техники импрессионистов; понимать позицию одноклассника; использовать речевые средства в соответствии с ситуацией; уметь слушать друг друга,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обмениваться мнениями; планировать деятельность и работать по плану.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6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</w:p>
        </w:tc>
        <w:tc>
          <w:tcPr>
            <w:tcW w:w="699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</w:p>
        </w:tc>
        <w:tc>
          <w:tcPr>
            <w:tcW w:w="714" w:type="dxa"/>
            <w:gridSpan w:val="2"/>
          </w:tcPr>
          <w:p w:rsidR="00BC33D3" w:rsidRPr="00BC33D3" w:rsidRDefault="004E7AEC" w:rsidP="004E7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</w:t>
            </w:r>
          </w:p>
        </w:tc>
        <w:tc>
          <w:tcPr>
            <w:tcW w:w="725" w:type="dxa"/>
            <w:gridSpan w:val="4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</w:p>
        </w:tc>
        <w:tc>
          <w:tcPr>
            <w:tcW w:w="702" w:type="dxa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</w:p>
        </w:tc>
        <w:tc>
          <w:tcPr>
            <w:tcW w:w="75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 Выразительные возможности натюрморта».</w:t>
            </w:r>
          </w:p>
        </w:tc>
        <w:tc>
          <w:tcPr>
            <w:tcW w:w="3382" w:type="dxa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обобщать полученные знания, осваивать новые технологии 20 века как богатство выразительных возможностей в жанре натюрморта; анализировать и обобщать по заданным основаниям произведения искусства; познакомиться с приемами работы художника 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онотиписта, особенностями использования новой технологии для передачи ассоциативных возможностей в жанре натюрморта.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в диалоге, аргументировать его, отвечать на вопросы; осознанно использовать речевые средства в соответствии с ситуацией общения; корректировать свои действия в соответствии с алгоритмом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принимать решения на основе полученных ранее знаний и умений; определять цель, проблему в деятельности.</w:t>
            </w:r>
          </w:p>
        </w:tc>
      </w:tr>
      <w:tr w:rsidR="00BC33D3" w:rsidTr="00FB4D77">
        <w:tc>
          <w:tcPr>
            <w:tcW w:w="15876" w:type="dxa"/>
            <w:gridSpan w:val="24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«Вглядываясь в человека</w:t>
            </w:r>
            <w:proofErr w:type="gramStart"/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Портрет»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3D3"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3D3"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703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3D3"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749" w:type="dxa"/>
            <w:gridSpan w:val="3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«Образ человека - главная тема искусства».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новую тему; уметь находить информацию, необходимую для решения учебной задачи; владеть смысловым чтением; самостоятельно вычитывать фактическую информацию, составлять произвольное речевое высказывание в устной форме об изображении человека в искусстве разных эпох; знакомиться с именами великих художников и их произведениями; воспринимать и анализировать произведения искусства.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Понимать значение знаний для человека, осознавать свои интересы и цели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группах, обмениваться мнениями, излагать своё мнение в диалоге; строить понятные для партнёра по коммуникации речевые высказывания; адекватно выражать и контролировать свои эмоции.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703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749" w:type="dxa"/>
            <w:gridSpan w:val="3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«Конструкция головы человека и её основные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пропорции».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Получить новые знания о закономерностях в конструкции головы человека, пропорции лица;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 – конструкция, пропорции; анализировать, обобщать и сравнивать объекты, устанавливать аналогии; учиться творчески экспериментировать, устанавливать аналогии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их в решении учебной задачи; использовать  выразительные возможности художественных материалов.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цель, проблему в учебной деятельности; обмениваться мнениями,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друг друга; планировать деятельность в учебной ситуации, определять проблему, выдвигать версии, выбирать средства достижения цели; излагать своё мнение в диалоге; строить понятные для партнёра по коммуникации речевые высказывания.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«Изображение головы человека в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необходимой информацией; анализировать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обобщать, создавать объёмное конструктивное изображение головы ; изучать поворот и ракурс головы человека ,соотношение лицевой и черепной части; выполнять зарисовки с целью изучения строения головы человека, её пропорций и расположения в пространстве.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учебной деятельности; организовывать работу в паре, обмениваться мнениями; планировать деятельность, выбирать способы достижения, цели, самостоятельно исправлять ошибки; излагать свое мнение в диалоге.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6.02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 Портрет в скульптуре»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Изучать скульптурный портрет в истории искусства, скульптурные материалы; сравнивать портреты по определённым критериям; анализировать скульптурные образы; работать над изображением выбранного  литературного героя; совершенствовать умение передавать индивидуальные особенности литературного героя.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цель, принимать учебную задачу, осознавать недостаточность своих знаний. Определять проблему учебной деятельности. Планировать деятельность в учебной ситуации.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«Графический портретный рисунок».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0F22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Пользоваться необходимой информацией; анализировать, обобщать и создавать объёмное конс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труктивное изображение головы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изображать портрет человека графическими материалами (тушь, уголь);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передавать тени с помощью тоновой проработки. Научиться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пропорции головы человека. 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цель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 в учебной деятельности; организовывать работу в паре, обмениваться мнениями; планировать деятельность, выбирать способы достижения цели, самостоятельно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исправлять ошибки; излагать свое мнение в диалоге.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«Сатирические образы человека».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понятия, художественные термины; знакомиться с приемами художественного преувеличения, с известными карикатуристами  нашей страны; проявлять положительное отношение к юмору; учиться приемам художественного преувеличения, отбирать детали, обострять образы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 и проблему в учебной деятельности; соблюдать нормы коллективного общения; планировать деятельность в учебной ситуации; определять проблему художественного преувеличения, способы достижения цели; создавать письменный текст; осознанно использовать речевые средства в соответствии с ситуацией; поддерживать товарища, выдвигать версии, работать по плану.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«Образные возможности освещения в портрете». </w:t>
            </w: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воспринимать изменения образа чело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 при естественном освещении; понимать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постоянство формы и изменчивость её восприятия при естественном освещении; знакомиться с образными возможностями освещения в портрете, с изменениями образа человека при искусственном и естественном освещении; осваивать приёмы выразительных возможностей искусственного освещения для характеристики образа, направления света сбоку, снизу, при рассеянном свете; учиться воспринимать контрастность освещения. 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Соблюдать нормы коллективного общения; планировать деятельность в учебной ситуации; определять проблему возможностей освещения в портрете, способы достижения практической цели; корректировать своё мнение.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5.03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«Роль цвета в портрете».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по заданным основаниям цветовое решение образа в портрете; сравнивать по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определенным критериям тон и цвет, цвет и освещение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навыки использования живописной фактуры, научиться определять автопортрет, сравнивать объекты, определять цвет и тона в живописном портрете, осваивать навыки применения живописной фактуры; самостоятельно выбирать и использовать художественную технику.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 и проблему в учебной деятельности; соблюдать нормы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коллективного общения; планировать деятельность в учебной ситуации, излагать свое мнение, самостоятельно задавать вопросы; оценивать степень достижения цели, самостоятельно исправлять ошибки.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«Великие портретисты прошлого».</w:t>
            </w: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Знать имена выдающихся художников портретистов и их место в определенной эпохе; определять индивидуальность произведений в портретном жанре, находить и представлять информацию о портрете; выполнять художественный анализ своих работ.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деятельности; соблюдать нормы коллективного общения; осознанно использовать речевые средства в соответствии с ситуацией; оценивать степень достижения поставленной цели.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«Портрет в изобразительном искусстве 20 века» «</w:t>
            </w:r>
            <w:r w:rsidRPr="00A947F9">
              <w:rPr>
                <w:rFonts w:ascii="Times New Roman" w:hAnsi="Times New Roman" w:cs="Times New Roman"/>
                <w:i/>
                <w:sz w:val="20"/>
                <w:szCs w:val="20"/>
              </w:rPr>
              <w:t>Творчество художников Югры» (РК)</w:t>
            </w:r>
          </w:p>
        </w:tc>
        <w:tc>
          <w:tcPr>
            <w:tcW w:w="3382" w:type="dxa"/>
          </w:tcPr>
          <w:p w:rsidR="00BC33D3" w:rsidRPr="00A947F9" w:rsidRDefault="00BC33D3" w:rsidP="000F22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Знать имена выдающихся художников портретистов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Югорского края. Понимать особенность и самобытность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индивидуальность произведений в портретном жанре, находить и представлять информацию о портрете; выполнять художественный анализ своих работ.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деятельности; соблюдать нормы коллективного общения; осознанно использовать речевые средства в соответствии с ситуацией; оценивать степень достижения поставленной цели.</w:t>
            </w:r>
          </w:p>
        </w:tc>
      </w:tr>
      <w:tr w:rsidR="00BC33D3" w:rsidTr="00FB4D77">
        <w:tc>
          <w:tcPr>
            <w:tcW w:w="15876" w:type="dxa"/>
            <w:gridSpan w:val="24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«Человек и пространство. Пейзаж».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«Жанры в изобразительном искусстве.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выделять главное в картине и обобщать; определять термин жанр и его виды:   портрет, натюрморт, пейзаж, исторический жанр, батальный, бытовой;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картины, написанные в разных жанрах; обобщать полученные знания, сравнивать объекты по заданным критериям; устанавливать аналогии и использовать их в решении практической задачи.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 учебной деятельности; соблюдать нормы коллективного общения; осознанно использовать речевые средства; планировать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организовывать свою деятельность.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7.04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9.04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«Изображение пространства».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Показывать отсутствие изображения пространства в искусстве Древнего мира и связь персонажей общим сюжетом; знакомиться с перспективой как изобразительной грамотой; научиться анализировать выделять главное и обобщать, показывать возникновение потребности в изображении глубины пространства; научиться определять понятие точка зрения, сравнивать объекты по заданным критериям; уметь определять особенности обратной перспективы, устанавливать связь и отличия, знакомиться с нарушением правил перспективы в искусстве 20 века и его образным смыслом; использовать закономерности многомерного пространства при решении творческой задачи.</w:t>
            </w:r>
          </w:p>
          <w:p w:rsidR="00FB4D77" w:rsidRPr="00A947F9" w:rsidRDefault="00FB4D77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цель учебной деятельности; соблюдать нормы коллективного общения; осознанно использовать речевые средства в соответствии с ситуацией; планировать и организовывать свою деятельность; выбирать свои мировоззренческие позиции.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«Правила построения перспективы. Воздушная перспектива».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Научиться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заданным критериям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ешать учебные задачи, анализировать и обобщать; определять понятия точка зрения, линейная перспектива, картинная плоскость, горизонт и его высота; осуществлять поиск ответа на поставленный вопрос с помощью эксперимента; самостоятельно искать способы завершения учебной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задачи; уметь на практике усваивать понятие точка схода, изображать глубину в картине, применять на практике знание правил линейной и воздушной перспективы.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учебную цель; соблюдать нормы коллективного общения; планировать деятельность в учебной ситуации; определять способы достижения цели; организовывать работу в группе; корректировать свои действия под воздействием контраргументов; преодолевать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конфликты, договариваясь друг с другом; определять цель деятельности, конечный результат; самостоятельно исправлять ошибки.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«Пейзаж – большой мир».</w:t>
            </w:r>
            <w:r w:rsidR="00FB4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A947F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 Северное сияние» (РК)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ранее знания о правилах линейной и воздушной перспективы, представлять информацию в устной форме,  систематизировать полученные знания в свете новой информации о возникновении пейзажа как самостоятельного жанра; находить необходимую информацию, владеть смысловым чтением; сравнивать картины по заданным критериям, устанавливать аналогии для понимания закономерностей при создании эпических и романтических пейзажей; организовывать перспективу  в картинной плоскости.</w:t>
            </w:r>
          </w:p>
          <w:p w:rsidR="00FB4D77" w:rsidRPr="00A947F9" w:rsidRDefault="00FB4D77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учебную цель; соблюдать нормы коллективного общения; планировать деятельность в учебной ситуации; работать по плану; определять способы достижения цели.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«Пейзаж  настроения. Природа и художник»</w:t>
            </w:r>
            <w:proofErr w:type="gramStart"/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947F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A947F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Напевы о Югре» (РК)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поиск особенностей роли колорита в пейзаже </w:t>
            </w:r>
            <w:proofErr w:type="gram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астроении, определять характер цветовых отношений; познакомиться с художниками импрессионистами, особенностями их творчества, многообразием форм и красок окружающего мира; научиться применять в творческой работе различные средства выражения, характер освещения, цветовые отношения, применять правила перспективы, анализировать, выделять главное и обобщать изобразительные средства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передачи настроения в пейзаже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проблему будущей деятельности; соблюдать нормы коллективного общения; излагать свое мнение; планировать деятельность в учебной ситуации; определять способы достижения цели; выполнять работу по памяти и по представлению; давать эстетическую оценку выполненным работам; анализировать использование перспективы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AC0F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6.05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6.05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6.05</w:t>
            </w:r>
          </w:p>
        </w:tc>
        <w:tc>
          <w:tcPr>
            <w:tcW w:w="738" w:type="dxa"/>
            <w:gridSpan w:val="2"/>
          </w:tcPr>
          <w:p w:rsidR="00BC33D3" w:rsidRPr="00BC33D3" w:rsidRDefault="00766566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  <w:r w:rsidR="004532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«Пейзаж в русской живописи».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сравнивать пейзажи русских художников и художников импрессионистов; уметь узнавать полотна русских художников; понимать особенности русского пейзажа и способы передачи характера пейзажа у русских художников пейзажистов; научиться применять в творческой работе различные средства выражения; 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Соблюдать нормы коллективного общения; осознанно использовать речевые средства в соответствии с ситуацией; планировать и организовывать свою деятельность; выбирать свои мировоззренческие позиции.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AC0F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738" w:type="dxa"/>
            <w:gridSpan w:val="2"/>
          </w:tcPr>
          <w:p w:rsidR="00BC33D3" w:rsidRPr="00BC33D3" w:rsidRDefault="00453282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Пейзаж в графике». </w:t>
            </w:r>
            <w:r w:rsidRPr="00A947F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«Живая зябь» (РК)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Знать понятие гравюра и её виды; принимать активное участие в обсуждении нового материала; сравнивать объекты по заданным критериям; анализировать работы великих художников; Применять в работе над пейзажем выразительные особенности графических материалов (тушь, уголь).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средства графики в рисунке.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Определять цель и проблему в учебной деятельности; соблюдать нормы коллективного общения; учиться задавать вопросы; планировать деятельность в учебной ситуации; определять способы достижения цели; понимать позицию другого; использовать речевые средства в соответствии с ситуацией; поддерживать товарища; оценивать конечный результат, осознавать правила контроля.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738" w:type="dxa"/>
            <w:gridSpan w:val="2"/>
          </w:tcPr>
          <w:p w:rsidR="00BC33D3" w:rsidRPr="00BC33D3" w:rsidRDefault="00453282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«Городской пейзаж»</w:t>
            </w:r>
          </w:p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анализировать графические средства выразительности, выделять главные функции основных элементов – линии, штриха, пятна, точки. Определять понятие городской пейзаж; самостоятельно делать выводы об организации перспективы в картинной плоскости художника; знать правила линейной и воздушной перспективы; уметь организовывать перспективу в картинной плоскости, анализировать, выделять главное, </w:t>
            </w: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графические средства и правила перспективы.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тему урока; соблюдать нормы коллективного общения; излагать своё мнение; планировать деятельность в учебной ситуации; определять способы достижения цели; выполнять работу по памяти; давать эстетическую оценку выполненным работам; анализировать использование перспективы.</w:t>
            </w:r>
          </w:p>
        </w:tc>
      </w:tr>
      <w:tr w:rsidR="00BC33D3" w:rsidTr="00FB4D77">
        <w:tc>
          <w:tcPr>
            <w:tcW w:w="515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682" w:type="dxa"/>
            <w:gridSpan w:val="2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</w:t>
            </w:r>
          </w:p>
        </w:tc>
        <w:tc>
          <w:tcPr>
            <w:tcW w:w="702" w:type="dxa"/>
            <w:gridSpan w:val="2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</w:t>
            </w:r>
          </w:p>
        </w:tc>
        <w:tc>
          <w:tcPr>
            <w:tcW w:w="708" w:type="dxa"/>
            <w:gridSpan w:val="2"/>
          </w:tcPr>
          <w:p w:rsidR="00BC33D3" w:rsidRPr="00BC33D3" w:rsidRDefault="004E7AEC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714" w:type="dxa"/>
            <w:gridSpan w:val="3"/>
          </w:tcPr>
          <w:p w:rsidR="00BC33D3" w:rsidRPr="00BC33D3" w:rsidRDefault="00BC33D3" w:rsidP="00BC33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</w:t>
            </w:r>
          </w:p>
        </w:tc>
        <w:tc>
          <w:tcPr>
            <w:tcW w:w="738" w:type="dxa"/>
            <w:gridSpan w:val="2"/>
          </w:tcPr>
          <w:p w:rsidR="00BC33D3" w:rsidRPr="00BC33D3" w:rsidRDefault="00453282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</w:t>
            </w: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4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BC33D3" w:rsidRPr="00BC33D3" w:rsidRDefault="00BC33D3" w:rsidP="002B12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«Выразительные возможности изобразительного искусства. Язык и смысл».</w:t>
            </w:r>
          </w:p>
        </w:tc>
        <w:tc>
          <w:tcPr>
            <w:tcW w:w="3382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классифицировать материал по жанрам, находить необходимую информацию для решения учебных задач, составлять логически обоснованный, информативный рассказ о месте и роли жанров в истории искусств; представлять информацию и подкреплять её рисунками, репродукциями, портретами художников.</w:t>
            </w:r>
          </w:p>
        </w:tc>
        <w:tc>
          <w:tcPr>
            <w:tcW w:w="2956" w:type="dxa"/>
          </w:tcPr>
          <w:p w:rsidR="00BC33D3" w:rsidRPr="00A947F9" w:rsidRDefault="00BC33D3" w:rsidP="002B1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 урока. Организовывать работу </w:t>
            </w:r>
            <w:proofErr w:type="spellStart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вгрупп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A947F9">
              <w:rPr>
                <w:rFonts w:ascii="Times New Roman" w:hAnsi="Times New Roman" w:cs="Times New Roman"/>
                <w:sz w:val="20"/>
                <w:szCs w:val="20"/>
              </w:rPr>
              <w:t>; излагать своё мнение в диалоге с товарищами; понимать позицию одноклассника; корректировать своё мнение под воздействием контраргументов; создавать устные и письменные тексты для решения задач разных общения; преодолевать конфликты; планировать деятельность, работать по плану.</w:t>
            </w:r>
          </w:p>
        </w:tc>
      </w:tr>
    </w:tbl>
    <w:p w:rsidR="002B12DF" w:rsidRDefault="002B12DF" w:rsidP="00C8574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D3356" w:rsidRDefault="00CD3356" w:rsidP="00C8574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D3356" w:rsidRDefault="00CD3356" w:rsidP="00C8574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428A" w:rsidRDefault="00DE428A" w:rsidP="00DE428A">
      <w:pPr>
        <w:jc w:val="center"/>
        <w:rPr>
          <w:rFonts w:ascii="Times New Roman" w:hAnsi="Times New Roman"/>
          <w:b/>
        </w:rPr>
        <w:sectPr w:rsidR="00DE428A" w:rsidSect="00AE30CD">
          <w:pgSz w:w="16838" w:h="11906" w:orient="landscape"/>
          <w:pgMar w:top="284" w:right="1134" w:bottom="850" w:left="1134" w:header="708" w:footer="708" w:gutter="0"/>
          <w:pgNumType w:start="15"/>
          <w:cols w:space="708"/>
          <w:titlePg/>
          <w:docGrid w:linePitch="360"/>
        </w:sectPr>
      </w:pPr>
    </w:p>
    <w:p w:rsidR="00E10699" w:rsidRPr="00E10699" w:rsidRDefault="00E10699" w:rsidP="00E1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0699">
        <w:rPr>
          <w:rFonts w:ascii="Times New Roman" w:hAnsi="Times New Roman" w:cs="Times New Roman"/>
          <w:b/>
          <w:sz w:val="24"/>
          <w:szCs w:val="24"/>
        </w:rPr>
        <w:lastRenderedPageBreak/>
        <w:t>Объяснительная записка.</w:t>
      </w:r>
    </w:p>
    <w:p w:rsidR="00DE428A" w:rsidRDefault="00DE428A" w:rsidP="00E10699">
      <w:pPr>
        <w:jc w:val="both"/>
      </w:pPr>
      <w:r w:rsidRPr="004255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28A" w:rsidRPr="00005EEF" w:rsidRDefault="00DE428A" w:rsidP="00DE428A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00E9" w:rsidRDefault="00E100E9" w:rsidP="00C8574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D3356" w:rsidRPr="00E100E9" w:rsidRDefault="00E100E9" w:rsidP="00E100E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28</w:t>
      </w:r>
    </w:p>
    <w:sectPr w:rsidR="00CD3356" w:rsidRPr="00E100E9" w:rsidSect="00DE428A">
      <w:pgSz w:w="11906" w:h="16838"/>
      <w:pgMar w:top="1134" w:right="284" w:bottom="1134" w:left="85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3B" w:rsidRDefault="00DE523B" w:rsidP="009B738A">
      <w:pPr>
        <w:spacing w:after="0" w:line="240" w:lineRule="auto"/>
      </w:pPr>
      <w:r>
        <w:separator/>
      </w:r>
    </w:p>
  </w:endnote>
  <w:endnote w:type="continuationSeparator" w:id="0">
    <w:p w:rsidR="00DE523B" w:rsidRDefault="00DE523B" w:rsidP="009B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72070"/>
      <w:docPartObj>
        <w:docPartGallery w:val="Page Numbers (Bottom of Page)"/>
        <w:docPartUnique/>
      </w:docPartObj>
    </w:sdtPr>
    <w:sdtEndPr/>
    <w:sdtContent>
      <w:p w:rsidR="00DE523B" w:rsidRDefault="00FB4D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0E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E523B" w:rsidRDefault="00DE523B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3B" w:rsidRDefault="00DE523B" w:rsidP="00AE30CD">
    <w:pPr>
      <w:pStyle w:val="a5"/>
      <w:tabs>
        <w:tab w:val="clear" w:pos="4677"/>
        <w:tab w:val="clear" w:pos="9355"/>
        <w:tab w:val="left" w:pos="60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3B" w:rsidRDefault="00DE523B" w:rsidP="009B738A">
      <w:pPr>
        <w:spacing w:after="0" w:line="240" w:lineRule="auto"/>
      </w:pPr>
      <w:r>
        <w:separator/>
      </w:r>
    </w:p>
  </w:footnote>
  <w:footnote w:type="continuationSeparator" w:id="0">
    <w:p w:rsidR="00DE523B" w:rsidRDefault="00DE523B" w:rsidP="009B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7F51"/>
    <w:multiLevelType w:val="hybridMultilevel"/>
    <w:tmpl w:val="2FE6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E0A9E"/>
    <w:multiLevelType w:val="hybridMultilevel"/>
    <w:tmpl w:val="68BECB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65638D9"/>
    <w:multiLevelType w:val="hybridMultilevel"/>
    <w:tmpl w:val="3BD48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357F3B"/>
    <w:multiLevelType w:val="hybridMultilevel"/>
    <w:tmpl w:val="B53E86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2A4730"/>
    <w:multiLevelType w:val="hybridMultilevel"/>
    <w:tmpl w:val="6B16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58055C"/>
    <w:multiLevelType w:val="hybridMultilevel"/>
    <w:tmpl w:val="4F22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07315"/>
    <w:multiLevelType w:val="hybridMultilevel"/>
    <w:tmpl w:val="EE9200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12951C89"/>
    <w:multiLevelType w:val="hybridMultilevel"/>
    <w:tmpl w:val="DB74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F6A17"/>
    <w:multiLevelType w:val="hybridMultilevel"/>
    <w:tmpl w:val="915AD6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396B94"/>
    <w:multiLevelType w:val="hybridMultilevel"/>
    <w:tmpl w:val="A0EA9EC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F342C39"/>
    <w:multiLevelType w:val="hybridMultilevel"/>
    <w:tmpl w:val="C59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06DE"/>
    <w:multiLevelType w:val="hybridMultilevel"/>
    <w:tmpl w:val="E8129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A6D51A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0D4BA2"/>
    <w:multiLevelType w:val="hybridMultilevel"/>
    <w:tmpl w:val="DEDAD9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2382849"/>
    <w:multiLevelType w:val="hybridMultilevel"/>
    <w:tmpl w:val="8034A8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4AEE4048"/>
    <w:multiLevelType w:val="hybridMultilevel"/>
    <w:tmpl w:val="B1300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CD015AB"/>
    <w:multiLevelType w:val="hybridMultilevel"/>
    <w:tmpl w:val="EF88F9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51CF44AD"/>
    <w:multiLevelType w:val="hybridMultilevel"/>
    <w:tmpl w:val="EAE8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B10"/>
    <w:multiLevelType w:val="hybridMultilevel"/>
    <w:tmpl w:val="3FEA5B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4264FBE"/>
    <w:multiLevelType w:val="hybridMultilevel"/>
    <w:tmpl w:val="EB7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13485"/>
    <w:multiLevelType w:val="hybridMultilevel"/>
    <w:tmpl w:val="02F48F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2D810CE"/>
    <w:multiLevelType w:val="hybridMultilevel"/>
    <w:tmpl w:val="B0F4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871CA"/>
    <w:multiLevelType w:val="hybridMultilevel"/>
    <w:tmpl w:val="4620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"/>
  </w:num>
  <w:num w:numId="5">
    <w:abstractNumId w:val="4"/>
  </w:num>
  <w:num w:numId="6">
    <w:abstractNumId w:val="14"/>
  </w:num>
  <w:num w:numId="7">
    <w:abstractNumId w:val="2"/>
  </w:num>
  <w:num w:numId="8">
    <w:abstractNumId w:val="20"/>
  </w:num>
  <w:num w:numId="9">
    <w:abstractNumId w:val="12"/>
  </w:num>
  <w:num w:numId="10">
    <w:abstractNumId w:val="16"/>
  </w:num>
  <w:num w:numId="11">
    <w:abstractNumId w:val="15"/>
  </w:num>
  <w:num w:numId="12">
    <w:abstractNumId w:val="0"/>
  </w:num>
  <w:num w:numId="13">
    <w:abstractNumId w:val="11"/>
  </w:num>
  <w:num w:numId="14">
    <w:abstractNumId w:val="17"/>
  </w:num>
  <w:num w:numId="15">
    <w:abstractNumId w:val="23"/>
  </w:num>
  <w:num w:numId="16">
    <w:abstractNumId w:val="9"/>
  </w:num>
  <w:num w:numId="17">
    <w:abstractNumId w:val="18"/>
  </w:num>
  <w:num w:numId="18">
    <w:abstractNumId w:val="24"/>
  </w:num>
  <w:num w:numId="19">
    <w:abstractNumId w:val="6"/>
  </w:num>
  <w:num w:numId="20">
    <w:abstractNumId w:val="22"/>
  </w:num>
  <w:num w:numId="21">
    <w:abstractNumId w:val="3"/>
  </w:num>
  <w:num w:numId="22">
    <w:abstractNumId w:val="10"/>
  </w:num>
  <w:num w:numId="23">
    <w:abstractNumId w:val="5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CCA"/>
    <w:rsid w:val="000204DB"/>
    <w:rsid w:val="000310D9"/>
    <w:rsid w:val="00061217"/>
    <w:rsid w:val="00065F92"/>
    <w:rsid w:val="0007383F"/>
    <w:rsid w:val="0008027A"/>
    <w:rsid w:val="00095E80"/>
    <w:rsid w:val="000A177A"/>
    <w:rsid w:val="000F2251"/>
    <w:rsid w:val="000F477D"/>
    <w:rsid w:val="00112821"/>
    <w:rsid w:val="00176092"/>
    <w:rsid w:val="001B6C05"/>
    <w:rsid w:val="00222FB2"/>
    <w:rsid w:val="00230968"/>
    <w:rsid w:val="00261264"/>
    <w:rsid w:val="002B12DF"/>
    <w:rsid w:val="002C2F4A"/>
    <w:rsid w:val="002C4BD0"/>
    <w:rsid w:val="002D75BA"/>
    <w:rsid w:val="002F49B6"/>
    <w:rsid w:val="0030531D"/>
    <w:rsid w:val="00355B37"/>
    <w:rsid w:val="00356F38"/>
    <w:rsid w:val="00377AA4"/>
    <w:rsid w:val="003847FF"/>
    <w:rsid w:val="003C4973"/>
    <w:rsid w:val="003C5CD0"/>
    <w:rsid w:val="003D7E80"/>
    <w:rsid w:val="003E7E16"/>
    <w:rsid w:val="003F23EF"/>
    <w:rsid w:val="00422508"/>
    <w:rsid w:val="00427B7B"/>
    <w:rsid w:val="00432627"/>
    <w:rsid w:val="00433F5C"/>
    <w:rsid w:val="00444370"/>
    <w:rsid w:val="00453282"/>
    <w:rsid w:val="004624F2"/>
    <w:rsid w:val="00462CCA"/>
    <w:rsid w:val="00496674"/>
    <w:rsid w:val="004A3A22"/>
    <w:rsid w:val="004C366D"/>
    <w:rsid w:val="004C4756"/>
    <w:rsid w:val="004E7234"/>
    <w:rsid w:val="004E7AEC"/>
    <w:rsid w:val="00502EB7"/>
    <w:rsid w:val="00512AA2"/>
    <w:rsid w:val="00517607"/>
    <w:rsid w:val="00521F3B"/>
    <w:rsid w:val="00524ED6"/>
    <w:rsid w:val="00530B17"/>
    <w:rsid w:val="0058596F"/>
    <w:rsid w:val="005A182D"/>
    <w:rsid w:val="005C5D2A"/>
    <w:rsid w:val="006231BE"/>
    <w:rsid w:val="00650057"/>
    <w:rsid w:val="006635EE"/>
    <w:rsid w:val="006754B4"/>
    <w:rsid w:val="006907B8"/>
    <w:rsid w:val="00696D25"/>
    <w:rsid w:val="006A1D5C"/>
    <w:rsid w:val="006A57CD"/>
    <w:rsid w:val="006A7C19"/>
    <w:rsid w:val="006B01B0"/>
    <w:rsid w:val="006C5169"/>
    <w:rsid w:val="006F1D29"/>
    <w:rsid w:val="0071244C"/>
    <w:rsid w:val="00716BCD"/>
    <w:rsid w:val="007209C7"/>
    <w:rsid w:val="0072550D"/>
    <w:rsid w:val="0073668D"/>
    <w:rsid w:val="00742AF4"/>
    <w:rsid w:val="00766566"/>
    <w:rsid w:val="0076696C"/>
    <w:rsid w:val="00780EF0"/>
    <w:rsid w:val="007D12B1"/>
    <w:rsid w:val="007E172C"/>
    <w:rsid w:val="007F6FD8"/>
    <w:rsid w:val="00804060"/>
    <w:rsid w:val="008360DE"/>
    <w:rsid w:val="008401A6"/>
    <w:rsid w:val="00841F96"/>
    <w:rsid w:val="00857471"/>
    <w:rsid w:val="008B69AF"/>
    <w:rsid w:val="008D64F5"/>
    <w:rsid w:val="008E61A5"/>
    <w:rsid w:val="008F4C32"/>
    <w:rsid w:val="00900A9B"/>
    <w:rsid w:val="00921678"/>
    <w:rsid w:val="00926B8F"/>
    <w:rsid w:val="00931C35"/>
    <w:rsid w:val="0093267E"/>
    <w:rsid w:val="00945364"/>
    <w:rsid w:val="009B738A"/>
    <w:rsid w:val="009C4CBB"/>
    <w:rsid w:val="009D55C9"/>
    <w:rsid w:val="00A05146"/>
    <w:rsid w:val="00A57894"/>
    <w:rsid w:val="00A733F1"/>
    <w:rsid w:val="00A76778"/>
    <w:rsid w:val="00AA001C"/>
    <w:rsid w:val="00AA4EF4"/>
    <w:rsid w:val="00AC0F69"/>
    <w:rsid w:val="00AC2353"/>
    <w:rsid w:val="00AE30CD"/>
    <w:rsid w:val="00AF6743"/>
    <w:rsid w:val="00B24095"/>
    <w:rsid w:val="00B41CEF"/>
    <w:rsid w:val="00B47AE8"/>
    <w:rsid w:val="00B6476C"/>
    <w:rsid w:val="00B90F11"/>
    <w:rsid w:val="00BA3154"/>
    <w:rsid w:val="00BC33D3"/>
    <w:rsid w:val="00BE2D9F"/>
    <w:rsid w:val="00BE7D6F"/>
    <w:rsid w:val="00C434FC"/>
    <w:rsid w:val="00C642CA"/>
    <w:rsid w:val="00C67A3B"/>
    <w:rsid w:val="00C77752"/>
    <w:rsid w:val="00C8574A"/>
    <w:rsid w:val="00CA28EA"/>
    <w:rsid w:val="00CA32E5"/>
    <w:rsid w:val="00CA4478"/>
    <w:rsid w:val="00CC69C7"/>
    <w:rsid w:val="00CD09E2"/>
    <w:rsid w:val="00CD3356"/>
    <w:rsid w:val="00D56774"/>
    <w:rsid w:val="00D84D9F"/>
    <w:rsid w:val="00DE428A"/>
    <w:rsid w:val="00DE523B"/>
    <w:rsid w:val="00DF1AA8"/>
    <w:rsid w:val="00DF7F14"/>
    <w:rsid w:val="00E100E9"/>
    <w:rsid w:val="00E10699"/>
    <w:rsid w:val="00E21D92"/>
    <w:rsid w:val="00E22C80"/>
    <w:rsid w:val="00E66C3A"/>
    <w:rsid w:val="00E66F42"/>
    <w:rsid w:val="00E83691"/>
    <w:rsid w:val="00EC5E73"/>
    <w:rsid w:val="00EE2D5C"/>
    <w:rsid w:val="00EE339E"/>
    <w:rsid w:val="00F11E23"/>
    <w:rsid w:val="00F24029"/>
    <w:rsid w:val="00F367A5"/>
    <w:rsid w:val="00F91531"/>
    <w:rsid w:val="00FA13EC"/>
    <w:rsid w:val="00FA2AB0"/>
    <w:rsid w:val="00FB4D77"/>
    <w:rsid w:val="00FB5FC4"/>
    <w:rsid w:val="00FF2592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A"/>
    <w:pPr>
      <w:spacing w:after="200" w:line="276" w:lineRule="auto"/>
      <w:ind w:left="0" w:firstLine="0"/>
    </w:pPr>
  </w:style>
  <w:style w:type="paragraph" w:styleId="5">
    <w:name w:val="heading 5"/>
    <w:basedOn w:val="a"/>
    <w:next w:val="a"/>
    <w:link w:val="50"/>
    <w:qFormat/>
    <w:rsid w:val="006754B4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CA"/>
    <w:pPr>
      <w:ind w:left="720"/>
      <w:contextualSpacing/>
    </w:pPr>
  </w:style>
  <w:style w:type="table" w:styleId="a4">
    <w:name w:val="Table Grid"/>
    <w:basedOn w:val="a1"/>
    <w:uiPriority w:val="59"/>
    <w:rsid w:val="00462CCA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46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CCA"/>
  </w:style>
  <w:style w:type="paragraph" w:styleId="a7">
    <w:name w:val="Plain Text"/>
    <w:basedOn w:val="a"/>
    <w:link w:val="a8"/>
    <w:rsid w:val="001128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128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54B4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customStyle="1" w:styleId="a9">
    <w:name w:val="А_основной"/>
    <w:basedOn w:val="a"/>
    <w:link w:val="aa"/>
    <w:qFormat/>
    <w:rsid w:val="006754B4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a">
    <w:name w:val="А_основной Знак"/>
    <w:link w:val="a9"/>
    <w:locked/>
    <w:rsid w:val="006754B4"/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75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6754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6754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link w:val="Abstract"/>
    <w:locked/>
    <w:rsid w:val="006754B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754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75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5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B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738A"/>
  </w:style>
  <w:style w:type="character" w:customStyle="1" w:styleId="Zag11">
    <w:name w:val="Zag_11"/>
    <w:rsid w:val="00496674"/>
  </w:style>
  <w:style w:type="paragraph" w:customStyle="1" w:styleId="Osnova">
    <w:name w:val="Osnova"/>
    <w:basedOn w:val="a"/>
    <w:rsid w:val="004966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A"/>
    <w:pPr>
      <w:spacing w:after="200" w:line="276" w:lineRule="auto"/>
      <w:ind w:left="0" w:firstLine="0"/>
    </w:pPr>
  </w:style>
  <w:style w:type="paragraph" w:styleId="5">
    <w:name w:val="heading 5"/>
    <w:basedOn w:val="a"/>
    <w:next w:val="a"/>
    <w:link w:val="50"/>
    <w:qFormat/>
    <w:rsid w:val="006754B4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CA"/>
    <w:pPr>
      <w:ind w:left="720"/>
      <w:contextualSpacing/>
    </w:pPr>
  </w:style>
  <w:style w:type="table" w:styleId="a4">
    <w:name w:val="Table Grid"/>
    <w:basedOn w:val="a1"/>
    <w:uiPriority w:val="59"/>
    <w:rsid w:val="00462CCA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46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CCA"/>
  </w:style>
  <w:style w:type="paragraph" w:styleId="a7">
    <w:name w:val="Plain Text"/>
    <w:basedOn w:val="a"/>
    <w:link w:val="a8"/>
    <w:rsid w:val="001128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128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54B4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customStyle="1" w:styleId="a9">
    <w:name w:val="А_основной"/>
    <w:basedOn w:val="a"/>
    <w:link w:val="aa"/>
    <w:qFormat/>
    <w:rsid w:val="006754B4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a">
    <w:name w:val="А_основной Знак"/>
    <w:link w:val="a9"/>
    <w:locked/>
    <w:rsid w:val="006754B4"/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75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6754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6754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link w:val="Abstract"/>
    <w:locked/>
    <w:rsid w:val="006754B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754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75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5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B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D9EA-6B4B-40CF-AF16-9E40759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29</Pages>
  <Words>9177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49</cp:revision>
  <cp:lastPrinted>2015-09-09T13:49:00Z</cp:lastPrinted>
  <dcterms:created xsi:type="dcterms:W3CDTF">2013-10-02T10:09:00Z</dcterms:created>
  <dcterms:modified xsi:type="dcterms:W3CDTF">2015-09-09T13:55:00Z</dcterms:modified>
</cp:coreProperties>
</file>