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A9" w:rsidRPr="00EF18A9" w:rsidRDefault="00EF18A9" w:rsidP="00EF18A9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  <w:proofErr w:type="spellStart"/>
      <w:r w:rsidRPr="00EF18A9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Исследовательско-творческий</w:t>
      </w:r>
      <w:proofErr w:type="spellEnd"/>
      <w:r w:rsidRPr="00EF18A9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 xml:space="preserve"> проект «</w:t>
      </w:r>
      <w:proofErr w:type="spellStart"/>
      <w:r w:rsidRPr="00EF18A9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Гендерный</w:t>
      </w:r>
      <w:proofErr w:type="spellEnd"/>
      <w:r w:rsidRPr="00EF18A9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 xml:space="preserve"> подход в физическом воспитании дошкольников»</w:t>
      </w:r>
    </w:p>
    <w:p w:rsidR="00EF18A9" w:rsidRPr="00EF18A9" w:rsidRDefault="00B00916" w:rsidP="00EF18A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0091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drawing>
          <wp:inline distT="0" distB="0" distL="0" distR="0">
            <wp:extent cx="4991100" cy="3669371"/>
            <wp:effectExtent l="19050" t="0" r="0" b="0"/>
            <wp:docPr id="2" name="Рисунок 1" descr="http://90676.biz/images/55d4c98d147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676.biz/images/55d4c98d147b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66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Актуальность проекта: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Воспитание и обучение ребенка в соответствии с его полом стало актуальной задачей сегодняшнего дня. Во многих странах существует проблема воспитания поколения людей с адекватным восприятием смысла собственного и противоположного пола. В настоящее время мы наблюдаем, что социальные изменения, происходящие в современном обществе, приводят к разрушению определенных стереотипов мужского и женского поведения. Демократизация отношений полов повлекла смещение половых ролей, феминизацию мужчин и </w:t>
      </w:r>
      <w:proofErr w:type="spell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омужествление</w:t>
      </w:r>
      <w:proofErr w:type="spellEnd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женщин. На фоне этих изменений меняются и внутренние психологические позиции детей, их сознание: девочки становятся агрессивными и грубыми, а мальчики принимают женский тип поведения. Внедрение </w:t>
      </w:r>
      <w:proofErr w:type="spell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гендерного</w:t>
      </w:r>
      <w:proofErr w:type="spellEnd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воспитания детей в социальную жизнь детского сада поможет избежать подрастающему поколению осложнений, последствий и трагедий, которые могут иметь место при безнравственном подходе к будущему. Оно обеспечит овладение детьми культурой поведения в сфере взаимоотношений полов, правильное понимание роли мужчины и роли женщины в обществе, позволит сформировать адекватную полу модель поведения. Ведь от того, как мы воспитываем наших детей, какие личностные качества мы в них сможем развить с учетом </w:t>
      </w:r>
      <w:proofErr w:type="spell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гендерных</w:t>
      </w:r>
      <w:proofErr w:type="spellEnd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особенностей, напрямую зависит то, какими мужчинами и женщинами они станут в дальнейшем, какими родителями будут для своих детей, насколько крепкими будут их семьи.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Современные исследования показали, что женщину в девочке, как и мужчину в мальчике нужно формировать с дошкольного возраста. На протяжении многих лет педагоги дошкольного образования ищут пути осуществления дифференцированного подхода к физическому воспитанию детей в зависимости от пола. Однако, в большинстве дошкольных учреждений физическое </w:t>
      </w: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развитие детей, как и все дошкольное воспитание, ориентировано на «условного» ребенка: та же нагрузка, те же упражнения, средства и методы обучения. Половые различия присутствуют лишь в результатах тестирования (диагностики) физической подготовленности детей, потому что, как правило, нормативы для девочек и мальчиков различны.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Я выбрала данную тему проекта, так как считаю, что начиная уже с дошкольного возраста необходимо формировать соответствующее </w:t>
      </w:r>
      <w:proofErr w:type="gram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поло</w:t>
      </w:r>
      <w:proofErr w:type="gramEnd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ролевое поведение мальчиков и девочек как на занятиях по физической культуре, так и в других сферах образовательной деятельности, что значительно повысит качество и эффективность физкультурно-оздоровительной работы в дошкольном образовательном учреждении.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Цель проекта: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Способствовать благоприятному протеканию процесса </w:t>
      </w:r>
      <w:proofErr w:type="spell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полоролевой</w:t>
      </w:r>
      <w:proofErr w:type="spellEnd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социализации детей старшего дошкольного возраста в сфере физического воспитания и физического развития.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Задачи проекта: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1. Формировать соответствующего полу поведение мальчиков и девочек на занятиях физической культуры и в самостоятельной двигательной деятельности.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2. Развивать коммуникативные навыки, навыки сотрудничества и </w:t>
      </w:r>
      <w:proofErr w:type="spell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взаимоподдержки</w:t>
      </w:r>
      <w:proofErr w:type="spellEnd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между мальчиками и девочками.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3. Способствовать развитию творчества, самостоятельности, инициативы в двигательных действиях, осознанного отношения к ним, способности к самоконтролю и самооценке.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4. Воспитывать положительные нравственно-волевые качества личности ребенка, в соответствии с принадлежностью к полу.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Участники проекта:</w:t>
      </w:r>
      <w:r w:rsidRPr="00EF18A9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инструктор ФК, дети старшего дошкольного возраста, музыкальный руководитель, воспитатели групп, педагог-психолог, старшая медсестра, родители воспитанников ДОУ.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Тип проекта:</w:t>
      </w:r>
      <w:r w:rsidRPr="00EF18A9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долгосрочный.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Сроки реализации:</w:t>
      </w:r>
      <w:r w:rsidRPr="00EF18A9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февраль 2014г.- декабрь 2014г.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Прогнозируемые результаты: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1. Повышение интереса к занятиям физической культуры.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2. Осознание важности «специальных» занятий для мальчиков и девочек.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3. Проявление дисциплинированности, выдержки и самостоятельности на физкультурных занятиях при взаимодействии с противоположным полом.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Организация взаимодействия инструктора ФК со специалистами ДОУ и родителями.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Воспитатели</w:t>
      </w:r>
      <w:r w:rsidRPr="00EF18A9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должны способствовать формированию у детей ценностей здорового образа жизни, развивать представления о полезности, целесообразности физической активности. На физкультурных занятиях внимание детей обращать на значение конкретного упражнения для развития определенной группы мышц.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Педагогам рекомендуется знакомить детей с тем, как устроено тело человека, с его основными системами, используя иллюстрированный материал. Цель такого познания – не только </w:t>
      </w: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 xml:space="preserve">ознакомление, но и формирование у детей умения чутко прислушиваться к своему организму, чтобы </w:t>
      </w:r>
      <w:proofErr w:type="gram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помогать ему работать</w:t>
      </w:r>
      <w:proofErr w:type="gramEnd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Для формирования ценностей здорового образа жизни педагоги должны рассказывать детям о значении профилактики заболеваний: закаливании, дыхательной гимнастике, массаже, </w:t>
      </w:r>
      <w:proofErr w:type="spell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физио</w:t>
      </w:r>
      <w:proofErr w:type="spellEnd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— и витаминотерапии.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Музыкальный руководитель</w:t>
      </w:r>
      <w:r w:rsidRPr="00EF18A9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привлекается для музыкального сопровождения физкультурных занятий, чтобы они не были однообразными. При этом обращается внимание детей на красоту, грациозность и гибкость у девочек, силу, ловкость и выносливость у мальчиков.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Педагог – психолог</w:t>
      </w:r>
      <w:r w:rsidRPr="00EF18A9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способствует формированию положительных эмоций при общении мальчиков и девочек, с </w:t>
      </w:r>
      <w:proofErr w:type="gram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детьми</w:t>
      </w:r>
      <w:proofErr w:type="gramEnd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имеющими неадекватное </w:t>
      </w:r>
      <w:proofErr w:type="spell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полоролевое</w:t>
      </w:r>
      <w:proofErr w:type="spellEnd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поведение, организует специальную работу. На физкультурных занятиях для них разработаны индивидуальные задания и проводится работа с родителями и беседы с детьми группы.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gramStart"/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Медицинский контроль</w:t>
      </w:r>
      <w:r w:rsidRPr="00EF18A9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 организацией физического воспитания дошкольников включает: динамическое наблюдение за состоянием здоровья и физическим развитием детей, физической подготовленностью, функциональными возможностями детского организма (ответственный врач-педиатр); медицинские наблюдения за организацией двигательного режима, методикой проведения различных форм занятий и их воздействие на организм ребенка, контроль за осуществлением системы закаливания; контроль за санитарно-гигиеническим состоянием мест проведения занятий, физкультурного оборудования.</w:t>
      </w:r>
      <w:proofErr w:type="gramEnd"/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Родители</w:t>
      </w:r>
      <w:r w:rsidRPr="00EF18A9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являются активными помощниками и единомышленниками. Перед педагогом стоит задача – заинтересовать родителей перспективами нового направления развития детей, вовлечь их в жизнь детского сада, сделать их союзниками и активными участниками в совместных праздниках и развлечениях.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Этапы реализации проекта: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I ЭТАП (1.02.2014 – 1.04.2014)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Сбор и систематизация информации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1. Подборка картотеки подвижных игр для мальчиков и девочек.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2. Разработка физкультурных занятий с учетом </w:t>
      </w:r>
      <w:proofErr w:type="spell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гендерных</w:t>
      </w:r>
      <w:proofErr w:type="spellEnd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особенностей детей.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3. Анкетирование родителей.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4. Разработка сценариев праздников, досугов для совместного проведения с родителями и сотрудниками ДОУ.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5. Анализ предметно-развивающей среды спортивного зала и спортивных групповых уголков.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6. Анализ диагностики по физической подготовленности детей старшего дошкольного возраста.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II ЭТАП (7.04.2014 – 28.11.2014)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Внедрение и реализация проекта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1. Консультация для педагогов «</w:t>
      </w:r>
      <w:proofErr w:type="spell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Гендерный</w:t>
      </w:r>
      <w:proofErr w:type="spellEnd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подход в физическом воспитании детей».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2. Мастер-класс: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— открытое занятие с мальчиками подготовительной группы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«Рыцарский турнир» с использованием ИКТ;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— открытое занятие с девочками</w:t>
      </w:r>
      <w:r w:rsidRPr="00EF18A9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hyperlink r:id="rId5" w:tooltip="Старшая группа" w:history="1">
        <w:r w:rsidRPr="00EF18A9">
          <w:rPr>
            <w:rFonts w:ascii="Trebuchet MS" w:eastAsia="Times New Roman" w:hAnsi="Trebuchet MS" w:cs="Times New Roman"/>
            <w:color w:val="09A6E4"/>
            <w:sz w:val="20"/>
            <w:u w:val="single"/>
            <w:lang w:eastAsia="ru-RU"/>
          </w:rPr>
          <w:t>старшей группы</w:t>
        </w:r>
      </w:hyperlink>
      <w:r w:rsidRPr="00EF18A9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«Все дело </w:t>
      </w:r>
      <w:proofErr w:type="gram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</w:t>
      </w:r>
      <w:proofErr w:type="gramEnd"/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шляпе».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3. Организация и проведение 2 раза в месяц </w:t>
      </w:r>
      <w:proofErr w:type="gram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раздельных</w:t>
      </w:r>
      <w:proofErr w:type="gramEnd"/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физкультурных занятий для мальчиков и девочек.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4. Проведение физкультурных праздников и досугов с участием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родителей.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III ЭТАП (1.12.2014 – 15.12.2014)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Аналитический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1. Диагностика и анализ физической подготовленности детей старшего дошкольного возраста.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2. Презентация и защита проекта.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План раздельных занятий по физической культуре для девочек и мальчиков старшего дошкольного возраста.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Апрель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Мальчики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1. «Рыцарский турнир» — </w:t>
      </w:r>
      <w:proofErr w:type="gram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сюжетное</w:t>
      </w:r>
      <w:proofErr w:type="gramEnd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с использованием ИКТ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Тренировочное</w:t>
      </w:r>
      <w:proofErr w:type="gramEnd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с гантелями.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Девочки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1. «Все дело в шляпе» — сюжетное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Тренировочное</w:t>
      </w:r>
      <w:proofErr w:type="gramEnd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с лентами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Май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Мальчики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1. «Путешествие на корабле» — сюжетное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Учебно-тренировочное</w:t>
      </w:r>
      <w:proofErr w:type="gramEnd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с элементами футбола.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Девочки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1. «Путешествие в сказку» — сюжетное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2. Занятие с элементами ритмической гимнастики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Июнь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Мальчики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1. «Богатырская сила» — </w:t>
      </w:r>
      <w:proofErr w:type="gram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сюжетное</w:t>
      </w:r>
      <w:proofErr w:type="gramEnd"/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2. Игры-эстафеты с бегом. Прыжками.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Девочки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1. «Юные гимнастки» — </w:t>
      </w:r>
      <w:proofErr w:type="gram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сюжетное</w:t>
      </w:r>
      <w:proofErr w:type="gramEnd"/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2. Игры-эстафеты на гибкость, равновесие.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lastRenderedPageBreak/>
        <w:t>Июль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Мальчики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1. «Пожарные на ученье» — сюжетное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2. «Школа мяча» — элементы спортивной игры (баскетбол)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Девочки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1. «В гости к </w:t>
      </w:r>
      <w:proofErr w:type="spell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Дюймовочке</w:t>
      </w:r>
      <w:proofErr w:type="spellEnd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» — </w:t>
      </w:r>
      <w:proofErr w:type="gram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сюжетное</w:t>
      </w:r>
      <w:proofErr w:type="gramEnd"/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2. «Волшебная скакалка» — </w:t>
      </w:r>
      <w:proofErr w:type="gram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учебно-тренировочное</w:t>
      </w:r>
      <w:proofErr w:type="gramEnd"/>
    </w:p>
    <w:p w:rsidR="00EF18A9" w:rsidRPr="00EF18A9" w:rsidRDefault="00EF18A9" w:rsidP="00EF18A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Август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Мальчики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1. «Необитаемый остров» — </w:t>
      </w:r>
      <w:proofErr w:type="gram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сюжетное</w:t>
      </w:r>
      <w:proofErr w:type="gramEnd"/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2. Тренировочное занятие с использованием гимнастической палки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Девочки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1. «Остров </w:t>
      </w:r>
      <w:proofErr w:type="spell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Чунга-чанга</w:t>
      </w:r>
      <w:proofErr w:type="spellEnd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» — </w:t>
      </w:r>
      <w:proofErr w:type="gram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сюжетное</w:t>
      </w:r>
      <w:proofErr w:type="gramEnd"/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2. занятие с использованием гимнастической скамейки.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Сентябрь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Мальчики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1. «Космическое путешествие» — сюжетное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2. Игры-эстафеты по сюжетам сказок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Девочки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1. «Подводное царство» — сюжетное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2. «Школа мяча» — с элементами художественной гимнастики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Октябрь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Мальчики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1. «Юные спасатели» — </w:t>
      </w:r>
      <w:proofErr w:type="gram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сюжетное</w:t>
      </w:r>
      <w:proofErr w:type="gramEnd"/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2. Занятие с элементами волейбола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Девочки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1. «Правильная осанка-залог здоровья» — с использованием ИКТ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2. «Кручу – </w:t>
      </w:r>
      <w:proofErr w:type="gram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верчу быть стройной хочу</w:t>
      </w:r>
      <w:proofErr w:type="gramEnd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» — с использованием обруча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Ноябрь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Мальчики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1. «Сильные, ловкие, смелые» — тренировочное.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2. Занятие, построенное на подвижных играх.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Девочки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 xml:space="preserve">1. </w:t>
      </w:r>
      <w:proofErr w:type="spell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Фитбол</w:t>
      </w:r>
      <w:proofErr w:type="spellEnd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гимнастика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2. Занятие, построенное на подвижных играх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План проведения физкультурных досугов, игр-соревнований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Апрель</w:t>
      </w:r>
      <w:r w:rsidRPr="00EF18A9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– день здоровья «Мы — мальчишки, мы – девчонки».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Май</w:t>
      </w:r>
      <w:r w:rsidRPr="00EF18A9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– развлечение и родителями «Неразлучные друзья взрослые и дети».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Июнь</w:t>
      </w:r>
      <w:r w:rsidRPr="00EF18A9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– игровая программа для девочек «Мисс Коротышка – обворожительная малышка».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Июль</w:t>
      </w:r>
      <w:r w:rsidRPr="00EF18A9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— игра-путешествие по станциям «Игры берендея».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Август</w:t>
      </w:r>
      <w:r w:rsidRPr="00EF18A9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– игровая программа для мальчиков «Мистер малыш – замечательный коротыш».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Сентябрь</w:t>
      </w:r>
      <w:r w:rsidRPr="00EF18A9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– развлечение для девочек и мам «</w:t>
      </w:r>
      <w:proofErr w:type="gram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Самая</w:t>
      </w:r>
      <w:proofErr w:type="gramEnd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обаятельная и привлекательная».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Октябрь</w:t>
      </w:r>
      <w:r w:rsidRPr="00EF18A9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– развлечение для мальчиков и пап «Папа может….».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Ноябрь</w:t>
      </w:r>
      <w:r w:rsidRPr="00EF18A9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— развлечение « Планета воздушных шаров».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АНКЕТА ДЛЯ РОДИТЕЛЕЙ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1. Кто у Вас посещает детский сад?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Сын                                           Дочь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2. Кто в семье чаще занимается воспитанием ребенка?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Мама                папа                     одинаково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3. Как Вы думаете, должно ли отличаться физическое воспитание мальчиков и девочек?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Да                              </w:t>
      </w:r>
      <w:proofErr w:type="gram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нет</w:t>
      </w:r>
      <w:proofErr w:type="gramEnd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                         не знаю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4. Занимаетесь ли Вы вместе с ребенком какими-либо спортивными играми или физическими упражнениями? (делаем вместе утреннюю гимнастику, играем во время прогулки в футбол, играем в шахматы и т.д.)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_______________________________________________________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_______________________________________________________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5. </w:t>
      </w:r>
      <w:proofErr w:type="gram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Какое спортивное оборудование и спортивный инвентарь есть у Вас дома? (детский спортивный комплекс, коньки, лыжи, санки, велосипед, скакалка, мяч, кегли, обруч, гантели, шашки, шахматы) др.______________________________________________________</w:t>
      </w:r>
      <w:proofErr w:type="gramEnd"/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________________________________________________________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6. Каким видом спорта Вы хотели бы, чтобы занимался Ваш ребенок?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___________________________________________________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7. Испытываете ли вы трудности в физическом воспитании детей? Какие?___________________________________________________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___________________________________________________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8. Какие вопросы по физическому воспитанию Вы хотели бы узнать?___________________________________________________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___________________________________________________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___________________________________________________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Спасибо за сотрудничество!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Литература: 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Анохина И.А. Система оздоровительной работы в ДОУ, Ульяновск, 2005.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Бочарова</w:t>
      </w:r>
      <w:proofErr w:type="spellEnd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Н. Некоторые вопросы дифференцированного подхода в физическом воспитании мальчиков и девочек. Д/в, №12, 1997.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Буханова</w:t>
      </w:r>
      <w:proofErr w:type="spellEnd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Е.А. Меняющиеся </w:t>
      </w:r>
      <w:proofErr w:type="spell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гендерные</w:t>
      </w:r>
      <w:proofErr w:type="spellEnd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стереотипы в меняющемся современном мире. Сборник материалов Всероссийской научно-практической конференции. Тольятти, 2005.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Гришанина С.Э., </w:t>
      </w:r>
      <w:proofErr w:type="spell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Занозина</w:t>
      </w:r>
      <w:proofErr w:type="spellEnd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А.Е.</w:t>
      </w:r>
      <w:r w:rsidRPr="00EF18A9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hyperlink r:id="rId6" w:tooltip="Перспективное планирование" w:history="1">
        <w:r w:rsidRPr="00EF18A9">
          <w:rPr>
            <w:rFonts w:ascii="Trebuchet MS" w:eastAsia="Times New Roman" w:hAnsi="Trebuchet MS" w:cs="Times New Roman"/>
            <w:color w:val="09A6E4"/>
            <w:sz w:val="20"/>
            <w:u w:val="single"/>
            <w:lang w:eastAsia="ru-RU"/>
          </w:rPr>
          <w:t>Перспективное планирование</w:t>
        </w:r>
      </w:hyperlink>
      <w:r w:rsidRPr="00EF18A9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физкультурных занятий с детьми 6-7 лет. М., </w:t>
      </w:r>
      <w:proofErr w:type="spell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Линка</w:t>
      </w:r>
      <w:proofErr w:type="spellEnd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–П</w:t>
      </w:r>
      <w:proofErr w:type="gramEnd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ресс, 2008.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Добронравов А.В. Методические рекомендации по исследованию и оценке физического развития детей. Ленинград, 1988.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Доронова</w:t>
      </w:r>
      <w:proofErr w:type="spellEnd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Т.Н. Девочки и мальчики 3-4 лет в семье и детском саду. М.: </w:t>
      </w:r>
      <w:proofErr w:type="spell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Линка-Прес</w:t>
      </w:r>
      <w:proofErr w:type="spellEnd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2009.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Еремеева</w:t>
      </w:r>
      <w:proofErr w:type="spellEnd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В.Д. Мальчики и девочки – два разных мира. М., 1998.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Еремеева</w:t>
      </w:r>
      <w:proofErr w:type="spellEnd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В.Д. Мальчики и девочки. «Учить по-разному, любить по-разному». М.: Учебная литература.2007.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Иванова И. </w:t>
      </w:r>
      <w:proofErr w:type="spell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Гендер</w:t>
      </w:r>
      <w:proofErr w:type="spellEnd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 сети. Обруч, №3, 2009.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Литвинова О.М. Система физического воспитания в ДОУ. Волгоград: Издательство «Учитель». 2007.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Овчинникова</w:t>
      </w:r>
      <w:proofErr w:type="spellEnd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О.О. О некоторых аспектах </w:t>
      </w:r>
      <w:proofErr w:type="spell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здоровьесбережения</w:t>
      </w:r>
      <w:proofErr w:type="spellEnd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детей в дошкольных учреждениях. Детский сад от «А» до «Я», №3,2004.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Прищепа С.С. Физическое развитие и здоровье детей 3-7 лет. М.: ТЦ Сфера, 2009.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Репина Т.А. Мальчики и девочки: две половинки? Обруч, №6, 1998.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Рунова</w:t>
      </w:r>
      <w:proofErr w:type="spellEnd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М.А. Движение день за днем. М.: </w:t>
      </w:r>
      <w:proofErr w:type="spell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Линка-Пресс</w:t>
      </w:r>
      <w:proofErr w:type="spellEnd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2007.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Степанова О. </w:t>
      </w:r>
      <w:proofErr w:type="spell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Гендерное</w:t>
      </w:r>
      <w:proofErr w:type="spellEnd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воспитание дошкольников. Ребенок в </w:t>
      </w:r>
      <w:proofErr w:type="spell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</w:t>
      </w:r>
      <w:proofErr w:type="spellEnd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/с, №5, 2009.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Рунова</w:t>
      </w:r>
      <w:proofErr w:type="spellEnd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М.А. Дифференцированные занятия по физической культуре с детьми 5-7 лет. М.: Просвещение. 2007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Стерлова</w:t>
      </w:r>
      <w:proofErr w:type="spellEnd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М. Раздельное воспитание: за и против. Д/в №7, 2000.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Татаринцева Н.Е. Педагогические условия воспитания основ </w:t>
      </w:r>
      <w:proofErr w:type="spell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полоролевого</w:t>
      </w:r>
      <w:proofErr w:type="spellEnd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поведения детей. Ростов-на-Дону, 1999.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Утробина К.К. Занимательная</w:t>
      </w:r>
      <w:r w:rsidRPr="00EF18A9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hyperlink r:id="rId7" w:tooltip="Физкультура в детском саду" w:history="1">
        <w:r w:rsidRPr="00EF18A9">
          <w:rPr>
            <w:rFonts w:ascii="Trebuchet MS" w:eastAsia="Times New Roman" w:hAnsi="Trebuchet MS" w:cs="Times New Roman"/>
            <w:color w:val="09A6E4"/>
            <w:sz w:val="20"/>
            <w:u w:val="single"/>
            <w:lang w:eastAsia="ru-RU"/>
          </w:rPr>
          <w:t>физкультура в детском саду</w:t>
        </w:r>
      </w:hyperlink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 М.: Издательство ГНОМ и Д, 2006</w:t>
      </w:r>
    </w:p>
    <w:p w:rsidR="00EF18A9" w:rsidRPr="00EF18A9" w:rsidRDefault="00EF18A9" w:rsidP="00EF18A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Филиппова С.О. Мир движений мальчиков и девочек. </w:t>
      </w:r>
      <w:proofErr w:type="gramStart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С-П</w:t>
      </w:r>
      <w:proofErr w:type="gramEnd"/>
      <w:r w:rsidRPr="00EF18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2001.</w:t>
      </w:r>
    </w:p>
    <w:p w:rsidR="00CD74CF" w:rsidRDefault="00CD74CF"/>
    <w:sectPr w:rsidR="00CD74CF" w:rsidSect="00CD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8A9"/>
    <w:rsid w:val="00517CB3"/>
    <w:rsid w:val="00543179"/>
    <w:rsid w:val="00B00916"/>
    <w:rsid w:val="00C64956"/>
    <w:rsid w:val="00CD74CF"/>
    <w:rsid w:val="00D529A9"/>
    <w:rsid w:val="00EF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CF"/>
  </w:style>
  <w:style w:type="paragraph" w:styleId="1">
    <w:name w:val="heading 1"/>
    <w:basedOn w:val="a"/>
    <w:link w:val="10"/>
    <w:uiPriority w:val="9"/>
    <w:qFormat/>
    <w:rsid w:val="00EF1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F18A9"/>
    <w:rPr>
      <w:color w:val="0000FF"/>
      <w:u w:val="single"/>
    </w:rPr>
  </w:style>
  <w:style w:type="character" w:customStyle="1" w:styleId="views-num">
    <w:name w:val="views-num"/>
    <w:basedOn w:val="a0"/>
    <w:rsid w:val="00EF18A9"/>
  </w:style>
  <w:style w:type="paragraph" w:styleId="a4">
    <w:name w:val="Normal (Web)"/>
    <w:basedOn w:val="a"/>
    <w:uiPriority w:val="99"/>
    <w:semiHidden/>
    <w:unhideWhenUsed/>
    <w:rsid w:val="00EF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8A9"/>
    <w:rPr>
      <w:b/>
      <w:bCs/>
    </w:rPr>
  </w:style>
  <w:style w:type="character" w:customStyle="1" w:styleId="apple-converted-space">
    <w:name w:val="apple-converted-space"/>
    <w:basedOn w:val="a0"/>
    <w:rsid w:val="00EF18A9"/>
  </w:style>
  <w:style w:type="paragraph" w:styleId="a6">
    <w:name w:val="Balloon Text"/>
    <w:basedOn w:val="a"/>
    <w:link w:val="a7"/>
    <w:uiPriority w:val="99"/>
    <w:semiHidden/>
    <w:unhideWhenUsed/>
    <w:rsid w:val="00EF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8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lanetadetstva.net/info/proekt-po-fizkulture-v-detskom-sa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netadetstva.net/pedagogam/literatura-pedagogam/razvernutoe-perspektivnoe-planirovanie.html" TargetMode="External"/><Relationship Id="rId5" Type="http://schemas.openxmlformats.org/officeDocument/2006/relationships/hyperlink" Target="http://planetadetstva.net/pedagogam/starshaya-grupp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1963</Words>
  <Characters>11191</Characters>
  <Application>Microsoft Office Word</Application>
  <DocSecurity>0</DocSecurity>
  <Lines>93</Lines>
  <Paragraphs>26</Paragraphs>
  <ScaleCrop>false</ScaleCrop>
  <Company>diakov.net</Company>
  <LinksUpToDate>false</LinksUpToDate>
  <CharactersWithSpaces>13128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5</cp:revision>
  <dcterms:created xsi:type="dcterms:W3CDTF">2015-10-05T10:56:00Z</dcterms:created>
  <dcterms:modified xsi:type="dcterms:W3CDTF">2015-10-12T20:51:00Z</dcterms:modified>
</cp:coreProperties>
</file>