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6A" w:rsidRPr="003E2750" w:rsidRDefault="00314D6A" w:rsidP="003E2750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3E2750">
        <w:rPr>
          <w:rFonts w:ascii="Times New Roman" w:hAnsi="Times New Roman" w:cs="Times New Roman"/>
          <w:b/>
          <w:bCs/>
          <w:color w:val="FF0000"/>
          <w:sz w:val="48"/>
          <w:szCs w:val="48"/>
        </w:rPr>
        <w:t>КОНСУЛЬТАЦИЯ ДЛЯ ПЕДАГОГОВ</w:t>
      </w:r>
    </w:p>
    <w:p w:rsidR="00314D6A" w:rsidRPr="003E2750" w:rsidRDefault="00314D6A" w:rsidP="003E2750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bookmarkStart w:id="0" w:name="_GoBack"/>
      <w:r w:rsidRPr="003E2750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Аттестация педагогических кадров  как фактор профессионального развития</w:t>
      </w:r>
    </w:p>
    <w:bookmarkEnd w:id="0"/>
    <w:p w:rsidR="00314D6A" w:rsidRPr="003E2750" w:rsidRDefault="00314D6A" w:rsidP="003E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>В связи с подписанием нового </w:t>
      </w:r>
      <w:r w:rsidRPr="003E2750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федерального закона об образовании</w:t>
      </w:r>
      <w:r w:rsidRPr="003E2750">
        <w:rPr>
          <w:rFonts w:ascii="Times New Roman" w:hAnsi="Times New Roman" w:cs="Times New Roman"/>
          <w:b/>
          <w:bCs/>
          <w:sz w:val="28"/>
          <w:szCs w:val="28"/>
        </w:rPr>
        <w:t> произошли изменения в проведении процедуры аттестации педагогических работников. В частности, в соответствии с пунктом 2 статьи 49 "Аттестация педагогических работников", комиссии для подтверждения соответствия педагогических работников занимаемым ими должностям формируются в самом образовательном учреждении.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49. Аттестация педагогических работников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>Кроме этого возможно изменятся и федеральные требования к уровню квалификации педагога, претендующего на квалификационные категории (первую или высшую):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  <w:u w:val="single"/>
        </w:rPr>
        <w:t>36. </w:t>
      </w:r>
      <w:r w:rsidRPr="003E27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Первая квалификационная категория</w:t>
      </w:r>
      <w:r w:rsidRPr="003E2750">
        <w:rPr>
          <w:rFonts w:ascii="Times New Roman" w:hAnsi="Times New Roman" w:cs="Times New Roman"/>
          <w:b/>
          <w:bCs/>
          <w:sz w:val="28"/>
          <w:szCs w:val="28"/>
        </w:rPr>
        <w:t> устанавливается педагогическим работникам, которые: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 xml:space="preserve">-обеспечивают стабильные результаты освоения </w:t>
      </w:r>
      <w:proofErr w:type="gramStart"/>
      <w:r w:rsidRPr="003E2750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3E275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программ по итогам мониторинга, проводимого организацией;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 xml:space="preserve">-обеспечивают стабильные положительные результаты освоения обучающимися образовательных программ по итогам мониторинга, </w:t>
      </w:r>
      <w:r w:rsidRPr="003E27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проводимого в порядке, установленном постановлением Правительства Российской Федерации  от 5 августа 2013 г. № 662</w:t>
      </w:r>
      <w:bookmarkStart w:id="1" w:name="_ftnref1"/>
      <w:r w:rsidRPr="003E2750">
        <w:rPr>
          <w:rFonts w:ascii="Times New Roman" w:hAnsi="Times New Roman" w:cs="Times New Roman"/>
          <w:b/>
          <w:bCs/>
          <w:sz w:val="28"/>
          <w:szCs w:val="28"/>
          <w:u w:val="single"/>
        </w:rPr>
        <w:t>[1]</w:t>
      </w:r>
      <w:bookmarkEnd w:id="1"/>
      <w:r w:rsidRPr="003E2750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-обеспечивают выявление и развитие у обучающихся способностей к научной (интеллектуальной), творческой, физкультурно-спортивной деятельности (для педагогических работников, деятельность которых связана с указанными направлениями работы);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-вносят личный вклад в повышение качества образования на основе совершенствования методов обучения и воспитания, транслируют в педагогических коллективах опыт положительных результатов своей профессиональной деятельности, принимают активное участие в работе методических объединений педагогических работников организации.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37. Высшая квалификационная категория</w:t>
      </w:r>
      <w:r w:rsidRPr="003E2750">
        <w:rPr>
          <w:rFonts w:ascii="Times New Roman" w:hAnsi="Times New Roman" w:cs="Times New Roman"/>
          <w:b/>
          <w:bCs/>
          <w:sz w:val="28"/>
          <w:szCs w:val="28"/>
        </w:rPr>
        <w:t xml:space="preserve"> устанавливается педагогическим работникам, которые: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 xml:space="preserve">-обеспечивают достижение </w:t>
      </w:r>
      <w:proofErr w:type="gramStart"/>
      <w:r w:rsidRPr="003E2750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3E2750">
        <w:rPr>
          <w:rFonts w:ascii="Times New Roman" w:hAnsi="Times New Roman" w:cs="Times New Roman"/>
          <w:b/>
          <w:bCs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мониторинга, проводимого организацией;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>-обеспечивают достижение обучающимися положительной динамики результатов освоения образовательных программ по итогам мониторинга, проводимого в порядке, установленном постановлением Правительства Российской Федерации от 5 августа 2013 г. № 662;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>-обеспечивают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(для педагогических работников, деятельность которых связана с указанными направлениями работы);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>-вносят личный вклад в повышение качества образования на основе совершенствования методов обучения и воспитания, и продуктивного использования новых образовательных технологий, транслируют в педагогических коллективах опыт положительных результатов своей профессиональной деятельности, в том числе экспериментальной и инновационной;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>-принимают активное участие в работе методических объединений педагогических работников организаций, в разработке программно-</w:t>
      </w:r>
      <w:r w:rsidRPr="003E27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методического сопровождения образовательного процесса, профессиональных конкурсах.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sz w:val="28"/>
          <w:szCs w:val="28"/>
        </w:rPr>
        <w:br/>
      </w:r>
    </w:p>
    <w:p w:rsidR="00314D6A" w:rsidRPr="003E2750" w:rsidRDefault="00680413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154.35pt;height:.75pt" o:hrpct="330" o:hralign="center" o:hrstd="t" o:hrnoshade="t" o:hr="t" fillcolor="#d1f1fd" stroked="f"/>
        </w:pic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ftn1"/>
      <w:r w:rsidRPr="003E2750">
        <w:rPr>
          <w:rFonts w:ascii="Times New Roman" w:hAnsi="Times New Roman" w:cs="Times New Roman"/>
          <w:sz w:val="28"/>
          <w:szCs w:val="28"/>
          <w:u w:val="single"/>
        </w:rPr>
        <w:t>[1]</w:t>
      </w:r>
      <w:bookmarkEnd w:id="2"/>
      <w:r w:rsidRPr="003E2750">
        <w:rPr>
          <w:rFonts w:ascii="Times New Roman" w:hAnsi="Times New Roman" w:cs="Times New Roman"/>
          <w:sz w:val="28"/>
          <w:szCs w:val="28"/>
        </w:rPr>
        <w:t> Постановление Правительства Российской Федерации от 5 августа 2013 г. № 662 «Об осуществлении мониторингов системы образования» (Собрание законодательства Российской Федерации,2013, № 33, ст. 4378)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14D6A" w:rsidRPr="003E2750" w:rsidRDefault="00314D6A" w:rsidP="003E2750">
      <w:pPr>
        <w:jc w:val="both"/>
        <w:rPr>
          <w:rFonts w:ascii="Times New Roman" w:hAnsi="Times New Roman" w:cs="Times New Roman"/>
          <w:sz w:val="28"/>
          <w:szCs w:val="28"/>
        </w:rPr>
      </w:pPr>
      <w:r w:rsidRPr="003E2750">
        <w:rPr>
          <w:rFonts w:ascii="Times New Roman" w:hAnsi="Times New Roman" w:cs="Times New Roman"/>
          <w:sz w:val="28"/>
          <w:szCs w:val="28"/>
        </w:rPr>
        <w:t>Материал взят  на сайте ПЕДСОВЕТ.ORG</w:t>
      </w:r>
    </w:p>
    <w:p w:rsidR="00D62F2E" w:rsidRPr="003E2750" w:rsidRDefault="00D62F2E" w:rsidP="003E27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2F2E" w:rsidRPr="003E2750" w:rsidSect="00680413">
      <w:pgSz w:w="11906" w:h="16838"/>
      <w:pgMar w:top="1134" w:right="850" w:bottom="1134" w:left="1701" w:header="708" w:footer="708" w:gutter="0"/>
      <w:pgBorders w:offsetFrom="page">
        <w:top w:val="dashDotStroked" w:sz="24" w:space="24" w:color="92D050"/>
        <w:left w:val="dashDotStroked" w:sz="24" w:space="24" w:color="92D050"/>
        <w:bottom w:val="dashDotStroked" w:sz="24" w:space="24" w:color="92D050"/>
        <w:right w:val="dashDotStroked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6A"/>
    <w:rsid w:val="000017DE"/>
    <w:rsid w:val="000042D8"/>
    <w:rsid w:val="0000478A"/>
    <w:rsid w:val="00006FDB"/>
    <w:rsid w:val="00010287"/>
    <w:rsid w:val="000105C5"/>
    <w:rsid w:val="00014FD2"/>
    <w:rsid w:val="000330AE"/>
    <w:rsid w:val="000418CD"/>
    <w:rsid w:val="000432A2"/>
    <w:rsid w:val="00050F10"/>
    <w:rsid w:val="00052E61"/>
    <w:rsid w:val="0006047B"/>
    <w:rsid w:val="00062C5B"/>
    <w:rsid w:val="00066E3D"/>
    <w:rsid w:val="00075789"/>
    <w:rsid w:val="00096E92"/>
    <w:rsid w:val="000A2E32"/>
    <w:rsid w:val="000A438E"/>
    <w:rsid w:val="000C5670"/>
    <w:rsid w:val="000E1A22"/>
    <w:rsid w:val="000F607E"/>
    <w:rsid w:val="00114127"/>
    <w:rsid w:val="00114298"/>
    <w:rsid w:val="001328E9"/>
    <w:rsid w:val="0013745D"/>
    <w:rsid w:val="001375E4"/>
    <w:rsid w:val="00137BF4"/>
    <w:rsid w:val="00140436"/>
    <w:rsid w:val="001439C4"/>
    <w:rsid w:val="00144C88"/>
    <w:rsid w:val="00147332"/>
    <w:rsid w:val="00152C14"/>
    <w:rsid w:val="00153C7A"/>
    <w:rsid w:val="0018414E"/>
    <w:rsid w:val="001A0436"/>
    <w:rsid w:val="001B74E2"/>
    <w:rsid w:val="001C5EC5"/>
    <w:rsid w:val="001C6582"/>
    <w:rsid w:val="001D3E27"/>
    <w:rsid w:val="001D75E2"/>
    <w:rsid w:val="001D76EB"/>
    <w:rsid w:val="001F2691"/>
    <w:rsid w:val="001F4464"/>
    <w:rsid w:val="00211946"/>
    <w:rsid w:val="00216CDB"/>
    <w:rsid w:val="00220905"/>
    <w:rsid w:val="00222585"/>
    <w:rsid w:val="00222BC3"/>
    <w:rsid w:val="0022609A"/>
    <w:rsid w:val="0023236B"/>
    <w:rsid w:val="00233E12"/>
    <w:rsid w:val="00252419"/>
    <w:rsid w:val="0027344D"/>
    <w:rsid w:val="00284823"/>
    <w:rsid w:val="00297657"/>
    <w:rsid w:val="002C0D32"/>
    <w:rsid w:val="002E4E7D"/>
    <w:rsid w:val="002E6963"/>
    <w:rsid w:val="002E6B1D"/>
    <w:rsid w:val="002F4826"/>
    <w:rsid w:val="0030235A"/>
    <w:rsid w:val="00306389"/>
    <w:rsid w:val="003124BF"/>
    <w:rsid w:val="00314D6A"/>
    <w:rsid w:val="0031766A"/>
    <w:rsid w:val="0034164E"/>
    <w:rsid w:val="00343B7B"/>
    <w:rsid w:val="00381433"/>
    <w:rsid w:val="00390E44"/>
    <w:rsid w:val="003933FC"/>
    <w:rsid w:val="003B0797"/>
    <w:rsid w:val="003B0956"/>
    <w:rsid w:val="003B3430"/>
    <w:rsid w:val="003B6EAC"/>
    <w:rsid w:val="003C3765"/>
    <w:rsid w:val="003C3959"/>
    <w:rsid w:val="003C758E"/>
    <w:rsid w:val="003D077B"/>
    <w:rsid w:val="003D4527"/>
    <w:rsid w:val="003D52C1"/>
    <w:rsid w:val="003D55FF"/>
    <w:rsid w:val="003D64EA"/>
    <w:rsid w:val="003E2750"/>
    <w:rsid w:val="003E5E98"/>
    <w:rsid w:val="003E756D"/>
    <w:rsid w:val="004158C3"/>
    <w:rsid w:val="004211CA"/>
    <w:rsid w:val="00432ED0"/>
    <w:rsid w:val="0044287F"/>
    <w:rsid w:val="00446CE2"/>
    <w:rsid w:val="0045110A"/>
    <w:rsid w:val="0045469D"/>
    <w:rsid w:val="00456B29"/>
    <w:rsid w:val="004631EE"/>
    <w:rsid w:val="00471B69"/>
    <w:rsid w:val="00471DA0"/>
    <w:rsid w:val="0048263C"/>
    <w:rsid w:val="00482E4D"/>
    <w:rsid w:val="00486B9C"/>
    <w:rsid w:val="004B169B"/>
    <w:rsid w:val="004B43D5"/>
    <w:rsid w:val="004C4DE4"/>
    <w:rsid w:val="004C5C7A"/>
    <w:rsid w:val="004D00B8"/>
    <w:rsid w:val="004D302E"/>
    <w:rsid w:val="004D4F5B"/>
    <w:rsid w:val="004D7F6D"/>
    <w:rsid w:val="0050540B"/>
    <w:rsid w:val="005107D4"/>
    <w:rsid w:val="00513BD6"/>
    <w:rsid w:val="00522C94"/>
    <w:rsid w:val="00525D94"/>
    <w:rsid w:val="005335D5"/>
    <w:rsid w:val="0054627A"/>
    <w:rsid w:val="00552B73"/>
    <w:rsid w:val="00556D10"/>
    <w:rsid w:val="005634DF"/>
    <w:rsid w:val="00571A1C"/>
    <w:rsid w:val="00572063"/>
    <w:rsid w:val="005760BD"/>
    <w:rsid w:val="00593E6C"/>
    <w:rsid w:val="00594739"/>
    <w:rsid w:val="005A52E9"/>
    <w:rsid w:val="005B0DAD"/>
    <w:rsid w:val="005B67F8"/>
    <w:rsid w:val="005C0D1E"/>
    <w:rsid w:val="005E0CB6"/>
    <w:rsid w:val="005E430D"/>
    <w:rsid w:val="005E6ECD"/>
    <w:rsid w:val="00600775"/>
    <w:rsid w:val="00607D75"/>
    <w:rsid w:val="00614714"/>
    <w:rsid w:val="006251FD"/>
    <w:rsid w:val="00640BE1"/>
    <w:rsid w:val="006422D8"/>
    <w:rsid w:val="006442E1"/>
    <w:rsid w:val="00664089"/>
    <w:rsid w:val="006652B3"/>
    <w:rsid w:val="00665B0B"/>
    <w:rsid w:val="00665EA7"/>
    <w:rsid w:val="00671D49"/>
    <w:rsid w:val="006745E4"/>
    <w:rsid w:val="00677C2E"/>
    <w:rsid w:val="00680413"/>
    <w:rsid w:val="00684D14"/>
    <w:rsid w:val="00696AA2"/>
    <w:rsid w:val="00697B22"/>
    <w:rsid w:val="006A6280"/>
    <w:rsid w:val="006B24C4"/>
    <w:rsid w:val="006C20D8"/>
    <w:rsid w:val="006C30B3"/>
    <w:rsid w:val="006C6E79"/>
    <w:rsid w:val="006E6808"/>
    <w:rsid w:val="006F1E77"/>
    <w:rsid w:val="006F25D9"/>
    <w:rsid w:val="006F5A1F"/>
    <w:rsid w:val="006F6270"/>
    <w:rsid w:val="006F6BE9"/>
    <w:rsid w:val="00701A00"/>
    <w:rsid w:val="00704575"/>
    <w:rsid w:val="00715221"/>
    <w:rsid w:val="007226C9"/>
    <w:rsid w:val="007250F8"/>
    <w:rsid w:val="007271DF"/>
    <w:rsid w:val="00731084"/>
    <w:rsid w:val="0074001F"/>
    <w:rsid w:val="007408FF"/>
    <w:rsid w:val="007420CA"/>
    <w:rsid w:val="007579C1"/>
    <w:rsid w:val="00776024"/>
    <w:rsid w:val="0078656A"/>
    <w:rsid w:val="007A0451"/>
    <w:rsid w:val="007A2791"/>
    <w:rsid w:val="007B4135"/>
    <w:rsid w:val="007B589C"/>
    <w:rsid w:val="007C2703"/>
    <w:rsid w:val="007C3259"/>
    <w:rsid w:val="007D647F"/>
    <w:rsid w:val="007D7D81"/>
    <w:rsid w:val="007E07DA"/>
    <w:rsid w:val="007F14B5"/>
    <w:rsid w:val="008009B1"/>
    <w:rsid w:val="00812B5B"/>
    <w:rsid w:val="00816123"/>
    <w:rsid w:val="00825D5F"/>
    <w:rsid w:val="008429A5"/>
    <w:rsid w:val="008473AD"/>
    <w:rsid w:val="00863D2E"/>
    <w:rsid w:val="00863EDC"/>
    <w:rsid w:val="0086744F"/>
    <w:rsid w:val="008930C5"/>
    <w:rsid w:val="008C3CFF"/>
    <w:rsid w:val="008C5D99"/>
    <w:rsid w:val="008E3252"/>
    <w:rsid w:val="008F04A7"/>
    <w:rsid w:val="008F56C0"/>
    <w:rsid w:val="008F7984"/>
    <w:rsid w:val="00902CB2"/>
    <w:rsid w:val="00917AA4"/>
    <w:rsid w:val="00926007"/>
    <w:rsid w:val="00926F86"/>
    <w:rsid w:val="00931E01"/>
    <w:rsid w:val="00936355"/>
    <w:rsid w:val="00936A2B"/>
    <w:rsid w:val="00937192"/>
    <w:rsid w:val="00941511"/>
    <w:rsid w:val="00943250"/>
    <w:rsid w:val="00952F11"/>
    <w:rsid w:val="00956631"/>
    <w:rsid w:val="00967DA2"/>
    <w:rsid w:val="009765D4"/>
    <w:rsid w:val="00976F65"/>
    <w:rsid w:val="00983E4F"/>
    <w:rsid w:val="009877D5"/>
    <w:rsid w:val="009A0EF2"/>
    <w:rsid w:val="009A115F"/>
    <w:rsid w:val="009B6370"/>
    <w:rsid w:val="009C543A"/>
    <w:rsid w:val="009D1F30"/>
    <w:rsid w:val="009D6753"/>
    <w:rsid w:val="009E4F21"/>
    <w:rsid w:val="009F093B"/>
    <w:rsid w:val="009F45DC"/>
    <w:rsid w:val="00A02EEB"/>
    <w:rsid w:val="00A03612"/>
    <w:rsid w:val="00A06960"/>
    <w:rsid w:val="00A113E8"/>
    <w:rsid w:val="00A20E87"/>
    <w:rsid w:val="00A2310E"/>
    <w:rsid w:val="00A2614A"/>
    <w:rsid w:val="00A3157A"/>
    <w:rsid w:val="00A35A71"/>
    <w:rsid w:val="00A42584"/>
    <w:rsid w:val="00A4466A"/>
    <w:rsid w:val="00A46197"/>
    <w:rsid w:val="00A476BB"/>
    <w:rsid w:val="00A50B3E"/>
    <w:rsid w:val="00A527BE"/>
    <w:rsid w:val="00A61F5F"/>
    <w:rsid w:val="00A673F1"/>
    <w:rsid w:val="00A6798F"/>
    <w:rsid w:val="00A8489E"/>
    <w:rsid w:val="00A86ABF"/>
    <w:rsid w:val="00AD2702"/>
    <w:rsid w:val="00AE10DA"/>
    <w:rsid w:val="00AE3598"/>
    <w:rsid w:val="00AE5A4C"/>
    <w:rsid w:val="00AE5C9F"/>
    <w:rsid w:val="00AF3B7A"/>
    <w:rsid w:val="00B01747"/>
    <w:rsid w:val="00B05B68"/>
    <w:rsid w:val="00B20F06"/>
    <w:rsid w:val="00B22670"/>
    <w:rsid w:val="00B260BA"/>
    <w:rsid w:val="00B3294C"/>
    <w:rsid w:val="00B33806"/>
    <w:rsid w:val="00B37EB0"/>
    <w:rsid w:val="00B45479"/>
    <w:rsid w:val="00B46941"/>
    <w:rsid w:val="00B519CE"/>
    <w:rsid w:val="00B52917"/>
    <w:rsid w:val="00B541F5"/>
    <w:rsid w:val="00B625AE"/>
    <w:rsid w:val="00B62A91"/>
    <w:rsid w:val="00B67DF7"/>
    <w:rsid w:val="00B81995"/>
    <w:rsid w:val="00B851F0"/>
    <w:rsid w:val="00B86621"/>
    <w:rsid w:val="00B86C97"/>
    <w:rsid w:val="00BB5B71"/>
    <w:rsid w:val="00BC2A01"/>
    <w:rsid w:val="00BE6A9B"/>
    <w:rsid w:val="00BF58EC"/>
    <w:rsid w:val="00C00D07"/>
    <w:rsid w:val="00C31DF8"/>
    <w:rsid w:val="00C351D8"/>
    <w:rsid w:val="00C37A03"/>
    <w:rsid w:val="00C41BFC"/>
    <w:rsid w:val="00C6122A"/>
    <w:rsid w:val="00C64FAA"/>
    <w:rsid w:val="00C923D9"/>
    <w:rsid w:val="00C92556"/>
    <w:rsid w:val="00C95244"/>
    <w:rsid w:val="00CA1079"/>
    <w:rsid w:val="00CB0516"/>
    <w:rsid w:val="00CB3716"/>
    <w:rsid w:val="00CB5EB9"/>
    <w:rsid w:val="00CD101B"/>
    <w:rsid w:val="00CE2BC2"/>
    <w:rsid w:val="00CE519A"/>
    <w:rsid w:val="00CF74FF"/>
    <w:rsid w:val="00D02E8C"/>
    <w:rsid w:val="00D072B8"/>
    <w:rsid w:val="00D2187C"/>
    <w:rsid w:val="00D230E7"/>
    <w:rsid w:val="00D27E04"/>
    <w:rsid w:val="00D332C5"/>
    <w:rsid w:val="00D62F2E"/>
    <w:rsid w:val="00D6310B"/>
    <w:rsid w:val="00D70A77"/>
    <w:rsid w:val="00D7197E"/>
    <w:rsid w:val="00D722EF"/>
    <w:rsid w:val="00D72458"/>
    <w:rsid w:val="00D82488"/>
    <w:rsid w:val="00D94A86"/>
    <w:rsid w:val="00DA1E68"/>
    <w:rsid w:val="00DA2F38"/>
    <w:rsid w:val="00DA571A"/>
    <w:rsid w:val="00DB6958"/>
    <w:rsid w:val="00DC2B3C"/>
    <w:rsid w:val="00DC6039"/>
    <w:rsid w:val="00DC767B"/>
    <w:rsid w:val="00DD6127"/>
    <w:rsid w:val="00E05C85"/>
    <w:rsid w:val="00E17677"/>
    <w:rsid w:val="00E22DD6"/>
    <w:rsid w:val="00E32AD9"/>
    <w:rsid w:val="00E41C57"/>
    <w:rsid w:val="00E43042"/>
    <w:rsid w:val="00E43ECF"/>
    <w:rsid w:val="00E50678"/>
    <w:rsid w:val="00E525EC"/>
    <w:rsid w:val="00E54683"/>
    <w:rsid w:val="00E72378"/>
    <w:rsid w:val="00E8562E"/>
    <w:rsid w:val="00E85FB4"/>
    <w:rsid w:val="00E86B5E"/>
    <w:rsid w:val="00E95DBE"/>
    <w:rsid w:val="00EB2D4B"/>
    <w:rsid w:val="00EB565E"/>
    <w:rsid w:val="00EC298B"/>
    <w:rsid w:val="00EC5578"/>
    <w:rsid w:val="00EC7283"/>
    <w:rsid w:val="00ED1110"/>
    <w:rsid w:val="00EE71FC"/>
    <w:rsid w:val="00EE78BE"/>
    <w:rsid w:val="00F01D67"/>
    <w:rsid w:val="00F0222C"/>
    <w:rsid w:val="00F0329B"/>
    <w:rsid w:val="00F11661"/>
    <w:rsid w:val="00F146F9"/>
    <w:rsid w:val="00F20BED"/>
    <w:rsid w:val="00F260D2"/>
    <w:rsid w:val="00F325DF"/>
    <w:rsid w:val="00F474DD"/>
    <w:rsid w:val="00F533C6"/>
    <w:rsid w:val="00F6085A"/>
    <w:rsid w:val="00F6718B"/>
    <w:rsid w:val="00F72AA6"/>
    <w:rsid w:val="00F9141D"/>
    <w:rsid w:val="00F96B22"/>
    <w:rsid w:val="00FA082A"/>
    <w:rsid w:val="00FA6DBA"/>
    <w:rsid w:val="00FE3B79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33D0-8E24-4ED8-AB6C-7DD1CB06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Людмила</cp:lastModifiedBy>
  <cp:revision>3</cp:revision>
  <cp:lastPrinted>2014-12-07T10:50:00Z</cp:lastPrinted>
  <dcterms:created xsi:type="dcterms:W3CDTF">2014-12-07T10:49:00Z</dcterms:created>
  <dcterms:modified xsi:type="dcterms:W3CDTF">2015-10-31T20:47:00Z</dcterms:modified>
</cp:coreProperties>
</file>