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64" w:rsidRPr="00131EFC" w:rsidRDefault="00355264" w:rsidP="00131E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</w:t>
      </w:r>
      <w:r w:rsidRPr="00C33BA2">
        <w:rPr>
          <w:rFonts w:ascii="Times New Roman" w:hAnsi="Times New Roman"/>
          <w:b/>
          <w:sz w:val="28"/>
          <w:szCs w:val="28"/>
        </w:rPr>
        <w:t>грамма</w:t>
      </w:r>
      <w:r w:rsidRPr="00C33BA2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C33BA2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C33BA2">
        <w:rPr>
          <w:rFonts w:ascii="Times New Roman" w:hAnsi="Times New Roman"/>
          <w:b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33BA2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старшей</w:t>
      </w:r>
      <w:r w:rsidRPr="00C33BA2">
        <w:rPr>
          <w:rFonts w:ascii="Times New Roman" w:hAnsi="Times New Roman"/>
          <w:b/>
          <w:sz w:val="28"/>
          <w:szCs w:val="28"/>
        </w:rPr>
        <w:t xml:space="preserve"> группы </w:t>
      </w:r>
      <w:r w:rsidRPr="00C33BA2">
        <w:rPr>
          <w:rFonts w:ascii="Times New Roman" w:eastAsia="Arial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5-6</w:t>
      </w:r>
      <w:r w:rsidRPr="00C33BA2">
        <w:rPr>
          <w:rFonts w:ascii="Times New Roman" w:hAnsi="Times New Roman"/>
          <w:b/>
          <w:sz w:val="28"/>
          <w:szCs w:val="28"/>
        </w:rPr>
        <w:t xml:space="preserve"> лет)</w:t>
      </w:r>
    </w:p>
    <w:bookmarkEnd w:id="0"/>
    <w:p w:rsidR="00355264" w:rsidRPr="00C33BA2" w:rsidRDefault="00355264" w:rsidP="003552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55264" w:rsidRPr="00C33BA2" w:rsidRDefault="00355264" w:rsidP="003552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33BA2">
        <w:rPr>
          <w:rFonts w:ascii="Times New Roman" w:hAnsi="Times New Roman"/>
          <w:b/>
          <w:sz w:val="28"/>
          <w:szCs w:val="28"/>
        </w:rPr>
        <w:t>МБДОУ «Детский сад №14 г</w:t>
      </w:r>
      <w:proofErr w:type="gramStart"/>
      <w:r w:rsidRPr="00C33BA2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33BA2">
        <w:rPr>
          <w:rFonts w:ascii="Times New Roman" w:hAnsi="Times New Roman"/>
          <w:b/>
          <w:sz w:val="28"/>
          <w:szCs w:val="28"/>
        </w:rPr>
        <w:t>расноармейска»</w:t>
      </w:r>
    </w:p>
    <w:p w:rsidR="00355264" w:rsidRPr="00C33BA2" w:rsidRDefault="001213DD" w:rsidP="003552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55264" w:rsidRPr="00C33BA2">
        <w:rPr>
          <w:rFonts w:ascii="Times New Roman" w:hAnsi="Times New Roman"/>
          <w:b/>
          <w:sz w:val="28"/>
          <w:szCs w:val="28"/>
        </w:rPr>
        <w:t xml:space="preserve">оспитатель </w:t>
      </w:r>
      <w:r w:rsidR="00355264" w:rsidRPr="00C33BA2">
        <w:rPr>
          <w:rFonts w:ascii="Times New Roman" w:hAnsi="Times New Roman"/>
          <w:b/>
          <w:sz w:val="28"/>
          <w:szCs w:val="28"/>
          <w:lang w:val="en-US"/>
        </w:rPr>
        <w:t>I</w:t>
      </w:r>
      <w:r w:rsidR="00355264" w:rsidRPr="00C33BA2">
        <w:rPr>
          <w:rFonts w:ascii="Times New Roman" w:hAnsi="Times New Roman"/>
          <w:b/>
          <w:sz w:val="28"/>
          <w:szCs w:val="28"/>
        </w:rPr>
        <w:t xml:space="preserve"> квалификационной категории </w:t>
      </w:r>
    </w:p>
    <w:p w:rsidR="00355264" w:rsidRDefault="00355264" w:rsidP="00355264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Камышовой Е.Г</w:t>
      </w:r>
    </w:p>
    <w:p w:rsidR="001213DD" w:rsidRPr="00C33BA2" w:rsidRDefault="00355264" w:rsidP="001213DD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12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461E" w:rsidRPr="00131EFC" w:rsidRDefault="00131EFC" w:rsidP="00131EFC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470267" w:rsidRPr="00131EFC" w:rsidRDefault="00470267" w:rsidP="00131EFC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34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 оздоровления детей «</w:t>
      </w:r>
      <w:r w:rsidR="00D74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Будь здоров</w:t>
      </w:r>
      <w:r w:rsidRPr="003C34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470267" w:rsidRPr="00470267" w:rsidRDefault="00470267" w:rsidP="003C342F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                                   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В.А. Сухомлинский.</w:t>
      </w:r>
    </w:p>
    <w:p w:rsidR="00470267" w:rsidRPr="00470267" w:rsidRDefault="00470267" w:rsidP="00642D66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="0064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Что главное в воспитании детей? Ребенок должен расти </w:t>
      </w:r>
      <w:proofErr w:type="gram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</w:t>
      </w:r>
      <w:proofErr w:type="gram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. Здорового ребенка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 Любую педагогическую деятельность следует начинать только после того, как будет получена и проанализирована информация о состоянии здоровья и уровне физического развития дошкольников.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имеющихся данных вызвал потребность у коллектива нашего учреждения углубленно заняться оздоровлением детей.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Проанализировав программы физического развития и современные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мы пришли к выводу, что они все имеют, несомненно, свои достоинства, однако не охватывают в полной мере все стороны жизнедеятельности ребенка в детском саду. 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3C3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попытал</w:t>
      </w:r>
      <w:r w:rsidR="003C34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34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 собственную оздоровительную программу  с использованием современных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470267" w:rsidRPr="00470267" w:rsidRDefault="00470267" w:rsidP="003C342F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Общие положения</w:t>
      </w:r>
      <w:r w:rsidR="0064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70267" w:rsidRPr="00470267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Виды  </w:t>
      </w:r>
      <w:proofErr w:type="spellStart"/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342F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Актуально значимым  и  востребованным  на современном этапе   становится  поиск  средств  и  методов  повышения  эффективности  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  работы  в дошкольных учреждениях,  создание  оптимальных  условий  для  индивидуального развития каждого ребенка.</w:t>
      </w:r>
    </w:p>
    <w:p w:rsidR="00470267" w:rsidRPr="00470267" w:rsidRDefault="00470267" w:rsidP="003C342F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обосновывается необходимость включения 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педагогическ</w:t>
      </w:r>
      <w:r w:rsidR="003C342F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процесс группы.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Система мер, включающая взаимосвязь и взаимо</w:t>
      </w:r>
      <w:r w:rsidR="003C3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всех факторов 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 среды,  направленных  на  сохранение  здоровья  ребенка  на  всех  этапах  его   обучения  и  развития  и,  получила  в  настоящее  время  общее  название  «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технологии».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Современные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приобщение детей к физической культуре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 использование развивающих форм оздоровительной работы.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 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 психосоматического состояния, которое дает начало воспроизведения в режиме саморазвития.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Виды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дошкольном образовании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       медико-профилактические;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       физкультурно-оздоровительные;</w:t>
      </w:r>
    </w:p>
    <w:p w:rsidR="00470267" w:rsidRPr="00470267" w:rsidRDefault="003C342F" w:rsidP="00470267">
      <w:pPr>
        <w:shd w:val="clear" w:color="auto" w:fill="FFFFFF"/>
        <w:spacing w:before="120" w:after="120" w:line="23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    </w:t>
      </w:r>
      <w:r w:rsidR="00470267"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     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просвещения родителей;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</w:t>
      </w:r>
      <w:r w:rsidR="0000345F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технологии в группе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  Физкультурно-оздоровительные технологии в </w:t>
      </w:r>
      <w:r w:rsidR="00003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группе: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   Реализац</w:t>
      </w:r>
      <w:r w:rsidR="00773C74">
        <w:rPr>
          <w:rFonts w:ascii="Times New Roman" w:eastAsia="Times New Roman" w:hAnsi="Times New Roman" w:cs="Times New Roman"/>
          <w:color w:val="000000"/>
          <w:sz w:val="28"/>
          <w:szCs w:val="28"/>
        </w:rPr>
        <w:t>ия этих технологий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специалистами по физическом</w:t>
      </w:r>
      <w:r w:rsidR="00773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воспитанию и воспитателями 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специально организованных форм оздоровительной работы.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</w:t>
      </w:r>
      <w:proofErr w:type="spellStart"/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образовательные технологии в </w:t>
      </w:r>
      <w:r w:rsidR="00773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</w:t>
      </w:r>
      <w:proofErr w:type="gramStart"/>
      <w:r w:rsidR="00773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воспитания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Технологии обеспечения социально-психологического благополучия ребенка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технологии, обеспечивающие психическое и социальное здоровье ребенка-дошкольника. Основная задача этих технологий 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  Технологии здоровье сбережения и здоровье обогащения педагого</w:t>
      </w:r>
      <w:proofErr w:type="gramStart"/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Технологии </w:t>
      </w:r>
      <w:proofErr w:type="spellStart"/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валеологического</w:t>
      </w:r>
      <w:proofErr w:type="spellEnd"/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просвещения родителе</w:t>
      </w:r>
      <w:proofErr w:type="gramStart"/>
      <w:r w:rsidRPr="0047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данных технологий - обеспечение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образованности родителей воспитанников ДОУ.</w:t>
      </w:r>
    </w:p>
    <w:p w:rsidR="00526F52" w:rsidRDefault="00526F52" w:rsidP="001030CB">
      <w:pPr>
        <w:pStyle w:val="3"/>
        <w:shd w:val="clear" w:color="auto" w:fill="auto"/>
        <w:spacing w:after="120" w:line="240" w:lineRule="auto"/>
        <w:ind w:firstLine="40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1030CB" w:rsidRDefault="00470267" w:rsidP="001030CB">
      <w:pPr>
        <w:pStyle w:val="3"/>
        <w:shd w:val="clear" w:color="auto" w:fill="auto"/>
        <w:spacing w:after="120" w:line="240" w:lineRule="auto"/>
        <w:ind w:firstLine="400"/>
        <w:jc w:val="center"/>
        <w:rPr>
          <w:rFonts w:eastAsia="Times New Roman" w:cs="Times New Roman"/>
          <w:color w:val="000000"/>
          <w:sz w:val="28"/>
          <w:szCs w:val="28"/>
        </w:rPr>
      </w:pPr>
      <w:r w:rsidRPr="00470267">
        <w:rPr>
          <w:rFonts w:eastAsia="Times New Roman" w:cs="Times New Roman"/>
          <w:b/>
          <w:bCs/>
          <w:color w:val="000000"/>
          <w:sz w:val="28"/>
          <w:szCs w:val="28"/>
        </w:rPr>
        <w:t>Цель программы</w:t>
      </w:r>
    </w:p>
    <w:p w:rsidR="00470267" w:rsidRDefault="00470267" w:rsidP="00C03D7E">
      <w:pPr>
        <w:pStyle w:val="3"/>
        <w:shd w:val="clear" w:color="auto" w:fill="auto"/>
        <w:spacing w:after="120" w:line="240" w:lineRule="auto"/>
        <w:ind w:firstLine="400"/>
        <w:jc w:val="both"/>
        <w:rPr>
          <w:rFonts w:eastAsia="Times New Roman" w:cs="Times New Roman"/>
          <w:color w:val="000000"/>
          <w:sz w:val="28"/>
          <w:szCs w:val="28"/>
        </w:rPr>
      </w:pPr>
      <w:r w:rsidRPr="00470267">
        <w:rPr>
          <w:rFonts w:eastAsia="Times New Roman" w:cs="Times New Roman"/>
          <w:color w:val="000000"/>
          <w:sz w:val="28"/>
          <w:szCs w:val="28"/>
        </w:rPr>
        <w:t> </w:t>
      </w:r>
      <w:r w:rsidR="00C03D7E">
        <w:rPr>
          <w:rFonts w:eastAsia="Times New Roman" w:cs="Times New Roman"/>
          <w:color w:val="000000"/>
          <w:sz w:val="28"/>
          <w:szCs w:val="28"/>
        </w:rPr>
        <w:t>Г</w:t>
      </w:r>
      <w:r w:rsidR="00C03D7E">
        <w:rPr>
          <w:rStyle w:val="1"/>
          <w:rFonts w:eastAsia="MS Reference Sans Serif"/>
          <w:spacing w:val="0"/>
          <w:sz w:val="28"/>
          <w:szCs w:val="28"/>
        </w:rPr>
        <w:t>лавная</w:t>
      </w:r>
      <w:r w:rsidR="00C03D7E"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задач</w:t>
      </w:r>
      <w:r w:rsidR="00C03D7E">
        <w:rPr>
          <w:rStyle w:val="1"/>
          <w:rFonts w:eastAsia="MS Reference Sans Serif"/>
          <w:spacing w:val="0"/>
          <w:sz w:val="28"/>
          <w:szCs w:val="28"/>
        </w:rPr>
        <w:t>а</w:t>
      </w:r>
      <w:r w:rsidR="00C03D7E" w:rsidRPr="00AE00C2">
        <w:rPr>
          <w:rStyle w:val="1"/>
          <w:rFonts w:eastAsia="MS Reference Sans Serif" w:cs="Times New Roman"/>
          <w:spacing w:val="0"/>
          <w:sz w:val="28"/>
          <w:szCs w:val="28"/>
        </w:rPr>
        <w:t>, которую ставит Программа перед воспита</w:t>
      </w:r>
      <w:r w:rsidR="00C03D7E"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телями, является забота о сохранении и укреплении здоровья детей, фор</w:t>
      </w:r>
      <w:r w:rsidR="00C03D7E"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мирование у них элементарных представлений о здоровом образе жизни, воспитание полезных привычек, в том числе привычки к здоровому пита</w:t>
      </w:r>
      <w:r w:rsidR="00C03D7E"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нию, потребности в двигательной активности.</w:t>
      </w:r>
      <w:r w:rsidR="00526F52">
        <w:rPr>
          <w:rStyle w:val="1"/>
          <w:rFonts w:eastAsia="MS Reference Sans Serif" w:cs="Times New Roman"/>
          <w:spacing w:val="0"/>
          <w:sz w:val="28"/>
          <w:szCs w:val="28"/>
        </w:rPr>
        <w:t xml:space="preserve"> </w:t>
      </w:r>
      <w:r w:rsidRPr="00470267">
        <w:rPr>
          <w:rFonts w:eastAsia="Times New Roman" w:cs="Times New Roman"/>
          <w:color w:val="000000"/>
          <w:sz w:val="28"/>
          <w:szCs w:val="28"/>
        </w:rPr>
        <w:t xml:space="preserve">Формировать представление ребенка о самом себе, здоровом образе жизни через применение </w:t>
      </w:r>
      <w:proofErr w:type="spellStart"/>
      <w:r w:rsidRPr="00470267">
        <w:rPr>
          <w:rFonts w:eastAsia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70267">
        <w:rPr>
          <w:rFonts w:eastAsia="Times New Roman" w:cs="Times New Roman"/>
          <w:color w:val="000000"/>
          <w:sz w:val="28"/>
          <w:szCs w:val="28"/>
        </w:rPr>
        <w:t xml:space="preserve"> технологий.</w:t>
      </w:r>
    </w:p>
    <w:p w:rsidR="00501E3E" w:rsidRPr="00AE00C2" w:rsidRDefault="00501E3E" w:rsidP="00501E3E">
      <w:pPr>
        <w:spacing w:after="29"/>
        <w:ind w:left="1140" w:right="138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bookmarkStart w:id="1" w:name="bookmark18"/>
      <w:r w:rsidRPr="00AE00C2">
        <w:rPr>
          <w:rStyle w:val="8"/>
          <w:rFonts w:ascii="Times New Roman" w:hAnsi="Times New Roman" w:cs="Times New Roman"/>
          <w:b/>
          <w:spacing w:val="0"/>
          <w:sz w:val="28"/>
          <w:szCs w:val="28"/>
        </w:rPr>
        <w:t>Направленность на учет индивидуальных особенностей ребенка</w:t>
      </w:r>
      <w:bookmarkEnd w:id="1"/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proofErr w:type="gramStart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Программа направлена на обеспечение эмоционального благопо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яниям, поддержка его чувства собственного достоинства и т.д.).</w:t>
      </w:r>
      <w:proofErr w:type="gramEnd"/>
    </w:p>
    <w:p w:rsidR="00501E3E" w:rsidRPr="00C03D7E" w:rsidRDefault="00501E3E" w:rsidP="00C03D7E">
      <w:pPr>
        <w:pStyle w:val="3"/>
        <w:shd w:val="clear" w:color="auto" w:fill="auto"/>
        <w:spacing w:after="120" w:line="240" w:lineRule="auto"/>
        <w:ind w:firstLine="400"/>
        <w:jc w:val="both"/>
        <w:rPr>
          <w:spacing w:val="0"/>
          <w:sz w:val="28"/>
          <w:szCs w:val="28"/>
        </w:rPr>
      </w:pPr>
    </w:p>
    <w:p w:rsidR="00470267" w:rsidRPr="00470267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Формирование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2.Воспитание  у детей привычки здорового образа жизни для повышения    защитных свойств организма, в соответствии  с возрастными и индивидуальными возможностями детей.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3.Развитие потребности в двигательной активности.</w:t>
      </w:r>
    </w:p>
    <w:p w:rsid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Просвещение родителей в вопросах  воспитания здорового ребенка.</w:t>
      </w:r>
    </w:p>
    <w:p w:rsidR="00C03D7E" w:rsidRPr="00470267" w:rsidRDefault="00C03D7E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267" w:rsidRPr="00470267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программы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Принцип научности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подкрепление всех необходимых мероприятий, направленных на укрепление здоровья, научно-обоснованными и практически апробированными методиками.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Принцип активности и сознательности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участие педагогов и родителей в поиске новых эффективных методов и целенаправленной деятельности по оздоровлению себя и детей.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Принцип комплексности и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интегративности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решение физкультурно-оздоровительных задач в системе всего воспитательно-образовательного  процесса и всех видов деятельности</w:t>
      </w:r>
    </w:p>
    <w:p w:rsidR="000A0AD3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</w:t>
      </w:r>
    </w:p>
    <w:p w:rsidR="00470267" w:rsidRPr="00470267" w:rsidRDefault="00470267" w:rsidP="00C43118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1.Медико-профилактические технологии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2.Соблюдение требований СанПиН.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и контроль питания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4. Организация профилактичес</w:t>
      </w:r>
      <w:r w:rsidR="000A0AD3">
        <w:rPr>
          <w:rFonts w:ascii="Times New Roman" w:eastAsia="Times New Roman" w:hAnsi="Times New Roman" w:cs="Times New Roman"/>
          <w:color w:val="000000"/>
          <w:sz w:val="28"/>
          <w:szCs w:val="28"/>
        </w:rPr>
        <w:t>ких мероприятий по оздоровлению</w:t>
      </w:r>
    </w:p>
    <w:p w:rsidR="00470267" w:rsidRPr="00470267" w:rsidRDefault="000A0AD3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70267"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 Организация </w:t>
      </w:r>
      <w:proofErr w:type="spellStart"/>
      <w:r w:rsidR="00470267"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470267"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в группе</w:t>
      </w:r>
      <w:r w:rsidR="00FE22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70267"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470267" w:rsidRPr="00470267" w:rsidRDefault="000A0AD3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="00470267"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·     Изготовить  нетрадиционное физкультурное оборудование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 пополнить спортинвентарь спортзала и групповых комнат мячами разных размеров, обручами, массажными мячами, гантелями, ковровыми дорожками, массажными ковриками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   оборудовать  спортивную площадку:     “полосой препятствий” для развития выносливости, гимнастической стенкой и бревном, различными малыми формами для организации двигательной активности детей на свежем воздухе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 обновить зоны уединения  (для снятия эмоционального напряжения)  в каждой возрастной группе</w:t>
      </w:r>
    </w:p>
    <w:p w:rsidR="00470267" w:rsidRPr="001030CB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Физкультурно-оздоровительные технологии</w:t>
      </w:r>
    </w:p>
    <w:p w:rsidR="000A0AD3" w:rsidRDefault="000A0AD3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</w:p>
    <w:tbl>
      <w:tblPr>
        <w:tblStyle w:val="a6"/>
        <w:tblW w:w="14356" w:type="dxa"/>
        <w:tblLook w:val="04A0" w:firstRow="1" w:lastRow="0" w:firstColumn="1" w:lastColumn="0" w:noHBand="0" w:noVBand="1"/>
      </w:tblPr>
      <w:tblGrid>
        <w:gridCol w:w="4785"/>
        <w:gridCol w:w="4785"/>
        <w:gridCol w:w="4786"/>
      </w:tblGrid>
      <w:tr w:rsidR="0074292C" w:rsidTr="00FE22F6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4785" w:type="dxa"/>
          </w:tcPr>
          <w:p w:rsidR="0074292C" w:rsidRPr="00FE22F6" w:rsidRDefault="00D7461E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Старш</w:t>
            </w:r>
            <w:r w:rsidR="0074292C" w:rsidRPr="00FE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ая группа</w:t>
            </w:r>
          </w:p>
        </w:tc>
        <w:tc>
          <w:tcPr>
            <w:tcW w:w="4786" w:type="dxa"/>
            <w:vMerge w:val="restart"/>
            <w:tcBorders>
              <w:top w:val="nil"/>
            </w:tcBorders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2A9C">
        <w:tc>
          <w:tcPr>
            <w:tcW w:w="4785" w:type="dxa"/>
            <w:tcBorders>
              <w:top w:val="nil"/>
            </w:tcBorders>
            <w:vAlign w:val="center"/>
          </w:tcPr>
          <w:p w:rsidR="0074292C" w:rsidRPr="00470267" w:rsidRDefault="0074292C" w:rsidP="00BB1C69">
            <w:pPr>
              <w:spacing w:before="120" w:after="120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4785" w:type="dxa"/>
            <w:tcBorders>
              <w:top w:val="nil"/>
            </w:tcBorders>
          </w:tcPr>
          <w:p w:rsidR="0074292C" w:rsidRPr="0074292C" w:rsidRDefault="00D7461E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1-1О</w:t>
            </w:r>
            <w:r w:rsidR="0074292C" w:rsidRPr="007429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минут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2A9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после дневного сна</w:t>
            </w:r>
          </w:p>
        </w:tc>
        <w:tc>
          <w:tcPr>
            <w:tcW w:w="4785" w:type="dxa"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5-10мин.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307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Двигательные разминки </w:t>
            </w:r>
            <w:proofErr w:type="gramStart"/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игры м/п)</w:t>
            </w:r>
          </w:p>
        </w:tc>
        <w:tc>
          <w:tcPr>
            <w:tcW w:w="4785" w:type="dxa"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10-15мин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307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пешие прогулки, походы</w:t>
            </w:r>
          </w:p>
        </w:tc>
        <w:tc>
          <w:tcPr>
            <w:tcW w:w="4785" w:type="dxa"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307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физические упражнения на открытом воздухе</w:t>
            </w:r>
          </w:p>
        </w:tc>
        <w:tc>
          <w:tcPr>
            <w:tcW w:w="4785" w:type="dxa"/>
          </w:tcPr>
          <w:p w:rsidR="0074292C" w:rsidRDefault="00D7461E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день по 10-15</w:t>
            </w:r>
            <w:r w:rsidR="0074292C"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307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развлечения</w:t>
            </w:r>
          </w:p>
        </w:tc>
        <w:tc>
          <w:tcPr>
            <w:tcW w:w="4785" w:type="dxa"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307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Физкультурные праздники</w:t>
            </w:r>
          </w:p>
        </w:tc>
        <w:tc>
          <w:tcPr>
            <w:tcW w:w="4785" w:type="dxa"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2-4 раза в год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9E307C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785" w:type="dxa"/>
          </w:tcPr>
          <w:p w:rsidR="0074292C" w:rsidRP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292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раза в год</w:t>
            </w:r>
          </w:p>
        </w:tc>
        <w:tc>
          <w:tcPr>
            <w:tcW w:w="4786" w:type="dxa"/>
            <w:vMerge/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74292C" w:rsidTr="00FE22F6">
        <w:tc>
          <w:tcPr>
            <w:tcW w:w="4785" w:type="dxa"/>
            <w:vAlign w:val="center"/>
          </w:tcPr>
          <w:p w:rsidR="0074292C" w:rsidRPr="00470267" w:rsidRDefault="0074292C" w:rsidP="00BB1C69">
            <w:pPr>
              <w:spacing w:before="120" w:after="12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4785" w:type="dxa"/>
          </w:tcPr>
          <w:p w:rsidR="0074292C" w:rsidRPr="0074292C" w:rsidRDefault="00D7461E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Ежедневно по 30 </w:t>
            </w:r>
            <w:r w:rsidR="0074292C" w:rsidRPr="0074292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4786" w:type="dxa"/>
            <w:vMerge/>
            <w:tcBorders>
              <w:bottom w:val="nil"/>
            </w:tcBorders>
          </w:tcPr>
          <w:p w:rsidR="0074292C" w:rsidRDefault="0074292C" w:rsidP="000A0AD3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0A0AD3" w:rsidRDefault="000A0AD3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</w:p>
    <w:p w:rsidR="000A0AD3" w:rsidRDefault="000A0AD3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</w:p>
    <w:p w:rsidR="0074292C" w:rsidRDefault="0074292C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292C" w:rsidRDefault="0074292C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292C" w:rsidRDefault="0074292C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0267" w:rsidRPr="0074292C" w:rsidRDefault="00470267" w:rsidP="000A0AD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2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Схема закаливания</w:t>
      </w:r>
    </w:p>
    <w:p w:rsidR="00470267" w:rsidRPr="00470267" w:rsidRDefault="00470267" w:rsidP="00470267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151C7" w:rsidTr="003151C7">
        <w:tc>
          <w:tcPr>
            <w:tcW w:w="2376" w:type="dxa"/>
            <w:vAlign w:val="center"/>
          </w:tcPr>
          <w:p w:rsidR="003151C7" w:rsidRPr="00470267" w:rsidRDefault="003151C7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Группа/</w:t>
            </w:r>
          </w:p>
          <w:p w:rsidR="00470267" w:rsidRPr="00470267" w:rsidRDefault="003151C7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7195" w:type="dxa"/>
            <w:vAlign w:val="center"/>
          </w:tcPr>
          <w:p w:rsidR="00470267" w:rsidRPr="00470267" w:rsidRDefault="00D7461E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 w:rsidR="003151C7"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ая группа</w:t>
            </w:r>
          </w:p>
        </w:tc>
      </w:tr>
      <w:tr w:rsidR="003151C7" w:rsidTr="003151C7">
        <w:tc>
          <w:tcPr>
            <w:tcW w:w="2376" w:type="dxa"/>
            <w:vAlign w:val="center"/>
          </w:tcPr>
          <w:p w:rsidR="00470267" w:rsidRPr="00470267" w:rsidRDefault="003151C7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7195" w:type="dxa"/>
            <w:vAlign w:val="center"/>
          </w:tcPr>
          <w:p w:rsidR="00470267" w:rsidRPr="0074292C" w:rsidRDefault="0074292C" w:rsidP="0074292C">
            <w:pPr>
              <w:shd w:val="clear" w:color="auto" w:fill="FFFFFF"/>
              <w:spacing w:before="120" w:after="120" w:line="2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151C7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оздушные ванны;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облегченная одежда; умывание и обливание рук до локтей; обширное умывание</w:t>
            </w:r>
            <w:r w:rsidR="002E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ходьба по мокрой дорожке;</w:t>
            </w:r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комнатному полу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51C7" w:rsidTr="003151C7">
        <w:tc>
          <w:tcPr>
            <w:tcW w:w="2376" w:type="dxa"/>
            <w:vAlign w:val="center"/>
          </w:tcPr>
          <w:p w:rsidR="00470267" w:rsidRPr="00470267" w:rsidRDefault="003151C7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7195" w:type="dxa"/>
            <w:vAlign w:val="center"/>
          </w:tcPr>
          <w:p w:rsidR="00470267" w:rsidRPr="0074292C" w:rsidRDefault="0074292C" w:rsidP="0074292C">
            <w:pPr>
              <w:shd w:val="clear" w:color="auto" w:fill="FFFFFF"/>
              <w:spacing w:before="120" w:after="120" w:line="2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блегченная одежда; обширное умывание</w:t>
            </w:r>
            <w:r w:rsidR="002E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ходьба по мокрой дорожке; закаливание носоглотки. Полоскание рта и горла;</w:t>
            </w:r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комнатному полу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51C7" w:rsidTr="003151C7">
        <w:tc>
          <w:tcPr>
            <w:tcW w:w="2376" w:type="dxa"/>
            <w:vAlign w:val="center"/>
          </w:tcPr>
          <w:p w:rsidR="00470267" w:rsidRPr="00470267" w:rsidRDefault="003151C7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7195" w:type="dxa"/>
            <w:vAlign w:val="center"/>
          </w:tcPr>
          <w:p w:rsidR="00470267" w:rsidRPr="0074292C" w:rsidRDefault="0074292C" w:rsidP="0074292C">
            <w:pPr>
              <w:shd w:val="clear" w:color="auto" w:fill="FFFFFF"/>
              <w:spacing w:before="120" w:after="120" w:line="2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51C7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оздушные ванны;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облегченная одежда; обширное умывание</w:t>
            </w:r>
            <w:r w:rsidR="002E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ходьба по мокрой дорожке; закаливание носоглотки. Полоскание рта и горла;</w:t>
            </w:r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комнатному полу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51C7" w:rsidTr="003151C7">
        <w:tc>
          <w:tcPr>
            <w:tcW w:w="2376" w:type="dxa"/>
            <w:vAlign w:val="center"/>
          </w:tcPr>
          <w:p w:rsidR="00470267" w:rsidRPr="00470267" w:rsidRDefault="003151C7" w:rsidP="00DB7E7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7195" w:type="dxa"/>
            <w:vAlign w:val="center"/>
          </w:tcPr>
          <w:p w:rsidR="00470267" w:rsidRPr="0074292C" w:rsidRDefault="0074292C" w:rsidP="0074292C">
            <w:pPr>
              <w:shd w:val="clear" w:color="auto" w:fill="FFFFFF"/>
              <w:spacing w:before="120" w:after="120" w:line="23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151C7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тренний прием на свежем воздухе</w:t>
            </w:r>
            <w:r w:rsidR="00315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3151C7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оздоровительная пробежка;</w:t>
            </w:r>
            <w:r w:rsidR="00315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51C7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ванны;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солнечные ванны; облегченная одежда; умывание и обливание рук до локтей; обширное умывание</w:t>
            </w:r>
            <w:r w:rsidR="002E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2E23A6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закаливание носоглотки. Полоскание рта и горла;</w:t>
            </w:r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комнатному полу; </w:t>
            </w:r>
            <w:proofErr w:type="spellStart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="000A0AD3"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сухому и мокрому песку</w:t>
            </w:r>
            <w:r w:rsidR="003151C7" w:rsidRPr="00470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51C7" w:rsidRDefault="003151C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0267" w:rsidRPr="001030CB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03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103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образовательные технологии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1. Чтение художественной литературы.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«Вот они - сапожки... Этот с левой ножки...» «Водичка, водичка...», «Наша Маша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ней шубка аленька...», «Маша варежку надела...», «Чешу, 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чешу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волосыньки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...» (И.С.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Погудкина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и чем заниматься от года до трех»). А.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«Девочка чумазая», В. Маяковский «Что такое хорошо, и что такое плохо?», К.И. Чуковский «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т.д.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2. Беседы, игры, ситуации (приложение)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3.4.Технологии обеспечения социально-психологического благополучия ребенка.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  Поддержание положительного психологического фона в группе.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"Уголок на</w:t>
      </w: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строения" 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 для  отслеживания причин плохого настроения у детей и его дальнейшей коррекции. Приходя утром в детский сад, дети отмечают свое настроение (к сво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фотографии прикрепляют шарик соот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ветствующего цвета). В течение дня, если настроение у ребенка меняется, то и цвет шарика на доске он меняет. Утро в детском саду начинается с «минутки вхождения в день» или «утра радостных встреч. В конце недели можно  подводить итоги добрых дел. Для этого в группу вносится </w:t>
      </w: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"Шкатулка добрых дел": 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хороший поступок дети кладут в нее красную фишку, за каждый плохой — синюю. </w:t>
      </w: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Уголок уединения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  Музыкотерапия – музыкальное сопровождение ритмичных моментов, музыкальное оформление фона занятий.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3.5. Технологии здоровье сбережения и здоровье обогащения педагогов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Оздоровительная работа ведётся не только с детьми, </w:t>
      </w:r>
      <w:r w:rsidR="0074292C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с сотрудниками группы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3.6. Технологии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валеологического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просвещения родителей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1.  Папки-передвижки: «Учимся дышать правильно», «Зачем малышам физкультура».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2.  Совместные с родителями походы в лес.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3.  Круглые столы по вопросам здоровья.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4.  Родительские собрания: «Будь здоров!», «Физкультура вместе с мамой (папой)».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5.  Родительская почта.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6.  День открытых дверей.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7.  Уголки здоровья - консультации для родителей, отражающие правила личной гигиены, закаливания, советы врача: «Нетрадиционные средства оздоровления детей», «Пальчиковая гимнастика в системе оздоровления», «Методические рекомендации по применению фитотерапии, ароматерапия, витаминотерапи</w:t>
      </w:r>
      <w:r w:rsidR="0074292C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семье».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поиску нужной информации в методической литературе, журналах, интернете и распространение среди других родителей.</w:t>
      </w:r>
    </w:p>
    <w:p w:rsidR="00470267" w:rsidRPr="0074292C" w:rsidRDefault="001030CB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Предполагаемые </w:t>
      </w:r>
      <w:r w:rsidR="00470267" w:rsidRPr="00742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="00470267" w:rsidRPr="00742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детей о своем здоровье.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310"/>
      </w:tblGrid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D7461E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устроен человек? Что нужно человеку для жизни?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внутренние органы человека ты знаешь? Для чего они нужны.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растения полезны для здоровья человека?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нужны зубы? Как правильно ухаживать за зубами?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пользу для здоровья оказывают зимние виды спорта?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 делает наш организм прочным, что такое осанка?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каким признакам можно определить здоровье и болезнь?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нужно закаляться?</w:t>
            </w:r>
          </w:p>
        </w:tc>
      </w:tr>
      <w:tr w:rsidR="0074292C" w:rsidRPr="00470267" w:rsidTr="004702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92C" w:rsidRPr="00470267" w:rsidRDefault="0074292C" w:rsidP="00470267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полезна прогулка?</w:t>
            </w:r>
          </w:p>
        </w:tc>
      </w:tr>
    </w:tbl>
    <w:p w:rsid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1E3E" w:rsidRPr="00501E3E" w:rsidRDefault="00501E3E" w:rsidP="00501E3E">
      <w:pPr>
        <w:spacing w:after="0" w:line="240" w:lineRule="auto"/>
        <w:ind w:left="1140" w:right="3080"/>
        <w:jc w:val="center"/>
        <w:rPr>
          <w:rFonts w:ascii="Times New Roman" w:eastAsia="MS Reference Sans Serif" w:hAnsi="Times New Roman" w:cs="Times New Roman"/>
          <w:b/>
          <w:color w:val="000000"/>
          <w:spacing w:val="-5"/>
          <w:sz w:val="28"/>
          <w:szCs w:val="28"/>
          <w:lang w:bidi="ru-RU"/>
        </w:rPr>
      </w:pPr>
      <w:bookmarkStart w:id="2" w:name="bookmark94"/>
      <w:r w:rsidRPr="00AE00C2">
        <w:rPr>
          <w:rStyle w:val="8"/>
          <w:rFonts w:ascii="Times New Roman" w:hAnsi="Times New Roman" w:cs="Times New Roman"/>
          <w:b/>
          <w:spacing w:val="0"/>
          <w:sz w:val="28"/>
          <w:szCs w:val="28"/>
        </w:rPr>
        <w:t>Особенности организации</w:t>
      </w:r>
      <w:r>
        <w:rPr>
          <w:rStyle w:val="8"/>
          <w:rFonts w:ascii="Times New Roman" w:hAnsi="Times New Roman" w:cs="Times New Roman"/>
          <w:b/>
          <w:sz w:val="28"/>
          <w:szCs w:val="28"/>
        </w:rPr>
        <w:t xml:space="preserve"> режимных </w:t>
      </w:r>
      <w:r w:rsidRPr="00AE00C2">
        <w:rPr>
          <w:rStyle w:val="8"/>
          <w:rFonts w:ascii="Times New Roman" w:hAnsi="Times New Roman" w:cs="Times New Roman"/>
          <w:b/>
          <w:spacing w:val="0"/>
          <w:sz w:val="28"/>
          <w:szCs w:val="28"/>
        </w:rPr>
        <w:t>моментов</w:t>
      </w:r>
      <w:bookmarkEnd w:id="2"/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Style w:val="6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При осуществлении режимных моментов необходимо учитывать ин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дивидуальные особенности детей (длительность сна, вкусовые предпоч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тения, темп деятельности и т.д.). Чем ближе к индивидуальн</w:t>
      </w:r>
      <w:r>
        <w:rPr>
          <w:rStyle w:val="1"/>
          <w:rFonts w:eastAsia="MS Reference Sans Serif"/>
          <w:spacing w:val="0"/>
          <w:sz w:val="28"/>
          <w:szCs w:val="28"/>
        </w:rPr>
        <w:t>ым особен</w:t>
      </w:r>
      <w:r>
        <w:rPr>
          <w:rStyle w:val="1"/>
          <w:rFonts w:eastAsia="MS Reference Sans Serif"/>
          <w:spacing w:val="0"/>
          <w:sz w:val="28"/>
          <w:szCs w:val="28"/>
        </w:rPr>
        <w:softHyphen/>
        <w:t>ностям ребенка режим группы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, тем комфортнее он себя чувствует, тем лучше его настроение и выше активность.</w:t>
      </w:r>
      <w:r w:rsidRPr="00AE00C2">
        <w:rPr>
          <w:rStyle w:val="6"/>
          <w:sz w:val="28"/>
          <w:szCs w:val="28"/>
        </w:rPr>
        <w:t xml:space="preserve"> 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 xml:space="preserve">Прием пищи.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Если позволяют условия, то следует давать детям право выбора хотя бы из двух блюд. В этом случае они едят более охотно.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Важно помнить, что дети едят с разной скоростью, поэтому надо дать им возможность принимать пищу в своем темпе.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Недопустимо, чтобы дети сидели за столом в ожидании еды или пос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 xml:space="preserve">ле ее приема </w:t>
      </w:r>
      <w:proofErr w:type="gramStart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—э</w:t>
      </w:r>
      <w:proofErr w:type="gramEnd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то способствует утомлению.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 xml:space="preserve">Прогулка.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стоятельных и организованных подвижных, спортивных играх и упраж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нениях).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Недопустимо сокращать время прогулок; воспитатель должен обес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печить достаточное пребывание детей на свежем воздухе в соответствии с режимом дня.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Продолжительность прогулки во многом зависит от ее организации. Процесс одевания и раздевания нередко затягивается, особенно в холод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 xml:space="preserve">ное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lastRenderedPageBreak/>
        <w:t>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воляет дольше находиться на свежем воздухе.</w:t>
      </w:r>
    </w:p>
    <w:p w:rsidR="00501E3E" w:rsidRDefault="00501E3E" w:rsidP="00501E3E">
      <w:pPr>
        <w:shd w:val="clear" w:color="auto" w:fill="FFFFFF"/>
        <w:spacing w:before="120" w:after="120" w:line="237" w:lineRule="atLeast"/>
        <w:jc w:val="both"/>
        <w:rPr>
          <w:rStyle w:val="1"/>
          <w:rFonts w:eastAsia="MS Reference Sans Serif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 xml:space="preserve">Дневной сон. </w:t>
      </w:r>
      <w:r w:rsidRPr="00AE00C2">
        <w:rPr>
          <w:rStyle w:val="1"/>
          <w:rFonts w:eastAsia="MS Reference Sans Serif" w:cs="Times New Roman"/>
          <w:sz w:val="28"/>
          <w:szCs w:val="28"/>
        </w:rPr>
        <w:t>Правильное чередование сна и бодрствования способс</w:t>
      </w:r>
      <w:r w:rsidRPr="00AE00C2">
        <w:rPr>
          <w:rStyle w:val="1"/>
          <w:rFonts w:eastAsia="MS Reference Sans Serif" w:cs="Times New Roman"/>
          <w:sz w:val="28"/>
          <w:szCs w:val="28"/>
        </w:rPr>
        <w:softHyphen/>
        <w:t>твует нормальной психической деятельности, особенно в дошкольном возрасте. Быстрому засыпанию и глубокому сну способствуют разнооб</w:t>
      </w:r>
      <w:r w:rsidRPr="00AE00C2">
        <w:rPr>
          <w:rStyle w:val="1"/>
          <w:rFonts w:eastAsia="MS Reference Sans Serif" w:cs="Times New Roman"/>
          <w:sz w:val="28"/>
          <w:szCs w:val="28"/>
        </w:rPr>
        <w:softHyphen/>
        <w:t>разная активная деятельность детей во время бодрствования; спокойные занятия, снимающие перевозбуждение, перед отходом ко сну. В помеще</w:t>
      </w:r>
      <w:r w:rsidRPr="00AE00C2">
        <w:rPr>
          <w:rStyle w:val="1"/>
          <w:rFonts w:eastAsia="MS Reference Sans Serif" w:cs="Times New Roman"/>
          <w:sz w:val="28"/>
          <w:szCs w:val="28"/>
        </w:rPr>
        <w:softHyphen/>
        <w:t>нии, где спят дети, следует создать спокойную, тихую обстановку. Посто</w:t>
      </w:r>
      <w:r w:rsidRPr="00AE00C2">
        <w:rPr>
          <w:rStyle w:val="1"/>
          <w:rFonts w:eastAsia="MS Reference Sans Serif" w:cs="Times New Roman"/>
          <w:sz w:val="28"/>
          <w:szCs w:val="28"/>
        </w:rPr>
        <w:softHyphen/>
        <w:t>янный приток свежего воздуха в спальное помещение также способствует спокойному и глубокому сну</w:t>
      </w:r>
      <w:r>
        <w:rPr>
          <w:rStyle w:val="1"/>
          <w:rFonts w:eastAsia="MS Reference Sans Serif"/>
          <w:sz w:val="28"/>
          <w:szCs w:val="28"/>
        </w:rPr>
        <w:t>.</w:t>
      </w:r>
    </w:p>
    <w:p w:rsidR="00501E3E" w:rsidRPr="00501E3E" w:rsidRDefault="00501E3E" w:rsidP="00501E3E">
      <w:pPr>
        <w:spacing w:after="0" w:line="240" w:lineRule="auto"/>
        <w:ind w:left="1140" w:right="960"/>
        <w:jc w:val="center"/>
        <w:rPr>
          <w:rFonts w:ascii="Times New Roman" w:eastAsia="Verdana" w:hAnsi="Times New Roman" w:cs="Times New Roman"/>
          <w:b/>
          <w:color w:val="000000"/>
          <w:spacing w:val="-3"/>
          <w:sz w:val="28"/>
          <w:szCs w:val="28"/>
          <w:lang w:bidi="ru-RU"/>
        </w:rPr>
      </w:pPr>
      <w:bookmarkStart w:id="3" w:name="bookmark122"/>
      <w:r w:rsidRPr="00AE00C2">
        <w:rPr>
          <w:rStyle w:val="70pt"/>
          <w:rFonts w:ascii="Times New Roman" w:hAnsi="Times New Roman" w:cs="Times New Roman"/>
          <w:bCs w:val="0"/>
          <w:sz w:val="28"/>
          <w:szCs w:val="28"/>
        </w:rPr>
        <w:t>Роль педагога в организации</w:t>
      </w:r>
      <w:r>
        <w:rPr>
          <w:rStyle w:val="70pt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E00C2">
        <w:rPr>
          <w:rStyle w:val="70pt"/>
          <w:rFonts w:ascii="Times New Roman" w:hAnsi="Times New Roman" w:cs="Times New Roman"/>
          <w:bCs w:val="0"/>
          <w:sz w:val="28"/>
          <w:szCs w:val="28"/>
        </w:rPr>
        <w:t>психолого-педагогических условий</w:t>
      </w:r>
      <w:bookmarkEnd w:id="3"/>
    </w:p>
    <w:p w:rsidR="00501E3E" w:rsidRPr="00AE00C2" w:rsidRDefault="00501E3E" w:rsidP="00501E3E">
      <w:pPr>
        <w:spacing w:after="0" w:line="240" w:lineRule="auto"/>
        <w:ind w:left="1140" w:right="25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123"/>
      <w:r w:rsidRPr="00AE00C2">
        <w:rPr>
          <w:rStyle w:val="8"/>
          <w:rFonts w:ascii="Times New Roman" w:hAnsi="Times New Roman" w:cs="Times New Roman"/>
          <w:b/>
          <w:spacing w:val="0"/>
          <w:sz w:val="28"/>
          <w:szCs w:val="28"/>
        </w:rPr>
        <w:t>Обеспече</w:t>
      </w:r>
      <w:r>
        <w:rPr>
          <w:rStyle w:val="8"/>
          <w:rFonts w:ascii="Times New Roman" w:hAnsi="Times New Roman" w:cs="Times New Roman"/>
          <w:b/>
          <w:sz w:val="28"/>
          <w:szCs w:val="28"/>
        </w:rPr>
        <w:t xml:space="preserve">ние эмоционального </w:t>
      </w:r>
      <w:proofErr w:type="gramStart"/>
      <w:r>
        <w:rPr>
          <w:rStyle w:val="8"/>
          <w:rFonts w:ascii="Times New Roman" w:hAnsi="Times New Roman" w:cs="Times New Roman"/>
          <w:b/>
          <w:sz w:val="28"/>
          <w:szCs w:val="28"/>
        </w:rPr>
        <w:t>благополучии</w:t>
      </w:r>
      <w:proofErr w:type="gramEnd"/>
      <w:r>
        <w:rPr>
          <w:rStyle w:val="8"/>
          <w:rFonts w:ascii="Times New Roman" w:hAnsi="Times New Roman" w:cs="Times New Roman"/>
          <w:b/>
          <w:sz w:val="28"/>
          <w:szCs w:val="28"/>
        </w:rPr>
        <w:t xml:space="preserve"> </w:t>
      </w:r>
      <w:r w:rsidRPr="00AE00C2">
        <w:rPr>
          <w:rStyle w:val="8"/>
          <w:rFonts w:ascii="Times New Roman" w:hAnsi="Times New Roman" w:cs="Times New Roman"/>
          <w:b/>
          <w:spacing w:val="0"/>
          <w:sz w:val="28"/>
          <w:szCs w:val="28"/>
        </w:rPr>
        <w:t>ребенка</w:t>
      </w:r>
      <w:bookmarkEnd w:id="4"/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right="20"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</w:t>
      </w:r>
      <w:r>
        <w:rPr>
          <w:rStyle w:val="1"/>
          <w:rFonts w:eastAsia="MS Reference Sans Serif"/>
          <w:spacing w:val="0"/>
          <w:sz w:val="28"/>
          <w:szCs w:val="28"/>
        </w:rPr>
        <w:t>инства. В группе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педагоги должны создать атмосферу принятия, в кото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рой каждый ребенок чувствует, что его ценят и принимают таким, какой он есть; могут выслушать его и понять.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right="20"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Для обеспечения в группе эмоционального благополучия педагог должен:</w:t>
      </w:r>
    </w:p>
    <w:p w:rsidR="00501E3E" w:rsidRPr="00AE00C2" w:rsidRDefault="00501E3E" w:rsidP="00501E3E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общаться с детьми доброжелательно, без обвинений и угроз;</w:t>
      </w:r>
    </w:p>
    <w:p w:rsidR="00501E3E" w:rsidRPr="00AE00C2" w:rsidRDefault="00501E3E" w:rsidP="00501E3E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right="20"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внимательно выслушивать детей, показывать, что понимает их чувс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тва, помогать делиться своими переживаниями и мыслями;</w:t>
      </w:r>
    </w:p>
    <w:p w:rsidR="00501E3E" w:rsidRPr="00AE00C2" w:rsidRDefault="00501E3E" w:rsidP="00501E3E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</w:t>
      </w:r>
      <w:proofErr w:type="gramStart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помогать детям обнаружить</w:t>
      </w:r>
      <w:proofErr w:type="gramEnd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конструктивные варианты поведения;</w:t>
      </w:r>
    </w:p>
    <w:p w:rsidR="00501E3E" w:rsidRPr="00AE00C2" w:rsidRDefault="00501E3E" w:rsidP="00501E3E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right="20"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создавать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том числе проис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ходящим в детском саду;</w:t>
      </w:r>
    </w:p>
    <w:p w:rsidR="00501E3E" w:rsidRPr="00AE00C2" w:rsidRDefault="00501E3E" w:rsidP="00501E3E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обеспечивать в течение дня чередование ситуаций, в которых дети играют вместе и могут при желании побыть в одиночестве или в неболь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шой группе детей.</w:t>
      </w:r>
    </w:p>
    <w:p w:rsidR="00501E3E" w:rsidRDefault="00501E3E" w:rsidP="00501E3E">
      <w:pPr>
        <w:pStyle w:val="3"/>
        <w:shd w:val="clear" w:color="auto" w:fill="auto"/>
        <w:spacing w:after="0" w:line="240" w:lineRule="auto"/>
        <w:ind w:left="20" w:right="20" w:firstLine="400"/>
        <w:jc w:val="center"/>
        <w:rPr>
          <w:rStyle w:val="0pt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>Особенности организации предметно-пространственной среды для обеспечения эмоционального благополучия ребенка.</w:t>
      </w:r>
    </w:p>
    <w:p w:rsidR="00501E3E" w:rsidRPr="00AE00C2" w:rsidRDefault="00501E3E" w:rsidP="00501E3E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Для обеспе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чения эмоционального благополучия детей обстановка в детском саду должна быть располагающей, почти домашней, в таком случае дети быс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 xml:space="preserve">тро осваиваются в ней, свободно выражают свои эмоции. Все </w:t>
      </w:r>
      <w:r>
        <w:rPr>
          <w:rStyle w:val="1"/>
          <w:rFonts w:eastAsia="MS Reference Sans Serif"/>
          <w:spacing w:val="0"/>
          <w:sz w:val="28"/>
          <w:szCs w:val="28"/>
        </w:rPr>
        <w:t>помещение группы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, </w:t>
      </w:r>
      <w:proofErr w:type="spellStart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предназна</w:t>
      </w:r>
      <w:r>
        <w:rPr>
          <w:rStyle w:val="1"/>
          <w:rFonts w:eastAsia="MS Reference Sans Serif"/>
          <w:spacing w:val="0"/>
          <w:sz w:val="28"/>
          <w:szCs w:val="28"/>
        </w:rPr>
        <w:t>ченно</w:t>
      </w:r>
      <w:proofErr w:type="spellEnd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для детей, должны быть оборудованы таким образом, чтобы ребенок чувствовал себя комфортно и свободно. Комфортная среда </w:t>
      </w:r>
      <w:proofErr w:type="gramStart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—э</w:t>
      </w:r>
      <w:proofErr w:type="gramEnd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lastRenderedPageBreak/>
        <w:t xml:space="preserve">ложительно влияет на ребенка, вызывает эмоции, яркие и неповторимые ощущения. Пребывание в такой </w:t>
      </w:r>
      <w:proofErr w:type="spellStart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эмоциогенной</w:t>
      </w:r>
      <w:proofErr w:type="spellEnd"/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051EA1" w:rsidRDefault="00051EA1" w:rsidP="00051EA1">
      <w:pPr>
        <w:pStyle w:val="3"/>
        <w:shd w:val="clear" w:color="auto" w:fill="auto"/>
        <w:spacing w:after="0" w:line="240" w:lineRule="auto"/>
        <w:ind w:right="20" w:firstLine="380"/>
        <w:jc w:val="center"/>
        <w:rPr>
          <w:rStyle w:val="0pt"/>
          <w:spacing w:val="0"/>
          <w:sz w:val="28"/>
          <w:szCs w:val="28"/>
        </w:rPr>
      </w:pPr>
    </w:p>
    <w:p w:rsidR="00051EA1" w:rsidRDefault="00051EA1" w:rsidP="00051EA1">
      <w:pPr>
        <w:pStyle w:val="3"/>
        <w:shd w:val="clear" w:color="auto" w:fill="auto"/>
        <w:spacing w:after="0" w:line="240" w:lineRule="auto"/>
        <w:ind w:right="20" w:firstLine="380"/>
        <w:jc w:val="center"/>
        <w:rPr>
          <w:rStyle w:val="0pt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>Особенности организации предметно-пространственной среды для фи</w:t>
      </w: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softHyphen/>
        <w:t>зического развития.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щадка должна предоставлять условия для развития крупной моторики.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38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Игровое пространство (как на площадке, так и в помещениях) долж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но быть трансформируемым (меняться в зависимости от игры и предо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ставлять достаточно места для двигательной активности).</w:t>
      </w:r>
    </w:p>
    <w:p w:rsidR="00051EA1" w:rsidRDefault="00051EA1" w:rsidP="00051EA1">
      <w:pPr>
        <w:spacing w:after="0" w:line="240" w:lineRule="auto"/>
        <w:ind w:left="1140" w:right="3800"/>
        <w:rPr>
          <w:rStyle w:val="8"/>
          <w:rFonts w:ascii="Times New Roman" w:hAnsi="Times New Roman" w:cs="Times New Roman"/>
          <w:spacing w:val="0"/>
          <w:sz w:val="28"/>
          <w:szCs w:val="28"/>
          <w:u w:val="single"/>
        </w:rPr>
      </w:pPr>
      <w:bookmarkStart w:id="5" w:name="bookmark160"/>
    </w:p>
    <w:p w:rsidR="00051EA1" w:rsidRPr="00051EA1" w:rsidRDefault="00051EA1" w:rsidP="00051EA1">
      <w:pPr>
        <w:spacing w:after="0" w:line="240" w:lineRule="auto"/>
        <w:ind w:left="1140" w:right="3800"/>
        <w:jc w:val="center"/>
        <w:rPr>
          <w:rFonts w:ascii="Times New Roman" w:eastAsia="MS Reference Sans Serif" w:hAnsi="Times New Roman" w:cs="Times New Roman"/>
          <w:b/>
          <w:color w:val="000000"/>
          <w:sz w:val="28"/>
          <w:szCs w:val="28"/>
          <w:lang w:bidi="ru-RU"/>
        </w:rPr>
      </w:pPr>
      <w:r w:rsidRPr="00051EA1">
        <w:rPr>
          <w:rStyle w:val="8"/>
          <w:rFonts w:ascii="Times New Roman" w:hAnsi="Times New Roman" w:cs="Times New Roman"/>
          <w:b/>
          <w:spacing w:val="0"/>
          <w:sz w:val="28"/>
          <w:szCs w:val="28"/>
        </w:rPr>
        <w:t>Формирование основ безопасности</w:t>
      </w:r>
      <w:bookmarkEnd w:id="5"/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 xml:space="preserve">Безопасное поведение в природе.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Формировать основы экологичес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кой культуры.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Продолжать знакомить с правилами поведения на природе.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Знакомить с Красной книгой, с отдельными представителями живот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ного и растительного мира, занесенными в нее.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 xml:space="preserve">Безопасность на дорогах.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Систематизировать знания детей об ус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тройстве улицы, о дорожном движении. Знакомить с понятиями «пло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щадь», «бульвар», «проспект».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Подводить детей к осознанию необходимости соблюдать правила дорожного движения.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Расширять представления детей о работе ГИБДД.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Воспитывать культуру поведения на улице и в общественном транспорте.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Развивать свободную ориентировку в пределах ближайшей к дет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скому саду местности. Формировать умение находить дорогу из дома в детский сад на схеме местности.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0pt"/>
          <w:rFonts w:eastAsia="Times New Roman" w:cs="Times New Roman"/>
          <w:spacing w:val="0"/>
          <w:sz w:val="28"/>
          <w:szCs w:val="28"/>
        </w:rPr>
        <w:t xml:space="preserve">Безопасность собственной жизнедеятельности.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Формировать пред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ставления о том, что полезные и необходимые бытовые предметы при неумелом обращении могут причинить вред и стать причиной беды (элек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троприборы, газовая плита, инструменты и бытовые предметы). Закреп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лять правила безопасного обращения с бытовыми предметами.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 xml:space="preserve">ках, 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lastRenderedPageBreak/>
        <w:t>коньках, лыжах и др.).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Подвести детей к пониманию необходимости соблюдать меры предосто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рожности, учить оценивать свои возможности по преодолению опасности.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Формировать у детей навыки поведения в ситуациях: «Один дома», «Потерялся», «Заблудился». Формировать умение обращаться за помо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щью к взрослым.</w:t>
      </w:r>
    </w:p>
    <w:p w:rsidR="00051EA1" w:rsidRPr="00AE00C2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Fonts w:eastAsia="Times New Roman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Расширять знания детей о работе МЧС, пожарной службы, службы скорой помощи. Уточнять знания о работе пожарных, правилах поведе</w:t>
      </w: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softHyphen/>
        <w:t>ния при пожаре. Закреплять знания о том, что в случае необходимости взрослые звонят по телефонам «01», «02», «03».</w:t>
      </w:r>
    </w:p>
    <w:p w:rsidR="00051EA1" w:rsidRDefault="00051EA1" w:rsidP="00051EA1">
      <w:pPr>
        <w:pStyle w:val="3"/>
        <w:shd w:val="clear" w:color="auto" w:fill="auto"/>
        <w:spacing w:after="0" w:line="240" w:lineRule="auto"/>
        <w:ind w:left="20" w:right="20" w:firstLine="400"/>
        <w:jc w:val="both"/>
        <w:rPr>
          <w:rStyle w:val="1"/>
          <w:rFonts w:eastAsia="MS Reference Sans Serif" w:cs="Times New Roman"/>
          <w:spacing w:val="0"/>
          <w:sz w:val="28"/>
          <w:szCs w:val="28"/>
        </w:rPr>
      </w:pPr>
      <w:r w:rsidRPr="00AE00C2">
        <w:rPr>
          <w:rStyle w:val="1"/>
          <w:rFonts w:eastAsia="MS Reference Sans Serif" w:cs="Times New Roman"/>
          <w:spacing w:val="0"/>
          <w:sz w:val="28"/>
          <w:szCs w:val="28"/>
        </w:rPr>
        <w:t>Закреплять умение называть свое имя, фамилию, возраст, домашний адрес, телефон.</w:t>
      </w:r>
    </w:p>
    <w:p w:rsidR="001030CB" w:rsidRDefault="001030CB" w:rsidP="001030CB">
      <w:pPr>
        <w:pStyle w:val="3"/>
        <w:shd w:val="clear" w:color="auto" w:fill="auto"/>
        <w:spacing w:after="0" w:line="240" w:lineRule="auto"/>
        <w:ind w:left="20" w:right="20" w:firstLine="400"/>
        <w:jc w:val="center"/>
        <w:rPr>
          <w:rStyle w:val="1"/>
          <w:rFonts w:eastAsia="MS Reference Sans Serif" w:cs="Times New Roman"/>
          <w:spacing w:val="0"/>
          <w:sz w:val="28"/>
          <w:szCs w:val="28"/>
        </w:rPr>
      </w:pPr>
    </w:p>
    <w:p w:rsidR="001030CB" w:rsidRDefault="001030CB" w:rsidP="001030CB">
      <w:pPr>
        <w:pStyle w:val="3"/>
        <w:shd w:val="clear" w:color="auto" w:fill="auto"/>
        <w:spacing w:after="0" w:line="240" w:lineRule="auto"/>
        <w:ind w:left="20" w:right="20" w:firstLine="400"/>
        <w:jc w:val="center"/>
        <w:rPr>
          <w:rStyle w:val="1"/>
          <w:rFonts w:eastAsia="MS Reference Sans Serif" w:cs="Times New Roman"/>
          <w:b/>
          <w:spacing w:val="0"/>
          <w:sz w:val="28"/>
          <w:szCs w:val="28"/>
        </w:rPr>
      </w:pPr>
      <w:r>
        <w:rPr>
          <w:rStyle w:val="1"/>
          <w:rFonts w:eastAsia="MS Reference Sans Serif" w:cs="Times New Roman"/>
          <w:b/>
          <w:spacing w:val="0"/>
          <w:sz w:val="28"/>
          <w:szCs w:val="28"/>
        </w:rPr>
        <w:t>Физическая культура</w:t>
      </w:r>
    </w:p>
    <w:p w:rsidR="001030CB" w:rsidRPr="001030CB" w:rsidRDefault="001030CB" w:rsidP="001030CB">
      <w:pPr>
        <w:pStyle w:val="3"/>
        <w:shd w:val="clear" w:color="auto" w:fill="auto"/>
        <w:spacing w:after="0" w:line="240" w:lineRule="auto"/>
        <w:ind w:right="20"/>
        <w:rPr>
          <w:rFonts w:eastAsia="MS Reference Sans Serif" w:cs="Times New Roman"/>
          <w:b/>
          <w:color w:val="000000"/>
          <w:spacing w:val="0"/>
          <w:sz w:val="28"/>
          <w:szCs w:val="28"/>
          <w:shd w:val="clear" w:color="auto" w:fill="FFFFFF"/>
          <w:lang w:bidi="ru-RU"/>
        </w:rPr>
      </w:pPr>
      <w:r w:rsidRPr="00973942">
        <w:rPr>
          <w:rFonts w:cs="Times New Roman"/>
          <w:sz w:val="28"/>
          <w:szCs w:val="28"/>
        </w:rPr>
        <w:t>Формировать потребность в ежедневной двигательной деятельности.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 xml:space="preserve">Совершенствовать технику </w:t>
      </w:r>
      <w:proofErr w:type="spellStart"/>
      <w:proofErr w:type="gramStart"/>
      <w:r w:rsidRPr="00973942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973942">
        <w:rPr>
          <w:rFonts w:ascii="Times New Roman" w:hAnsi="Times New Roman" w:cs="Times New Roman"/>
          <w:sz w:val="28"/>
          <w:szCs w:val="28"/>
        </w:rPr>
        <w:t>новных</w:t>
      </w:r>
      <w:proofErr w:type="spellEnd"/>
      <w:r w:rsidRPr="00973942">
        <w:rPr>
          <w:rFonts w:ascii="Times New Roman" w:hAnsi="Times New Roman" w:cs="Times New Roman"/>
          <w:sz w:val="28"/>
          <w:szCs w:val="28"/>
        </w:rPr>
        <w:t xml:space="preserve"> движений, добиваясь естественности, легкости, точности, выразительности их выполнения.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Закреплять умение соблюдать заданный темп в ходьбе и беге.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Добиваться активного движения кисти руки при броске.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Учить перелезать с пролета на пролет гимнастической стенки по диагонали.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73942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973942">
        <w:rPr>
          <w:rFonts w:ascii="Times New Roman" w:hAnsi="Times New Roman" w:cs="Times New Roman"/>
          <w:sz w:val="28"/>
          <w:szCs w:val="28"/>
        </w:rPr>
        <w:t xml:space="preserve"> перестраиваться на месте и во время движения, равняться в колонне, шеренге, кругу; выполнять упражнения ритмично,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42">
        <w:rPr>
          <w:rFonts w:ascii="Times New Roman" w:hAnsi="Times New Roman" w:cs="Times New Roman"/>
          <w:sz w:val="28"/>
          <w:szCs w:val="28"/>
        </w:rPr>
        <w:t>указанном воспитателем темпе.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выносливость,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ловкость, гибкость.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Закреплять навыки выполнения спортивных упражнений.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7394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73942">
        <w:rPr>
          <w:rFonts w:ascii="Times New Roman" w:hAnsi="Times New Roman" w:cs="Times New Roman"/>
          <w:sz w:val="28"/>
          <w:szCs w:val="28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3942">
        <w:rPr>
          <w:rFonts w:ascii="Times New Roman" w:hAnsi="Times New Roman" w:cs="Times New Roman"/>
          <w:sz w:val="28"/>
          <w:szCs w:val="28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 xml:space="preserve">Продолжать учить детей самостоятельно организовывать </w:t>
      </w:r>
      <w:proofErr w:type="gramStart"/>
      <w:r w:rsidRPr="00973942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игры, придумывать собственные игры, варианты игр, комбинировать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движения.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 xml:space="preserve">Поддерживать интерес к физической культуре и спорту, </w:t>
      </w:r>
      <w:proofErr w:type="gramStart"/>
      <w:r w:rsidRPr="00973942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lastRenderedPageBreak/>
        <w:t>достижениям в области спорта.</w:t>
      </w:r>
    </w:p>
    <w:p w:rsidR="001030CB" w:rsidRDefault="001030CB" w:rsidP="001030C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0CB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973942">
        <w:rPr>
          <w:rFonts w:ascii="Times New Roman" w:hAnsi="Times New Roman" w:cs="Times New Roman"/>
          <w:sz w:val="28"/>
          <w:szCs w:val="28"/>
        </w:rPr>
        <w:t>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42">
        <w:rPr>
          <w:rFonts w:ascii="Times New Roman" w:hAnsi="Times New Roman" w:cs="Times New Roman"/>
          <w:sz w:val="28"/>
          <w:szCs w:val="28"/>
        </w:rPr>
        <w:t>в пространстве; самостоятельно организовывать знакомые 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42">
        <w:rPr>
          <w:rFonts w:ascii="Times New Roman" w:hAnsi="Times New Roman" w:cs="Times New Roman"/>
          <w:sz w:val="28"/>
          <w:szCs w:val="28"/>
        </w:rPr>
        <w:t>игры со сверстниками, справедливо оценивать свои результаты и результаты товарищей.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1030CB" w:rsidRPr="00973942" w:rsidRDefault="001030CB" w:rsidP="001030C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3942">
        <w:rPr>
          <w:rFonts w:ascii="Times New Roman" w:hAnsi="Times New Roman" w:cs="Times New Roman"/>
          <w:sz w:val="28"/>
          <w:szCs w:val="28"/>
        </w:rPr>
        <w:t>Развивать интерес к спортивным играм и упражнениям (</w:t>
      </w:r>
      <w:proofErr w:type="spellStart"/>
      <w:r w:rsidRPr="00973942">
        <w:rPr>
          <w:rFonts w:ascii="Times New Roman" w:hAnsi="Times New Roman" w:cs="Times New Roman"/>
          <w:sz w:val="28"/>
          <w:szCs w:val="28"/>
        </w:rPr>
        <w:t>городки</w:t>
      </w:r>
      <w:proofErr w:type="gramStart"/>
      <w:r w:rsidRPr="0097394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73942">
        <w:rPr>
          <w:rFonts w:ascii="Times New Roman" w:hAnsi="Times New Roman" w:cs="Times New Roman"/>
          <w:sz w:val="28"/>
          <w:szCs w:val="28"/>
        </w:rPr>
        <w:t>админтон</w:t>
      </w:r>
      <w:proofErr w:type="spellEnd"/>
      <w:r w:rsidRPr="00973942">
        <w:rPr>
          <w:rFonts w:ascii="Times New Roman" w:hAnsi="Times New Roman" w:cs="Times New Roman"/>
          <w:sz w:val="28"/>
          <w:szCs w:val="28"/>
        </w:rPr>
        <w:t>, баскетбол, настольный теннис, хоккей, футбол).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1.Снижение уровня заболеваемости детей;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и поддержание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 микроклимата в группе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3. Осознание детьми в соответствии с возрастом смысла здорового образа жизни, овладение  разнообразными видами двигат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активности и закаливания.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4. Активная помощь родителей в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оздоровления своих детей.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5. Пополнение предметно-развивающей среды по направлению «Физическая культура» и «Здоровье».</w:t>
      </w:r>
    </w:p>
    <w:p w:rsidR="001030CB" w:rsidRPr="00470267" w:rsidRDefault="001030CB" w:rsidP="001030CB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в работе</w:t>
      </w: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</w:t>
      </w:r>
    </w:p>
    <w:p w:rsidR="00501E3E" w:rsidRDefault="00501E3E" w:rsidP="001030CB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267" w:rsidRPr="00470267" w:rsidRDefault="00470267" w:rsidP="001030CB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Н.И.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Бочарова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«Туристские прогулки в детском саду», М.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2004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Л.В.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Гаврючина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ДОУ», М. Сфера 2007.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3. А.С. Галанов «Оздоровительные игры для дошкольников» С-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. Речь 2007.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4. А.И. Крылова «Человек» (наблюдения и эксперименты в детском саду),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М. Сфера 2007.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5. О.В. Козырева «Оздоровительно-развивающие игры для дошкольников», М. Просвещение 2007.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6. Н.И. Крылова «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пространство  в ДОУ», Волгоград 2008.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В.Т. Кудрявцев «Развивающая педагогика оздоровления»,  М. </w:t>
      </w:r>
      <w:proofErr w:type="spellStart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</w:t>
      </w:r>
      <w:proofErr w:type="spellEnd"/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-пресс, 2000.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8. Г.И. Кулик «Школа здорового человека», М.  Сфера 2010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9. М.Ф. Литвинова «Русские народные подвижные игры» М.  Сфера 2007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10. О.Н. Моргунова «Профилактика плоскостопия и нарушений осанки в ДОУ, Воронеж «Учитель» 2005.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11. И.М. Новикова  «Формирование представлений о здоровом образе жизни у дошкольников»  М. «Мозаика-Синтез» 2009.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12. В.А. Шишкина «Прогулки в природу», М. Просвещение 2002.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0267" w:rsidRPr="00470267" w:rsidRDefault="00470267" w:rsidP="00470267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6684" w:rsidRPr="00470267" w:rsidRDefault="00326684">
      <w:pPr>
        <w:rPr>
          <w:rFonts w:ascii="Times New Roman" w:hAnsi="Times New Roman" w:cs="Times New Roman"/>
          <w:sz w:val="28"/>
          <w:szCs w:val="28"/>
        </w:rPr>
      </w:pPr>
    </w:p>
    <w:sectPr w:rsidR="00326684" w:rsidRPr="00470267" w:rsidSect="00F7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1EF1"/>
    <w:multiLevelType w:val="multilevel"/>
    <w:tmpl w:val="83CEF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267"/>
    <w:rsid w:val="0000345F"/>
    <w:rsid w:val="00051EA1"/>
    <w:rsid w:val="000A0AD3"/>
    <w:rsid w:val="000B740A"/>
    <w:rsid w:val="000F7229"/>
    <w:rsid w:val="001030CB"/>
    <w:rsid w:val="001213DD"/>
    <w:rsid w:val="00131EFC"/>
    <w:rsid w:val="002D4856"/>
    <w:rsid w:val="002E23A6"/>
    <w:rsid w:val="003151C7"/>
    <w:rsid w:val="003163E1"/>
    <w:rsid w:val="00326684"/>
    <w:rsid w:val="00355264"/>
    <w:rsid w:val="003C342F"/>
    <w:rsid w:val="00470267"/>
    <w:rsid w:val="004A4F73"/>
    <w:rsid w:val="00501E3E"/>
    <w:rsid w:val="00526F52"/>
    <w:rsid w:val="00585674"/>
    <w:rsid w:val="00621DFA"/>
    <w:rsid w:val="00642D66"/>
    <w:rsid w:val="006558DE"/>
    <w:rsid w:val="0074292C"/>
    <w:rsid w:val="00773C74"/>
    <w:rsid w:val="007C366E"/>
    <w:rsid w:val="00B6772D"/>
    <w:rsid w:val="00C03D7E"/>
    <w:rsid w:val="00C43118"/>
    <w:rsid w:val="00C53981"/>
    <w:rsid w:val="00D7461E"/>
    <w:rsid w:val="00E53760"/>
    <w:rsid w:val="00F703E0"/>
    <w:rsid w:val="00F93BCB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267"/>
    <w:rPr>
      <w:b/>
      <w:bCs/>
    </w:rPr>
  </w:style>
  <w:style w:type="character" w:styleId="a5">
    <w:name w:val="Emphasis"/>
    <w:basedOn w:val="a0"/>
    <w:uiPriority w:val="20"/>
    <w:qFormat/>
    <w:rsid w:val="00470267"/>
    <w:rPr>
      <w:i/>
      <w:iCs/>
    </w:rPr>
  </w:style>
  <w:style w:type="character" w:customStyle="1" w:styleId="apple-converted-space">
    <w:name w:val="apple-converted-space"/>
    <w:basedOn w:val="a0"/>
    <w:rsid w:val="00470267"/>
  </w:style>
  <w:style w:type="table" w:styleId="a6">
    <w:name w:val="Table Grid"/>
    <w:basedOn w:val="a1"/>
    <w:uiPriority w:val="59"/>
    <w:rsid w:val="00315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link w:val="3"/>
    <w:rsid w:val="00C03D7E"/>
    <w:rPr>
      <w:rFonts w:ascii="Times New Roman" w:hAnsi="Times New Roman"/>
      <w:spacing w:val="7"/>
      <w:shd w:val="clear" w:color="auto" w:fill="FFFFFF"/>
    </w:rPr>
  </w:style>
  <w:style w:type="character" w:customStyle="1" w:styleId="1">
    <w:name w:val="Основной текст1"/>
    <w:rsid w:val="00C03D7E"/>
    <w:rPr>
      <w:rFonts w:ascii="Times New Roman" w:hAnsi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C03D7E"/>
    <w:pPr>
      <w:widowControl w:val="0"/>
      <w:shd w:val="clear" w:color="auto" w:fill="FFFFFF"/>
      <w:spacing w:after="7320" w:line="221" w:lineRule="exact"/>
    </w:pPr>
    <w:rPr>
      <w:rFonts w:ascii="Times New Roman" w:hAnsi="Times New Roman"/>
      <w:spacing w:val="7"/>
    </w:rPr>
  </w:style>
  <w:style w:type="character" w:customStyle="1" w:styleId="8">
    <w:name w:val="Заголовок №8"/>
    <w:rsid w:val="00501E3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501E3E"/>
    <w:rPr>
      <w:rFonts w:ascii="Times New Roman" w:hAnsi="Times New Roman"/>
      <w:b/>
      <w:bCs/>
      <w:color w:val="000000"/>
      <w:spacing w:val="-2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Заголовок №6"/>
    <w:rsid w:val="00501E3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0pt">
    <w:name w:val="Заголовок №7 + Интервал 0 pt"/>
    <w:rsid w:val="00501E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Заголовок №9"/>
    <w:rsid w:val="00051EA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No Spacing"/>
    <w:link w:val="a9"/>
    <w:uiPriority w:val="1"/>
    <w:qFormat/>
    <w:rsid w:val="003552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35526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A394-7C60-4099-B6A0-FED2B6EA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16</cp:revision>
  <dcterms:created xsi:type="dcterms:W3CDTF">2014-12-03T12:22:00Z</dcterms:created>
  <dcterms:modified xsi:type="dcterms:W3CDTF">2015-11-26T06:04:00Z</dcterms:modified>
</cp:coreProperties>
</file>