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CA" w:rsidRDefault="00CC4F84" w:rsidP="00CC4F84">
      <w:pPr>
        <w:jc w:val="center"/>
        <w:rPr>
          <w:sz w:val="24"/>
          <w:szCs w:val="24"/>
        </w:rPr>
      </w:pPr>
      <w:r w:rsidRPr="00CC4F84">
        <w:rPr>
          <w:sz w:val="24"/>
          <w:szCs w:val="24"/>
        </w:rPr>
        <w:t>Управление образования администрации Шебекинского района и города Шебекино</w:t>
      </w:r>
    </w:p>
    <w:p w:rsidR="00CC4F84" w:rsidRDefault="00CC4F84" w:rsidP="00CC4F84">
      <w:pPr>
        <w:jc w:val="center"/>
        <w:rPr>
          <w:sz w:val="24"/>
          <w:szCs w:val="24"/>
        </w:rPr>
      </w:pPr>
    </w:p>
    <w:p w:rsidR="00CC4F84" w:rsidRDefault="00CC4F84" w:rsidP="00CC4F84">
      <w:pPr>
        <w:jc w:val="center"/>
        <w:rPr>
          <w:sz w:val="24"/>
          <w:szCs w:val="24"/>
        </w:rPr>
      </w:pPr>
    </w:p>
    <w:p w:rsidR="00CC4F84" w:rsidRDefault="00CC4F84" w:rsidP="00CC4F84">
      <w:pPr>
        <w:jc w:val="center"/>
        <w:rPr>
          <w:sz w:val="24"/>
          <w:szCs w:val="24"/>
        </w:rPr>
      </w:pPr>
    </w:p>
    <w:p w:rsidR="00CC4F84" w:rsidRDefault="00CC4F84" w:rsidP="00CC4F84">
      <w:pPr>
        <w:jc w:val="center"/>
        <w:rPr>
          <w:sz w:val="24"/>
          <w:szCs w:val="24"/>
        </w:rPr>
      </w:pPr>
    </w:p>
    <w:p w:rsidR="00CC4F84" w:rsidRDefault="00CC4F84" w:rsidP="00CC4F84">
      <w:pPr>
        <w:jc w:val="center"/>
        <w:rPr>
          <w:sz w:val="24"/>
          <w:szCs w:val="24"/>
        </w:rPr>
      </w:pPr>
    </w:p>
    <w:p w:rsidR="00CC4F84" w:rsidRDefault="00CC4F84" w:rsidP="00CC4F84">
      <w:pPr>
        <w:jc w:val="center"/>
        <w:rPr>
          <w:sz w:val="24"/>
          <w:szCs w:val="24"/>
        </w:rPr>
      </w:pPr>
    </w:p>
    <w:p w:rsidR="00CC4F84" w:rsidRDefault="00CC4F84" w:rsidP="00CC4F84">
      <w:pPr>
        <w:jc w:val="center"/>
        <w:rPr>
          <w:sz w:val="24"/>
          <w:szCs w:val="24"/>
        </w:rPr>
      </w:pPr>
    </w:p>
    <w:p w:rsidR="00CC4F84" w:rsidRPr="00CC4F84" w:rsidRDefault="00CC4F84" w:rsidP="00CC4F84">
      <w:pPr>
        <w:jc w:val="center"/>
        <w:rPr>
          <w:sz w:val="40"/>
          <w:szCs w:val="40"/>
        </w:rPr>
      </w:pPr>
    </w:p>
    <w:p w:rsidR="00CC4F84" w:rsidRPr="001E1086" w:rsidRDefault="00CC4F84" w:rsidP="00CC4F84">
      <w:pPr>
        <w:jc w:val="center"/>
        <w:rPr>
          <w:sz w:val="40"/>
          <w:szCs w:val="40"/>
        </w:rPr>
      </w:pPr>
      <w:r w:rsidRPr="00CC4F84">
        <w:rPr>
          <w:sz w:val="40"/>
          <w:szCs w:val="40"/>
        </w:rPr>
        <w:t>Экологическое воспитание школьников через организацию проектной деятельности на уроках химии</w:t>
      </w:r>
      <w:r w:rsidR="001E1086" w:rsidRPr="001E1086">
        <w:rPr>
          <w:sz w:val="40"/>
          <w:szCs w:val="40"/>
        </w:rPr>
        <w:t xml:space="preserve"> </w:t>
      </w:r>
      <w:r w:rsidR="001E1086">
        <w:rPr>
          <w:sz w:val="40"/>
          <w:szCs w:val="40"/>
        </w:rPr>
        <w:t>и биологии</w:t>
      </w:r>
    </w:p>
    <w:p w:rsidR="00CC4F84" w:rsidRDefault="00CC4F84" w:rsidP="00CC4F84">
      <w:pPr>
        <w:jc w:val="center"/>
        <w:rPr>
          <w:sz w:val="28"/>
          <w:szCs w:val="28"/>
        </w:rPr>
      </w:pPr>
    </w:p>
    <w:p w:rsidR="00CC4F84" w:rsidRDefault="00CC4F84" w:rsidP="00CC4F84">
      <w:pPr>
        <w:jc w:val="center"/>
        <w:rPr>
          <w:sz w:val="28"/>
          <w:szCs w:val="28"/>
        </w:rPr>
      </w:pPr>
    </w:p>
    <w:p w:rsidR="00CC4F84" w:rsidRDefault="00CC4F84" w:rsidP="00CC4F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E108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Автор опыта:</w:t>
      </w:r>
    </w:p>
    <w:p w:rsidR="00CC4F84" w:rsidRDefault="00CC4F84" w:rsidP="00CC4F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1E1086">
        <w:rPr>
          <w:sz w:val="28"/>
          <w:szCs w:val="28"/>
        </w:rPr>
        <w:t xml:space="preserve">  </w:t>
      </w:r>
      <w:r>
        <w:rPr>
          <w:sz w:val="28"/>
          <w:szCs w:val="28"/>
        </w:rPr>
        <w:t>Егорова Ольга Михайловна</w:t>
      </w:r>
    </w:p>
    <w:p w:rsidR="00CC4F84" w:rsidRDefault="00CC4F84" w:rsidP="00CC4F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E1086">
        <w:rPr>
          <w:sz w:val="28"/>
          <w:szCs w:val="28"/>
        </w:rPr>
        <w:t xml:space="preserve">                               у</w:t>
      </w:r>
      <w:r>
        <w:rPr>
          <w:sz w:val="28"/>
          <w:szCs w:val="28"/>
        </w:rPr>
        <w:t xml:space="preserve">читель химии и биологии </w:t>
      </w:r>
    </w:p>
    <w:p w:rsidR="00CC4F84" w:rsidRDefault="00CC4F84" w:rsidP="00CC4F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МОУ СОШ №3 г.Шебекино</w:t>
      </w:r>
    </w:p>
    <w:p w:rsidR="00CC4F84" w:rsidRDefault="00CC4F84" w:rsidP="00CC4F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Белгородской области        </w:t>
      </w:r>
    </w:p>
    <w:p w:rsidR="00CC4F84" w:rsidRDefault="00CC4F84" w:rsidP="00CC4F84">
      <w:pPr>
        <w:rPr>
          <w:sz w:val="28"/>
          <w:szCs w:val="28"/>
        </w:rPr>
      </w:pPr>
    </w:p>
    <w:p w:rsidR="00CC4F84" w:rsidRDefault="00CC4F84" w:rsidP="00CC4F84">
      <w:pPr>
        <w:rPr>
          <w:sz w:val="28"/>
          <w:szCs w:val="28"/>
        </w:rPr>
      </w:pPr>
    </w:p>
    <w:p w:rsidR="00CC4F84" w:rsidRDefault="00CC4F84" w:rsidP="00CC4F84">
      <w:pPr>
        <w:rPr>
          <w:sz w:val="28"/>
          <w:szCs w:val="28"/>
        </w:rPr>
      </w:pPr>
    </w:p>
    <w:p w:rsidR="00CC4F84" w:rsidRDefault="00CC4F84" w:rsidP="00CC4F84">
      <w:pPr>
        <w:rPr>
          <w:sz w:val="28"/>
          <w:szCs w:val="28"/>
        </w:rPr>
      </w:pPr>
    </w:p>
    <w:p w:rsidR="00CC4F84" w:rsidRDefault="00CC4F84" w:rsidP="00CC4F84">
      <w:pPr>
        <w:rPr>
          <w:sz w:val="28"/>
          <w:szCs w:val="28"/>
        </w:rPr>
      </w:pPr>
    </w:p>
    <w:p w:rsidR="001E1086" w:rsidRDefault="001E1086" w:rsidP="00CC4F84">
      <w:pPr>
        <w:jc w:val="center"/>
        <w:rPr>
          <w:sz w:val="28"/>
          <w:szCs w:val="28"/>
        </w:rPr>
      </w:pPr>
    </w:p>
    <w:p w:rsidR="00CC4F84" w:rsidRDefault="00CC4F84" w:rsidP="00CC4F84">
      <w:pPr>
        <w:jc w:val="center"/>
        <w:rPr>
          <w:sz w:val="28"/>
          <w:szCs w:val="28"/>
        </w:rPr>
      </w:pPr>
      <w:r>
        <w:rPr>
          <w:sz w:val="28"/>
          <w:szCs w:val="28"/>
        </w:rPr>
        <w:t>2010 год</w:t>
      </w:r>
    </w:p>
    <w:p w:rsidR="00CC4F84" w:rsidRDefault="00CC4F84" w:rsidP="00CC4F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CC4F84" w:rsidRDefault="00CC4F84" w:rsidP="00CC4F84">
      <w:pPr>
        <w:rPr>
          <w:sz w:val="28"/>
          <w:szCs w:val="28"/>
        </w:rPr>
      </w:pPr>
    </w:p>
    <w:p w:rsidR="00CC4F84" w:rsidRDefault="00CC4F84" w:rsidP="00CC4F84">
      <w:pPr>
        <w:rPr>
          <w:sz w:val="28"/>
          <w:szCs w:val="28"/>
        </w:rPr>
      </w:pPr>
    </w:p>
    <w:p w:rsidR="00CC4F84" w:rsidRDefault="00CC4F84" w:rsidP="00CC4F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Информация об опыте………………………………………………………………</w:t>
      </w:r>
    </w:p>
    <w:p w:rsidR="00CC4F84" w:rsidRDefault="00CC4F84" w:rsidP="00CC4F8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условия возникновения становления опыта………………………</w:t>
      </w:r>
    </w:p>
    <w:p w:rsidR="00CC4F84" w:rsidRDefault="00CC4F84" w:rsidP="00CC4F8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Актуальность опыта…………………………………………………………….</w:t>
      </w:r>
    </w:p>
    <w:p w:rsidR="00CC4F84" w:rsidRDefault="00CC4F84" w:rsidP="00CC4F8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Длительность работы над опытом……………………………………..</w:t>
      </w:r>
    </w:p>
    <w:p w:rsidR="00CC4F84" w:rsidRDefault="00CC4F84" w:rsidP="00CC4F8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Ведущая педагогическая идея……………………………………………</w:t>
      </w:r>
    </w:p>
    <w:p w:rsidR="00CC4F84" w:rsidRDefault="00CC4F84" w:rsidP="00CC4F8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Диапазон опыта…………………………………………………………………..</w:t>
      </w:r>
    </w:p>
    <w:p w:rsidR="00CC4F84" w:rsidRDefault="00CC4F84" w:rsidP="00CC4F8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Теоретическая база опыта…………………………………………………..</w:t>
      </w:r>
    </w:p>
    <w:p w:rsidR="00CC4F84" w:rsidRDefault="00CC4F84" w:rsidP="00CC4F8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Новизна опыта…………………………………………………………………….</w:t>
      </w:r>
    </w:p>
    <w:p w:rsidR="00CC4F84" w:rsidRDefault="00ED3E4F" w:rsidP="00CC4F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Технология опыта……………………………………………………………………..</w:t>
      </w:r>
    </w:p>
    <w:p w:rsidR="00ED3E4F" w:rsidRDefault="00ED3E4F" w:rsidP="00CC4F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Результативность опыта……………………………………………………………</w:t>
      </w:r>
    </w:p>
    <w:p w:rsidR="00ED3E4F" w:rsidRDefault="00ED3E4F" w:rsidP="00CC4F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Библиографический список………………………………………………………</w:t>
      </w:r>
    </w:p>
    <w:p w:rsidR="00ED3E4F" w:rsidRDefault="00ED3E4F" w:rsidP="00CC4F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Приложение к опыту………………………………………………………………….</w:t>
      </w:r>
    </w:p>
    <w:p w:rsidR="00ED3E4F" w:rsidRDefault="00ED3E4F" w:rsidP="00ED3E4F">
      <w:pPr>
        <w:rPr>
          <w:sz w:val="28"/>
          <w:szCs w:val="28"/>
        </w:rPr>
      </w:pPr>
    </w:p>
    <w:p w:rsidR="00ED3E4F" w:rsidRDefault="00ED3E4F" w:rsidP="00ED3E4F">
      <w:pPr>
        <w:rPr>
          <w:sz w:val="28"/>
          <w:szCs w:val="28"/>
        </w:rPr>
      </w:pPr>
    </w:p>
    <w:p w:rsidR="00ED3E4F" w:rsidRDefault="00ED3E4F" w:rsidP="00ED3E4F">
      <w:pPr>
        <w:rPr>
          <w:sz w:val="28"/>
          <w:szCs w:val="28"/>
        </w:rPr>
      </w:pPr>
    </w:p>
    <w:p w:rsidR="00ED3E4F" w:rsidRDefault="00ED3E4F" w:rsidP="00ED3E4F">
      <w:pPr>
        <w:rPr>
          <w:sz w:val="28"/>
          <w:szCs w:val="28"/>
        </w:rPr>
      </w:pPr>
    </w:p>
    <w:p w:rsidR="00ED3E4F" w:rsidRDefault="00ED3E4F" w:rsidP="00ED3E4F">
      <w:pPr>
        <w:rPr>
          <w:sz w:val="28"/>
          <w:szCs w:val="28"/>
        </w:rPr>
      </w:pPr>
    </w:p>
    <w:p w:rsidR="00ED3E4F" w:rsidRDefault="00ED3E4F" w:rsidP="00ED3E4F">
      <w:pPr>
        <w:rPr>
          <w:sz w:val="28"/>
          <w:szCs w:val="28"/>
        </w:rPr>
      </w:pPr>
    </w:p>
    <w:p w:rsidR="00ED3E4F" w:rsidRDefault="00ED3E4F" w:rsidP="00ED3E4F">
      <w:pPr>
        <w:rPr>
          <w:sz w:val="28"/>
          <w:szCs w:val="28"/>
        </w:rPr>
      </w:pPr>
    </w:p>
    <w:p w:rsidR="00ED3E4F" w:rsidRDefault="00ED3E4F" w:rsidP="00ED3E4F">
      <w:pPr>
        <w:rPr>
          <w:sz w:val="28"/>
          <w:szCs w:val="28"/>
        </w:rPr>
      </w:pPr>
    </w:p>
    <w:p w:rsidR="00ED3E4F" w:rsidRDefault="00ED3E4F" w:rsidP="00ED3E4F">
      <w:pPr>
        <w:rPr>
          <w:sz w:val="28"/>
          <w:szCs w:val="28"/>
        </w:rPr>
      </w:pPr>
    </w:p>
    <w:p w:rsidR="00ED3E4F" w:rsidRPr="00F104DB" w:rsidRDefault="00ED3E4F" w:rsidP="00ED3E4F">
      <w:pPr>
        <w:rPr>
          <w:b/>
          <w:sz w:val="28"/>
          <w:szCs w:val="28"/>
        </w:rPr>
      </w:pPr>
      <w:r w:rsidRPr="00F104DB">
        <w:rPr>
          <w:b/>
          <w:sz w:val="28"/>
          <w:szCs w:val="28"/>
        </w:rPr>
        <w:t>Тема опыт</w:t>
      </w:r>
      <w:r w:rsidR="007D46ED">
        <w:rPr>
          <w:b/>
          <w:sz w:val="28"/>
          <w:szCs w:val="28"/>
        </w:rPr>
        <w:t xml:space="preserve"> </w:t>
      </w:r>
      <w:r w:rsidRPr="00F104DB">
        <w:rPr>
          <w:b/>
          <w:sz w:val="28"/>
          <w:szCs w:val="28"/>
        </w:rPr>
        <w:t xml:space="preserve"> « Экологическое воспитание школьников через организацию  проектной  деятельности на уроках химии</w:t>
      </w:r>
      <w:r w:rsidR="005D5E32">
        <w:rPr>
          <w:b/>
          <w:sz w:val="28"/>
          <w:szCs w:val="28"/>
          <w:lang w:val="en-US"/>
        </w:rPr>
        <w:t xml:space="preserve"> </w:t>
      </w:r>
      <w:r w:rsidR="005D5E32">
        <w:rPr>
          <w:b/>
          <w:sz w:val="28"/>
          <w:szCs w:val="28"/>
        </w:rPr>
        <w:t>и биологии</w:t>
      </w:r>
      <w:r w:rsidRPr="00F104DB">
        <w:rPr>
          <w:b/>
          <w:sz w:val="28"/>
          <w:szCs w:val="28"/>
        </w:rPr>
        <w:t>»</w:t>
      </w:r>
    </w:p>
    <w:p w:rsidR="00ED3E4F" w:rsidRPr="00F104DB" w:rsidRDefault="00ED3E4F" w:rsidP="00ED3E4F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 w:rsidRPr="00F104DB">
        <w:rPr>
          <w:b/>
          <w:sz w:val="40"/>
          <w:szCs w:val="40"/>
        </w:rPr>
        <w:t>Информация об опыте</w:t>
      </w:r>
    </w:p>
    <w:p w:rsidR="00ED3E4F" w:rsidRPr="00F104DB" w:rsidRDefault="00ED3E4F" w:rsidP="00ED3E4F">
      <w:pPr>
        <w:pStyle w:val="a3"/>
        <w:numPr>
          <w:ilvl w:val="1"/>
          <w:numId w:val="2"/>
        </w:numPr>
        <w:rPr>
          <w:b/>
          <w:sz w:val="28"/>
          <w:szCs w:val="28"/>
        </w:rPr>
      </w:pPr>
      <w:r w:rsidRPr="00F104DB">
        <w:rPr>
          <w:b/>
          <w:sz w:val="28"/>
          <w:szCs w:val="28"/>
        </w:rPr>
        <w:t>Условия возникновения, становления опыта.</w:t>
      </w:r>
    </w:p>
    <w:p w:rsidR="008A684C" w:rsidRDefault="00ED3E4F" w:rsidP="00ED3E4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7130">
        <w:rPr>
          <w:sz w:val="28"/>
          <w:szCs w:val="28"/>
        </w:rPr>
        <w:tab/>
      </w:r>
      <w:r>
        <w:rPr>
          <w:sz w:val="28"/>
          <w:szCs w:val="28"/>
        </w:rPr>
        <w:t xml:space="preserve"> Педагогический опыт «Экологическое воспитание школьников через организацию проектной деятельности на уроках химии</w:t>
      </w:r>
      <w:r w:rsidR="005D5E32">
        <w:rPr>
          <w:sz w:val="28"/>
          <w:szCs w:val="28"/>
        </w:rPr>
        <w:t xml:space="preserve"> и биологии</w:t>
      </w:r>
      <w:r>
        <w:rPr>
          <w:sz w:val="28"/>
          <w:szCs w:val="28"/>
        </w:rPr>
        <w:t>» реализуется мною в образовательных условиях МОУ «СОШ №3 г.Шебекино Белгородской области». В школе обучаются 400 человек</w:t>
      </w:r>
      <w:r w:rsidR="008A684C">
        <w:rPr>
          <w:sz w:val="28"/>
          <w:szCs w:val="28"/>
        </w:rPr>
        <w:t>.</w:t>
      </w:r>
    </w:p>
    <w:p w:rsidR="008A684C" w:rsidRDefault="008A684C" w:rsidP="00ED3E4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7130">
        <w:rPr>
          <w:sz w:val="28"/>
          <w:szCs w:val="28"/>
        </w:rPr>
        <w:tab/>
      </w:r>
      <w:r>
        <w:rPr>
          <w:sz w:val="28"/>
          <w:szCs w:val="28"/>
        </w:rPr>
        <w:t xml:space="preserve">   Роль и значение экологического образования и воспитания в настоящее время является важнейшей общественной задачей в связи с возрастающим экологическим кризисом на нашей планете.   </w:t>
      </w:r>
      <w:r w:rsidR="00D37130">
        <w:rPr>
          <w:sz w:val="28"/>
          <w:szCs w:val="28"/>
        </w:rPr>
        <w:tab/>
      </w:r>
      <w:r>
        <w:rPr>
          <w:sz w:val="28"/>
          <w:szCs w:val="28"/>
        </w:rPr>
        <w:t xml:space="preserve">  Экологическое образование призвано формировать знания о природе, взаимодействие о</w:t>
      </w:r>
      <w:r w:rsidR="00626F4C">
        <w:rPr>
          <w:sz w:val="28"/>
          <w:szCs w:val="28"/>
        </w:rPr>
        <w:t>бщества и природы, умения по из</w:t>
      </w:r>
      <w:r>
        <w:rPr>
          <w:sz w:val="28"/>
          <w:szCs w:val="28"/>
        </w:rPr>
        <w:t>учению и охране природы.</w:t>
      </w:r>
    </w:p>
    <w:p w:rsidR="00F104DB" w:rsidRDefault="008A684C" w:rsidP="00F104D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7130">
        <w:rPr>
          <w:sz w:val="28"/>
          <w:szCs w:val="28"/>
        </w:rPr>
        <w:tab/>
      </w:r>
      <w:r>
        <w:rPr>
          <w:sz w:val="28"/>
          <w:szCs w:val="28"/>
        </w:rPr>
        <w:t xml:space="preserve"> Экологическое образование и воспитание как приоритетное направление педагогической науки и практики сегодня находится на стадии становления, поиска, предложений и находок. Проблема экологического образования волнует всех – ученых, педагогов, методистов, практиков. Именно сейчас остро стоит вопрос чему и как учить детей, чтобы сформировать у них на доступном уровне современную картину мира, представление о месте человека в этом мире,</w:t>
      </w:r>
      <w:r w:rsidR="00626F4C">
        <w:rPr>
          <w:sz w:val="28"/>
          <w:szCs w:val="28"/>
        </w:rPr>
        <w:t xml:space="preserve"> об особенностях взаимоотношени</w:t>
      </w:r>
      <w:r>
        <w:rPr>
          <w:sz w:val="28"/>
          <w:szCs w:val="28"/>
        </w:rPr>
        <w:t>й в нем.</w:t>
      </w:r>
      <w:r w:rsidR="00367830">
        <w:rPr>
          <w:sz w:val="28"/>
          <w:szCs w:val="28"/>
        </w:rPr>
        <w:t xml:space="preserve"> </w:t>
      </w:r>
      <w:r w:rsidR="00626F4C">
        <w:rPr>
          <w:sz w:val="28"/>
          <w:szCs w:val="28"/>
        </w:rPr>
        <w:t xml:space="preserve">Экологическая проблематика находит свое отражение практически в каждой науке естественнонаучного </w:t>
      </w:r>
      <w:r w:rsidR="00BE646B">
        <w:rPr>
          <w:sz w:val="28"/>
          <w:szCs w:val="28"/>
        </w:rPr>
        <w:t xml:space="preserve"> профиля</w:t>
      </w:r>
      <w:r w:rsidR="005D5E32">
        <w:rPr>
          <w:sz w:val="28"/>
          <w:szCs w:val="28"/>
        </w:rPr>
        <w:t>.</w:t>
      </w:r>
      <w:r w:rsidR="00BE646B">
        <w:rPr>
          <w:sz w:val="28"/>
          <w:szCs w:val="28"/>
        </w:rPr>
        <w:t xml:space="preserve"> </w:t>
      </w:r>
      <w:r w:rsidR="00F104DB">
        <w:rPr>
          <w:sz w:val="28"/>
          <w:szCs w:val="28"/>
        </w:rPr>
        <w:t>Поскольку я учитель биологии</w:t>
      </w:r>
      <w:r w:rsidR="00D37130">
        <w:rPr>
          <w:sz w:val="28"/>
          <w:szCs w:val="28"/>
        </w:rPr>
        <w:t>, экологии</w:t>
      </w:r>
      <w:r w:rsidR="00F104DB">
        <w:rPr>
          <w:sz w:val="28"/>
          <w:szCs w:val="28"/>
        </w:rPr>
        <w:t xml:space="preserve"> и химии</w:t>
      </w:r>
      <w:r w:rsidR="00D37130">
        <w:rPr>
          <w:sz w:val="28"/>
          <w:szCs w:val="28"/>
        </w:rPr>
        <w:t xml:space="preserve">  и на протяжении пяти лет больше занимаюсь с детьми по вопросам экологического образования, у</w:t>
      </w:r>
      <w:r w:rsidR="00F104DB">
        <w:rPr>
          <w:sz w:val="28"/>
          <w:szCs w:val="28"/>
        </w:rPr>
        <w:t xml:space="preserve"> меня возник</w:t>
      </w:r>
      <w:r w:rsidR="00D37130">
        <w:rPr>
          <w:sz w:val="28"/>
          <w:szCs w:val="28"/>
        </w:rPr>
        <w:t>ло желание связать химию</w:t>
      </w:r>
      <w:r w:rsidR="005D5E32">
        <w:rPr>
          <w:sz w:val="28"/>
          <w:szCs w:val="28"/>
        </w:rPr>
        <w:t xml:space="preserve"> с биологией и</w:t>
      </w:r>
      <w:r w:rsidR="00D37130">
        <w:rPr>
          <w:sz w:val="28"/>
          <w:szCs w:val="28"/>
        </w:rPr>
        <w:t xml:space="preserve"> с экологией</w:t>
      </w:r>
      <w:r w:rsidR="005D5E32">
        <w:rPr>
          <w:sz w:val="28"/>
          <w:szCs w:val="28"/>
        </w:rPr>
        <w:t>,</w:t>
      </w:r>
      <w:r w:rsidR="00D37130">
        <w:rPr>
          <w:sz w:val="28"/>
          <w:szCs w:val="28"/>
        </w:rPr>
        <w:t xml:space="preserve"> и тем самым показать значимость предмета химии в нашей жизни.</w:t>
      </w:r>
      <w:r w:rsidR="008F6E6F">
        <w:rPr>
          <w:sz w:val="28"/>
          <w:szCs w:val="28"/>
        </w:rPr>
        <w:t xml:space="preserve"> Я пыталась найти ответы на </w:t>
      </w:r>
      <w:r w:rsidR="00D37130">
        <w:rPr>
          <w:sz w:val="28"/>
          <w:szCs w:val="28"/>
        </w:rPr>
        <w:t xml:space="preserve">  вопросы</w:t>
      </w:r>
      <w:r w:rsidR="00F104DB">
        <w:rPr>
          <w:sz w:val="28"/>
          <w:szCs w:val="28"/>
        </w:rPr>
        <w:t xml:space="preserve"> :</w:t>
      </w:r>
    </w:p>
    <w:p w:rsidR="00F104DB" w:rsidRPr="00D37130" w:rsidRDefault="00F104DB" w:rsidP="00F104DB">
      <w:pPr>
        <w:rPr>
          <w:sz w:val="28"/>
          <w:szCs w:val="28"/>
        </w:rPr>
      </w:pPr>
      <w:r w:rsidRPr="00D37130">
        <w:rPr>
          <w:sz w:val="28"/>
          <w:szCs w:val="28"/>
        </w:rPr>
        <w:t>-    как вызвать интерес к учебе?</w:t>
      </w:r>
    </w:p>
    <w:p w:rsidR="00F104DB" w:rsidRPr="00D37130" w:rsidRDefault="00F104DB" w:rsidP="00F104DB">
      <w:pPr>
        <w:rPr>
          <w:sz w:val="28"/>
          <w:szCs w:val="28"/>
        </w:rPr>
      </w:pPr>
      <w:r w:rsidRPr="00D37130">
        <w:rPr>
          <w:sz w:val="28"/>
          <w:szCs w:val="28"/>
        </w:rPr>
        <w:t>-    как сохранить и укрепить здоровье ребенка при организации его учебной деятельности?</w:t>
      </w:r>
    </w:p>
    <w:p w:rsidR="00F104DB" w:rsidRPr="00D37130" w:rsidRDefault="00F104DB" w:rsidP="00F104DB">
      <w:pPr>
        <w:rPr>
          <w:sz w:val="28"/>
          <w:szCs w:val="28"/>
        </w:rPr>
      </w:pPr>
      <w:r w:rsidRPr="00D37130">
        <w:rPr>
          <w:sz w:val="28"/>
          <w:szCs w:val="28"/>
        </w:rPr>
        <w:t>-    как повысить мотивацию?</w:t>
      </w:r>
    </w:p>
    <w:p w:rsidR="00F104DB" w:rsidRPr="00D37130" w:rsidRDefault="00F104DB" w:rsidP="00F104DB">
      <w:pPr>
        <w:rPr>
          <w:sz w:val="28"/>
          <w:szCs w:val="28"/>
        </w:rPr>
      </w:pPr>
      <w:r w:rsidRPr="00D37130">
        <w:rPr>
          <w:sz w:val="28"/>
          <w:szCs w:val="28"/>
        </w:rPr>
        <w:lastRenderedPageBreak/>
        <w:t>-    как добиться активности на уроке и одновременно обеспечить усвоение материала?</w:t>
      </w:r>
    </w:p>
    <w:p w:rsidR="00F104DB" w:rsidRPr="00D37130" w:rsidRDefault="00F104DB" w:rsidP="00F104DB">
      <w:pPr>
        <w:rPr>
          <w:sz w:val="28"/>
          <w:szCs w:val="28"/>
        </w:rPr>
      </w:pPr>
      <w:r w:rsidRPr="00D37130">
        <w:rPr>
          <w:sz w:val="28"/>
          <w:szCs w:val="28"/>
        </w:rPr>
        <w:t>-    как обеспечить успешность каждого ученика в обучении?</w:t>
      </w:r>
    </w:p>
    <w:p w:rsidR="00F104DB" w:rsidRPr="00D37130" w:rsidRDefault="00F104DB" w:rsidP="00F104DB">
      <w:pPr>
        <w:rPr>
          <w:sz w:val="28"/>
          <w:szCs w:val="28"/>
        </w:rPr>
      </w:pPr>
      <w:r w:rsidRPr="00D37130">
        <w:rPr>
          <w:sz w:val="28"/>
          <w:szCs w:val="28"/>
        </w:rPr>
        <w:t>-    как эффективно использовать в работе новые методы и новые педагогические технологии, способствующие повышению качества образования?</w:t>
      </w:r>
    </w:p>
    <w:p w:rsidR="00367830" w:rsidRDefault="00367830" w:rsidP="00ED3E4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7130">
        <w:rPr>
          <w:sz w:val="28"/>
          <w:szCs w:val="28"/>
        </w:rPr>
        <w:tab/>
      </w:r>
      <w:r>
        <w:rPr>
          <w:sz w:val="28"/>
          <w:szCs w:val="28"/>
        </w:rPr>
        <w:t xml:space="preserve"> Инновационный поиск новых форм привел меня к пониманию того, что для построения образовательного процесса, опирающегося на потребность, способности и возможности всех его субъект</w:t>
      </w:r>
      <w:r w:rsidR="00BE646B">
        <w:rPr>
          <w:sz w:val="28"/>
          <w:szCs w:val="28"/>
        </w:rPr>
        <w:t>ов, нужны деятельные, групповые,</w:t>
      </w:r>
      <w:r>
        <w:rPr>
          <w:sz w:val="28"/>
          <w:szCs w:val="28"/>
        </w:rPr>
        <w:t xml:space="preserve"> </w:t>
      </w:r>
      <w:r w:rsidR="00BE646B">
        <w:rPr>
          <w:sz w:val="28"/>
          <w:szCs w:val="28"/>
        </w:rPr>
        <w:t>п</w:t>
      </w:r>
      <w:r>
        <w:rPr>
          <w:sz w:val="28"/>
          <w:szCs w:val="28"/>
        </w:rPr>
        <w:t>рактико-ориентированные, проблемные и прочие формы обучения. Среди разнообразных направлений современных методик и технологий наиболее адекватным поставленным целям является метод проектов. Он дает возможность организовать учебную деятельность, соблюдая разумный баланс между теорией и практикой, успешно интегрируется в образовательном процессе, обеспечивает не только интеллектуальное, но и нравственно</w:t>
      </w:r>
      <w:r w:rsidR="00476F95">
        <w:rPr>
          <w:sz w:val="28"/>
          <w:szCs w:val="28"/>
        </w:rPr>
        <w:t>е</w:t>
      </w:r>
      <w:r>
        <w:rPr>
          <w:sz w:val="28"/>
          <w:szCs w:val="28"/>
        </w:rPr>
        <w:t xml:space="preserve"> развитие детей, их самостоятельность, активность, позволяет приобретать обучающимися опыт социального взаимодействия, сплачивает детей, развивает коммуникативность.</w:t>
      </w:r>
    </w:p>
    <w:p w:rsidR="003D37CC" w:rsidRDefault="005F179F" w:rsidP="003D37CC">
      <w:r>
        <w:rPr>
          <w:sz w:val="28"/>
          <w:szCs w:val="28"/>
        </w:rPr>
        <w:t xml:space="preserve">    </w:t>
      </w:r>
      <w:r w:rsidR="00D37130">
        <w:rPr>
          <w:sz w:val="28"/>
          <w:szCs w:val="28"/>
        </w:rPr>
        <w:tab/>
      </w:r>
      <w:r>
        <w:rPr>
          <w:sz w:val="28"/>
          <w:szCs w:val="28"/>
        </w:rPr>
        <w:t xml:space="preserve"> Основным условием повышения мотивации к учебной деятельности </w:t>
      </w:r>
      <w:r w:rsidRPr="003D37CC">
        <w:rPr>
          <w:sz w:val="28"/>
          <w:szCs w:val="28"/>
        </w:rPr>
        <w:t>является развитие интер</w:t>
      </w:r>
      <w:r w:rsidR="005D5E32">
        <w:rPr>
          <w:sz w:val="28"/>
          <w:szCs w:val="28"/>
        </w:rPr>
        <w:t>еса обучающихся к предметам естественнонаучного цикла</w:t>
      </w:r>
      <w:r w:rsidRPr="003D37CC">
        <w:rPr>
          <w:sz w:val="28"/>
          <w:szCs w:val="28"/>
        </w:rPr>
        <w:t>.</w:t>
      </w:r>
      <w:r w:rsidR="005D5E32">
        <w:rPr>
          <w:sz w:val="28"/>
          <w:szCs w:val="28"/>
        </w:rPr>
        <w:t xml:space="preserve">  </w:t>
      </w:r>
      <w:r w:rsidR="003D37CC" w:rsidRPr="003D37CC">
        <w:rPr>
          <w:sz w:val="28"/>
          <w:szCs w:val="28"/>
        </w:rPr>
        <w:t>Это и побудило меня к выбору данной темы опыта.</w:t>
      </w:r>
    </w:p>
    <w:p w:rsidR="003D37CC" w:rsidRDefault="003D37CC" w:rsidP="003D37CC"/>
    <w:p w:rsidR="003D37CC" w:rsidRPr="003D37CC" w:rsidRDefault="003D37CC" w:rsidP="003D37CC">
      <w:pPr>
        <w:rPr>
          <w:b/>
          <w:sz w:val="28"/>
          <w:szCs w:val="28"/>
        </w:rPr>
      </w:pPr>
      <w:r w:rsidRPr="003D37CC">
        <w:rPr>
          <w:b/>
          <w:sz w:val="28"/>
          <w:szCs w:val="28"/>
        </w:rPr>
        <w:t xml:space="preserve">1.2 Актуальность опыта  </w:t>
      </w:r>
    </w:p>
    <w:p w:rsidR="003D37CC" w:rsidRPr="003D37CC" w:rsidRDefault="003D37CC" w:rsidP="003D37CC">
      <w:pPr>
        <w:rPr>
          <w:sz w:val="28"/>
          <w:szCs w:val="28"/>
        </w:rPr>
      </w:pPr>
      <w:r w:rsidRPr="003D37CC">
        <w:rPr>
          <w:sz w:val="28"/>
          <w:szCs w:val="28"/>
        </w:rPr>
        <w:t xml:space="preserve">    </w:t>
      </w:r>
      <w:r w:rsidR="00D37130">
        <w:rPr>
          <w:sz w:val="28"/>
          <w:szCs w:val="28"/>
        </w:rPr>
        <w:tab/>
      </w:r>
      <w:r w:rsidRPr="003D37CC">
        <w:rPr>
          <w:sz w:val="28"/>
          <w:szCs w:val="28"/>
        </w:rPr>
        <w:t xml:space="preserve">  Анализ нов</w:t>
      </w:r>
      <w:r w:rsidR="005C0A51">
        <w:rPr>
          <w:sz w:val="28"/>
          <w:szCs w:val="28"/>
        </w:rPr>
        <w:t>ых подходов к преподаванию</w:t>
      </w:r>
      <w:r w:rsidRPr="003D37CC">
        <w:rPr>
          <w:sz w:val="28"/>
          <w:szCs w:val="28"/>
        </w:rPr>
        <w:t>, которые предлагают ученые и педагоги практики России и зарубежных стран свидетельствуют, что снижение интереса подростков к естествознанию – общая проблема школьного образования. За рубежом при изучении естественных наук большое внимание обращают на практическую направленность обучения, в основе курсов не лежит теория, а жизненные явления. В России до сих пор важнейшими признанными задачами обучения считаются глубокое изучение современных науч</w:t>
      </w:r>
      <w:r w:rsidR="005D5E32">
        <w:rPr>
          <w:sz w:val="28"/>
          <w:szCs w:val="28"/>
        </w:rPr>
        <w:t>ных представлений, законов природы</w:t>
      </w:r>
      <w:r w:rsidRPr="003D37CC">
        <w:rPr>
          <w:sz w:val="28"/>
          <w:szCs w:val="28"/>
        </w:rPr>
        <w:t>. Сегодня человеку нужны осознания общей картины мира, ощущение сопричастности к культурному наследию, прямого участия в жизненных процессах.</w:t>
      </w:r>
    </w:p>
    <w:p w:rsidR="003D37CC" w:rsidRPr="003D37CC" w:rsidRDefault="003D37CC" w:rsidP="003D37CC">
      <w:pPr>
        <w:rPr>
          <w:sz w:val="28"/>
          <w:szCs w:val="28"/>
        </w:rPr>
      </w:pPr>
      <w:r>
        <w:t xml:space="preserve">          </w:t>
      </w:r>
      <w:r w:rsidRPr="003D37CC">
        <w:rPr>
          <w:sz w:val="28"/>
          <w:szCs w:val="28"/>
        </w:rPr>
        <w:t xml:space="preserve"> </w:t>
      </w:r>
      <w:r w:rsidR="00D37130">
        <w:rPr>
          <w:sz w:val="28"/>
          <w:szCs w:val="28"/>
        </w:rPr>
        <w:tab/>
      </w:r>
      <w:r w:rsidRPr="003D37CC">
        <w:rPr>
          <w:sz w:val="28"/>
          <w:szCs w:val="28"/>
        </w:rPr>
        <w:t xml:space="preserve"> В современной школе приоритетными направлениями и основными способам</w:t>
      </w:r>
      <w:r w:rsidR="005D5E32">
        <w:rPr>
          <w:sz w:val="28"/>
          <w:szCs w:val="28"/>
        </w:rPr>
        <w:t xml:space="preserve">и организации преподавания </w:t>
      </w:r>
      <w:r w:rsidRPr="003D37CC">
        <w:rPr>
          <w:sz w:val="28"/>
          <w:szCs w:val="28"/>
        </w:rPr>
        <w:t xml:space="preserve"> является:</w:t>
      </w:r>
    </w:p>
    <w:p w:rsidR="003D37CC" w:rsidRPr="003D37CC" w:rsidRDefault="003D37CC" w:rsidP="003D37CC">
      <w:pPr>
        <w:rPr>
          <w:sz w:val="28"/>
          <w:szCs w:val="28"/>
        </w:rPr>
      </w:pPr>
      <w:r w:rsidRPr="003D37CC">
        <w:rPr>
          <w:sz w:val="28"/>
          <w:szCs w:val="28"/>
        </w:rPr>
        <w:lastRenderedPageBreak/>
        <w:t>-    гуманизация развивающего обучения ;</w:t>
      </w:r>
    </w:p>
    <w:p w:rsidR="003D37CC" w:rsidRDefault="003D37CC" w:rsidP="003D37CC">
      <w:pPr>
        <w:rPr>
          <w:sz w:val="28"/>
          <w:szCs w:val="28"/>
        </w:rPr>
      </w:pPr>
      <w:r w:rsidRPr="003D37CC">
        <w:rPr>
          <w:sz w:val="28"/>
          <w:szCs w:val="28"/>
        </w:rPr>
        <w:t>-    деятельностный подход в обучении;</w:t>
      </w:r>
      <w:r w:rsidR="007D46ED">
        <w:rPr>
          <w:sz w:val="28"/>
          <w:szCs w:val="28"/>
        </w:rPr>
        <w:t xml:space="preserve">                                                                                          </w:t>
      </w:r>
    </w:p>
    <w:p w:rsidR="003D37CC" w:rsidRPr="003D37CC" w:rsidRDefault="003D37CC" w:rsidP="003D37CC">
      <w:pPr>
        <w:rPr>
          <w:sz w:val="28"/>
          <w:szCs w:val="28"/>
        </w:rPr>
      </w:pPr>
      <w:r w:rsidRPr="003D37CC">
        <w:rPr>
          <w:sz w:val="28"/>
          <w:szCs w:val="28"/>
        </w:rPr>
        <w:t>-    разноуровневая дифференциация учащихся;</w:t>
      </w:r>
    </w:p>
    <w:p w:rsidR="003D37CC" w:rsidRPr="003D37CC" w:rsidRDefault="003D37CC" w:rsidP="003D37CC">
      <w:pPr>
        <w:rPr>
          <w:sz w:val="28"/>
          <w:szCs w:val="28"/>
        </w:rPr>
      </w:pPr>
      <w:r w:rsidRPr="003D37CC">
        <w:rPr>
          <w:sz w:val="28"/>
          <w:szCs w:val="28"/>
        </w:rPr>
        <w:t>-    модульное обучение;</w:t>
      </w:r>
    </w:p>
    <w:p w:rsidR="003D37CC" w:rsidRPr="003D37CC" w:rsidRDefault="003D37CC" w:rsidP="003D37CC">
      <w:pPr>
        <w:rPr>
          <w:sz w:val="28"/>
          <w:szCs w:val="28"/>
        </w:rPr>
      </w:pPr>
      <w:r w:rsidRPr="003D37CC">
        <w:rPr>
          <w:sz w:val="28"/>
          <w:szCs w:val="28"/>
        </w:rPr>
        <w:t>-    интегрированные уроки;</w:t>
      </w:r>
    </w:p>
    <w:p w:rsidR="003D37CC" w:rsidRDefault="003D37CC" w:rsidP="003D37CC">
      <w:r>
        <w:t xml:space="preserve">-    </w:t>
      </w:r>
      <w:r w:rsidRPr="003D37CC">
        <w:rPr>
          <w:sz w:val="28"/>
          <w:szCs w:val="28"/>
        </w:rPr>
        <w:t>проектная деятельность учащихся.</w:t>
      </w:r>
    </w:p>
    <w:p w:rsidR="003D37CC" w:rsidRPr="003D37CC" w:rsidRDefault="003D37CC" w:rsidP="003D37C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713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D37CC">
        <w:rPr>
          <w:sz w:val="28"/>
          <w:szCs w:val="28"/>
        </w:rPr>
        <w:t>Таким образом, инновации в обучении химии</w:t>
      </w:r>
      <w:r w:rsidR="005C0A51">
        <w:rPr>
          <w:sz w:val="28"/>
          <w:szCs w:val="28"/>
        </w:rPr>
        <w:t xml:space="preserve"> и биологии </w:t>
      </w:r>
      <w:r w:rsidRPr="003D37CC">
        <w:rPr>
          <w:sz w:val="28"/>
          <w:szCs w:val="28"/>
        </w:rPr>
        <w:t xml:space="preserve"> идут в ногу </w:t>
      </w:r>
      <w:r w:rsidR="00476F95">
        <w:rPr>
          <w:sz w:val="28"/>
          <w:szCs w:val="28"/>
        </w:rPr>
        <w:t xml:space="preserve">с </w:t>
      </w:r>
      <w:r w:rsidR="002B0FA6">
        <w:rPr>
          <w:sz w:val="28"/>
          <w:szCs w:val="28"/>
        </w:rPr>
        <w:t>с</w:t>
      </w:r>
      <w:r w:rsidRPr="003D37CC">
        <w:rPr>
          <w:sz w:val="28"/>
          <w:szCs w:val="28"/>
        </w:rPr>
        <w:t>овременными подходами в остальных областях образования, но предметный потенциал метода проекта еще до конца не раскрыт. Пока еще в школах придают большое значение теоретической части программы, а рекомендованные для проведения практические работы либо используются для подтверждения теории, либо выполняют по определенному алгоритму, не имеющими ничего общего с реальными жизненными явлениями. Для того, чтобы моделирование химических</w:t>
      </w:r>
      <w:r w:rsidR="005C0A51">
        <w:rPr>
          <w:sz w:val="28"/>
          <w:szCs w:val="28"/>
        </w:rPr>
        <w:t xml:space="preserve"> и биологических </w:t>
      </w:r>
      <w:r w:rsidRPr="003D37CC">
        <w:rPr>
          <w:sz w:val="28"/>
          <w:szCs w:val="28"/>
        </w:rPr>
        <w:t xml:space="preserve"> процессов стало на самом деле познавательным, оно должно быть развернуто и направлено в первую очередь на практическую взаимосвязь с окружающим миром. Поэтому организацию ученических проектов можно считать одним из эффективных  метод</w:t>
      </w:r>
      <w:r w:rsidR="005C0A51">
        <w:rPr>
          <w:sz w:val="28"/>
          <w:szCs w:val="28"/>
        </w:rPr>
        <w:t>ов обучения</w:t>
      </w:r>
      <w:r w:rsidRPr="003D37CC">
        <w:rPr>
          <w:sz w:val="28"/>
          <w:szCs w:val="28"/>
        </w:rPr>
        <w:t>.</w:t>
      </w:r>
    </w:p>
    <w:p w:rsidR="003D37CC" w:rsidRPr="003D37CC" w:rsidRDefault="003D37CC" w:rsidP="003D37CC">
      <w:pPr>
        <w:rPr>
          <w:sz w:val="28"/>
          <w:szCs w:val="28"/>
        </w:rPr>
      </w:pPr>
      <w:r w:rsidRPr="003D37CC">
        <w:rPr>
          <w:sz w:val="28"/>
          <w:szCs w:val="28"/>
        </w:rPr>
        <w:t xml:space="preserve">            В концепции модернизации российского образования на период до 2010 года, утвержденной распоряжением Правительства РФ от 29.12.2001года говорится: «Базовое звено образования – общеобразовательная школа, модернизация которой предлагает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способностей».</w:t>
      </w:r>
      <w:r w:rsidR="005C0A51">
        <w:rPr>
          <w:sz w:val="28"/>
          <w:szCs w:val="28"/>
        </w:rPr>
        <w:t xml:space="preserve"> </w:t>
      </w:r>
      <w:r w:rsidRPr="003D37CC">
        <w:rPr>
          <w:sz w:val="28"/>
          <w:szCs w:val="28"/>
        </w:rPr>
        <w:t>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образования.</w:t>
      </w:r>
    </w:p>
    <w:p w:rsidR="008F6E6F" w:rsidRPr="004E773B" w:rsidRDefault="004E773B" w:rsidP="004E773B">
      <w:pPr>
        <w:pStyle w:val="a3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F6E6F" w:rsidRPr="004E773B">
        <w:rPr>
          <w:b/>
          <w:sz w:val="28"/>
          <w:szCs w:val="28"/>
        </w:rPr>
        <w:t>Длительность работы над опытом</w:t>
      </w:r>
    </w:p>
    <w:p w:rsidR="008F6E6F" w:rsidRDefault="008F6E6F" w:rsidP="004E773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течение пяти лет я работаю по проблеме эколо</w:t>
      </w:r>
      <w:r w:rsidR="005C0A51">
        <w:rPr>
          <w:sz w:val="28"/>
          <w:szCs w:val="28"/>
        </w:rPr>
        <w:t>гического воспитания школьников</w:t>
      </w:r>
      <w:r>
        <w:rPr>
          <w:sz w:val="28"/>
          <w:szCs w:val="28"/>
        </w:rPr>
        <w:t>, ищу различные формы, методы и приемы повышения интереса учащихся к предметам .</w:t>
      </w:r>
      <w:r w:rsidR="004E773B">
        <w:rPr>
          <w:sz w:val="28"/>
          <w:szCs w:val="28"/>
        </w:rPr>
        <w:t xml:space="preserve"> Межпредметные связи позволяют сформировать целостную систему универсальных знаний, умений и навыков. Применение </w:t>
      </w:r>
      <w:r w:rsidR="004E773B">
        <w:rPr>
          <w:sz w:val="28"/>
          <w:szCs w:val="28"/>
        </w:rPr>
        <w:lastRenderedPageBreak/>
        <w:t>различных методов и приемов позволяет мне раскрыть творческий потенциал учеников, активизировать эвристическую деятельность и развить интерес к изучаемым  предметам.</w:t>
      </w:r>
    </w:p>
    <w:p w:rsidR="004E773B" w:rsidRPr="008564A6" w:rsidRDefault="008564A6" w:rsidP="004E773B">
      <w:pPr>
        <w:pStyle w:val="a3"/>
        <w:numPr>
          <w:ilvl w:val="1"/>
          <w:numId w:val="3"/>
        </w:numPr>
        <w:rPr>
          <w:b/>
          <w:sz w:val="28"/>
          <w:szCs w:val="28"/>
        </w:rPr>
      </w:pPr>
      <w:r w:rsidRPr="008564A6">
        <w:rPr>
          <w:b/>
          <w:sz w:val="28"/>
          <w:szCs w:val="28"/>
        </w:rPr>
        <w:t xml:space="preserve"> </w:t>
      </w:r>
      <w:r w:rsidR="004E773B" w:rsidRPr="008564A6">
        <w:rPr>
          <w:b/>
          <w:sz w:val="28"/>
          <w:szCs w:val="28"/>
        </w:rPr>
        <w:t>Ведущая педагогическая идея опыта</w:t>
      </w:r>
    </w:p>
    <w:p w:rsidR="008564A6" w:rsidRPr="002B0FA6" w:rsidRDefault="004E773B" w:rsidP="008564A6">
      <w:pPr>
        <w:rPr>
          <w:sz w:val="28"/>
          <w:szCs w:val="28"/>
          <w:u w:val="single"/>
        </w:rPr>
      </w:pPr>
      <w:r w:rsidRPr="002B0FA6">
        <w:rPr>
          <w:sz w:val="28"/>
          <w:szCs w:val="28"/>
          <w:u w:val="single"/>
        </w:rPr>
        <w:t>Ведущей идеей опыта является развитие интереса</w:t>
      </w:r>
      <w:r w:rsidR="002B0FA6" w:rsidRPr="002B0FA6">
        <w:rPr>
          <w:sz w:val="28"/>
          <w:szCs w:val="28"/>
          <w:u w:val="single"/>
        </w:rPr>
        <w:t xml:space="preserve"> к предмету</w:t>
      </w:r>
      <w:r w:rsidRPr="002B0FA6">
        <w:rPr>
          <w:sz w:val="28"/>
          <w:szCs w:val="28"/>
          <w:u w:val="single"/>
        </w:rPr>
        <w:t xml:space="preserve"> и  положительной мотивации к учебной деятельности; необходимость максимального развития ребенка, раскрытие его тал</w:t>
      </w:r>
      <w:r w:rsidR="008564A6" w:rsidRPr="002B0FA6">
        <w:rPr>
          <w:sz w:val="28"/>
          <w:szCs w:val="28"/>
          <w:u w:val="single"/>
        </w:rPr>
        <w:t xml:space="preserve">антов и создание условий для </w:t>
      </w:r>
      <w:r w:rsidRPr="002B0FA6">
        <w:rPr>
          <w:sz w:val="28"/>
          <w:szCs w:val="28"/>
          <w:u w:val="single"/>
        </w:rPr>
        <w:t xml:space="preserve"> нормального духовного, умственного и физического развития </w:t>
      </w:r>
      <w:r w:rsidR="008564A6" w:rsidRPr="002B0FA6">
        <w:rPr>
          <w:sz w:val="28"/>
          <w:szCs w:val="28"/>
          <w:u w:val="single"/>
        </w:rPr>
        <w:t>.</w:t>
      </w:r>
    </w:p>
    <w:p w:rsidR="008564A6" w:rsidRPr="008564A6" w:rsidRDefault="008564A6" w:rsidP="008564A6">
      <w:pPr>
        <w:rPr>
          <w:sz w:val="28"/>
          <w:szCs w:val="28"/>
        </w:rPr>
      </w:pPr>
      <w:r w:rsidRPr="008564A6">
        <w:rPr>
          <w:sz w:val="28"/>
          <w:szCs w:val="28"/>
        </w:rPr>
        <w:t xml:space="preserve">             Что же с собой представляет учебный проект с точки зрения обучающегося и с точки зрения учителя.</w:t>
      </w:r>
    </w:p>
    <w:p w:rsidR="008564A6" w:rsidRPr="008564A6" w:rsidRDefault="008564A6" w:rsidP="002E4883">
      <w:pPr>
        <w:ind w:firstLine="708"/>
        <w:rPr>
          <w:sz w:val="28"/>
          <w:szCs w:val="28"/>
        </w:rPr>
      </w:pPr>
      <w:r w:rsidRPr="008564A6">
        <w:rPr>
          <w:sz w:val="28"/>
          <w:szCs w:val="28"/>
        </w:rPr>
        <w:t>С точки зрения ученика – это возможность максимального раскрытия своего творческого потенциала, эта деятельность, позволяющая проявить себя индивидуально или в группе, попробовать свои силы, приложить свои знания, принести пользу, показать публично достигнутый результат; это работа</w:t>
      </w:r>
      <w:r>
        <w:rPr>
          <w:sz w:val="28"/>
          <w:szCs w:val="28"/>
        </w:rPr>
        <w:t>,</w:t>
      </w:r>
      <w:r w:rsidRPr="008564A6">
        <w:rPr>
          <w:sz w:val="28"/>
          <w:szCs w:val="28"/>
        </w:rPr>
        <w:t xml:space="preserve"> направленная на решение интересной проблемы, сформулированной зачастую самими учащимися в виде задачи, когда результат этой деятельности – найденный способ решения проблемы – носит практический характер, имеет важное прикладное значение и что весьма важно, интересен и значим для самих открывателей.</w:t>
      </w:r>
    </w:p>
    <w:p w:rsidR="008564A6" w:rsidRDefault="008564A6" w:rsidP="002E4883">
      <w:pPr>
        <w:ind w:firstLine="708"/>
        <w:rPr>
          <w:sz w:val="28"/>
          <w:szCs w:val="28"/>
        </w:rPr>
      </w:pPr>
      <w:r w:rsidRPr="008564A6">
        <w:rPr>
          <w:sz w:val="28"/>
          <w:szCs w:val="28"/>
        </w:rPr>
        <w:t>С точки зрения учителя –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 у обучающихся, а именно учить:</w:t>
      </w:r>
    </w:p>
    <w:p w:rsidR="008564A6" w:rsidRPr="008564A6" w:rsidRDefault="008564A6" w:rsidP="008564A6">
      <w:pPr>
        <w:rPr>
          <w:sz w:val="28"/>
          <w:szCs w:val="28"/>
        </w:rPr>
      </w:pPr>
      <w:r w:rsidRPr="008564A6">
        <w:rPr>
          <w:sz w:val="28"/>
          <w:szCs w:val="28"/>
        </w:rPr>
        <w:t xml:space="preserve">-    проблематизации (рассмотрению </w:t>
      </w:r>
      <w:r>
        <w:rPr>
          <w:sz w:val="28"/>
          <w:szCs w:val="28"/>
        </w:rPr>
        <w:t xml:space="preserve">проблемного поля и выделению </w:t>
      </w:r>
      <w:r w:rsidRPr="008564A6">
        <w:rPr>
          <w:sz w:val="28"/>
          <w:szCs w:val="28"/>
        </w:rPr>
        <w:t xml:space="preserve"> проблемы, постановки задач вытекающих из этой проблемы);</w:t>
      </w:r>
    </w:p>
    <w:p w:rsidR="008564A6" w:rsidRPr="008564A6" w:rsidRDefault="008564A6" w:rsidP="008564A6">
      <w:pPr>
        <w:rPr>
          <w:sz w:val="28"/>
          <w:szCs w:val="28"/>
        </w:rPr>
      </w:pPr>
      <w:r>
        <w:rPr>
          <w:sz w:val="28"/>
          <w:szCs w:val="28"/>
        </w:rPr>
        <w:t>-    целепола</w:t>
      </w:r>
      <w:r w:rsidRPr="008564A6">
        <w:rPr>
          <w:sz w:val="28"/>
          <w:szCs w:val="28"/>
        </w:rPr>
        <w:t>ганию и планированию содержательной деятельности ученика;</w:t>
      </w:r>
    </w:p>
    <w:p w:rsidR="008564A6" w:rsidRPr="008564A6" w:rsidRDefault="008564A6" w:rsidP="008564A6">
      <w:pPr>
        <w:rPr>
          <w:sz w:val="28"/>
          <w:szCs w:val="28"/>
        </w:rPr>
      </w:pPr>
      <w:r w:rsidRPr="008564A6">
        <w:rPr>
          <w:sz w:val="28"/>
          <w:szCs w:val="28"/>
        </w:rPr>
        <w:t>-    самоанализ  и рефлексии;</w:t>
      </w:r>
    </w:p>
    <w:p w:rsidR="008564A6" w:rsidRPr="008564A6" w:rsidRDefault="008564A6" w:rsidP="008564A6">
      <w:pPr>
        <w:rPr>
          <w:sz w:val="28"/>
          <w:szCs w:val="28"/>
        </w:rPr>
      </w:pPr>
      <w:r w:rsidRPr="008564A6">
        <w:rPr>
          <w:sz w:val="28"/>
          <w:szCs w:val="28"/>
        </w:rPr>
        <w:t>-    представление результатов своей деятельности;</w:t>
      </w:r>
    </w:p>
    <w:p w:rsidR="008564A6" w:rsidRPr="008564A6" w:rsidRDefault="008564A6" w:rsidP="008564A6">
      <w:pPr>
        <w:rPr>
          <w:sz w:val="28"/>
          <w:szCs w:val="28"/>
        </w:rPr>
      </w:pPr>
      <w:r w:rsidRPr="008564A6">
        <w:rPr>
          <w:sz w:val="28"/>
          <w:szCs w:val="28"/>
        </w:rPr>
        <w:t>-    презентации в различных формах;</w:t>
      </w:r>
    </w:p>
    <w:p w:rsidR="008564A6" w:rsidRPr="008564A6" w:rsidRDefault="008564A6" w:rsidP="008564A6">
      <w:pPr>
        <w:rPr>
          <w:sz w:val="28"/>
          <w:szCs w:val="28"/>
        </w:rPr>
      </w:pPr>
      <w:r w:rsidRPr="008564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564A6">
        <w:rPr>
          <w:sz w:val="28"/>
          <w:szCs w:val="28"/>
        </w:rPr>
        <w:t xml:space="preserve">  практическому применению школьных знаний в различных, в том числе и не типовых ситуациях;</w:t>
      </w:r>
    </w:p>
    <w:p w:rsidR="008564A6" w:rsidRDefault="008564A6" w:rsidP="008564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</w:t>
      </w:r>
      <w:r w:rsidRPr="008564A6">
        <w:rPr>
          <w:sz w:val="28"/>
          <w:szCs w:val="28"/>
        </w:rPr>
        <w:t xml:space="preserve">  выбору, освоению и использованию подходящей технологии изготовления продукта проектирования.</w:t>
      </w:r>
    </w:p>
    <w:p w:rsidR="007D46ED" w:rsidRDefault="007D46ED" w:rsidP="008564A6">
      <w:pPr>
        <w:rPr>
          <w:sz w:val="28"/>
          <w:szCs w:val="28"/>
        </w:rPr>
      </w:pPr>
    </w:p>
    <w:p w:rsidR="007D46ED" w:rsidRPr="008564A6" w:rsidRDefault="007D46ED" w:rsidP="008564A6">
      <w:pPr>
        <w:rPr>
          <w:b/>
          <w:sz w:val="28"/>
          <w:szCs w:val="28"/>
        </w:rPr>
      </w:pPr>
    </w:p>
    <w:p w:rsidR="008564A6" w:rsidRPr="008564A6" w:rsidRDefault="008564A6" w:rsidP="00F21F3C">
      <w:pPr>
        <w:ind w:firstLine="708"/>
        <w:rPr>
          <w:sz w:val="28"/>
          <w:szCs w:val="28"/>
        </w:rPr>
      </w:pPr>
      <w:r w:rsidRPr="008564A6">
        <w:rPr>
          <w:b/>
          <w:sz w:val="28"/>
          <w:szCs w:val="28"/>
        </w:rPr>
        <w:t>1.5. Диапазон опыта</w:t>
      </w:r>
    </w:p>
    <w:p w:rsidR="008564A6" w:rsidRPr="008564A6" w:rsidRDefault="008564A6" w:rsidP="00F21F3C">
      <w:pPr>
        <w:ind w:firstLine="708"/>
        <w:rPr>
          <w:sz w:val="28"/>
          <w:szCs w:val="28"/>
        </w:rPr>
      </w:pPr>
      <w:r w:rsidRPr="008564A6">
        <w:rPr>
          <w:sz w:val="28"/>
          <w:szCs w:val="28"/>
        </w:rPr>
        <w:t>Диапазон опыта распространяется на педагогическую систему: урок, внеурочная работа, самостоятельная деятельность учащихся по развитию познавательного интереса.</w:t>
      </w:r>
    </w:p>
    <w:p w:rsidR="004E773B" w:rsidRDefault="008564A6" w:rsidP="00F21F3C">
      <w:pPr>
        <w:ind w:firstLine="708"/>
        <w:rPr>
          <w:sz w:val="28"/>
          <w:szCs w:val="28"/>
        </w:rPr>
      </w:pPr>
      <w:r w:rsidRPr="008564A6">
        <w:rPr>
          <w:b/>
          <w:sz w:val="28"/>
          <w:szCs w:val="28"/>
        </w:rPr>
        <w:t>1.6. Теоретическая база опыта</w:t>
      </w:r>
    </w:p>
    <w:p w:rsidR="00CC51A8" w:rsidRDefault="00CC51A8" w:rsidP="00CC51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6F4C">
        <w:rPr>
          <w:sz w:val="28"/>
          <w:szCs w:val="28"/>
        </w:rPr>
        <w:t xml:space="preserve">             Впервые проектный метод был реализован в практике обучения Джоном Дьюи, а затем начал использоваться во многих школах США его учеником Уильямом Килпатриком.</w:t>
      </w:r>
      <w:r>
        <w:rPr>
          <w:sz w:val="28"/>
          <w:szCs w:val="28"/>
        </w:rPr>
        <w:t xml:space="preserve"> Метод прое</w:t>
      </w:r>
      <w:r w:rsidR="00F21F3C">
        <w:rPr>
          <w:sz w:val="28"/>
          <w:szCs w:val="28"/>
        </w:rPr>
        <w:t>к</w:t>
      </w:r>
      <w:r>
        <w:rPr>
          <w:sz w:val="28"/>
          <w:szCs w:val="28"/>
        </w:rPr>
        <w:t>тов в нашей стране раннее широко использовался в школьной практике. Сторонниками его применения были такие известные педагоги, как А.С.Макаренко, С.Т.Шацкий, В.В.Блонский. Но в 20х-3</w:t>
      </w:r>
      <w:r w:rsidR="00F21F3C">
        <w:rPr>
          <w:sz w:val="28"/>
          <w:szCs w:val="28"/>
        </w:rPr>
        <w:t>0</w:t>
      </w:r>
      <w:r>
        <w:rPr>
          <w:sz w:val="28"/>
          <w:szCs w:val="28"/>
        </w:rPr>
        <w:t xml:space="preserve">х годах прошлого столетия этот метод был изъят из нашей школы. Во многих зарубежных странах технология проектного обучения продолжала развиваться. Преимущества этой технологии заключаются в том, что </w:t>
      </w:r>
      <w:r w:rsidR="00F21F3C">
        <w:rPr>
          <w:sz w:val="28"/>
          <w:szCs w:val="28"/>
        </w:rPr>
        <w:t>:</w:t>
      </w:r>
    </w:p>
    <w:p w:rsidR="00CC51A8" w:rsidRDefault="00CC51A8" w:rsidP="00CC51A8">
      <w:pPr>
        <w:rPr>
          <w:sz w:val="28"/>
          <w:szCs w:val="28"/>
        </w:rPr>
      </w:pPr>
      <w:r>
        <w:rPr>
          <w:sz w:val="28"/>
          <w:szCs w:val="28"/>
        </w:rPr>
        <w:t>- во-первых с большим увлечением выполняется та деятельность, которая выбрана самим учеником,</w:t>
      </w:r>
    </w:p>
    <w:p w:rsidR="00CC51A8" w:rsidRDefault="00CC51A8" w:rsidP="00CC51A8">
      <w:pPr>
        <w:rPr>
          <w:sz w:val="28"/>
          <w:szCs w:val="28"/>
        </w:rPr>
      </w:pPr>
      <w:r>
        <w:rPr>
          <w:sz w:val="28"/>
          <w:szCs w:val="28"/>
        </w:rPr>
        <w:t>-во-вторых работа ведется не только в рамках одного предмета,</w:t>
      </w:r>
    </w:p>
    <w:p w:rsidR="00CC51A8" w:rsidRDefault="00CC51A8" w:rsidP="00CC51A8">
      <w:pPr>
        <w:rPr>
          <w:sz w:val="28"/>
          <w:szCs w:val="28"/>
        </w:rPr>
      </w:pPr>
      <w:r>
        <w:rPr>
          <w:sz w:val="28"/>
          <w:szCs w:val="28"/>
        </w:rPr>
        <w:t>-в-третьих истинное обучение не бывает односторонним</w:t>
      </w:r>
    </w:p>
    <w:p w:rsidR="00CC51A8" w:rsidRDefault="00CC51A8" w:rsidP="00CC51A8">
      <w:pPr>
        <w:rPr>
          <w:sz w:val="28"/>
          <w:szCs w:val="28"/>
        </w:rPr>
      </w:pPr>
      <w:r>
        <w:rPr>
          <w:sz w:val="28"/>
          <w:szCs w:val="28"/>
        </w:rPr>
        <w:t>-в-четвертых развиваются творческие способности учащихся</w:t>
      </w:r>
    </w:p>
    <w:p w:rsidR="00CC51A8" w:rsidRDefault="00CC51A8" w:rsidP="00CC51A8">
      <w:pPr>
        <w:rPr>
          <w:sz w:val="28"/>
          <w:szCs w:val="28"/>
        </w:rPr>
      </w:pPr>
      <w:r>
        <w:rPr>
          <w:sz w:val="28"/>
          <w:szCs w:val="28"/>
        </w:rPr>
        <w:t>-в-пятых школьники</w:t>
      </w:r>
      <w:r w:rsidR="00F21F3C">
        <w:rPr>
          <w:sz w:val="28"/>
          <w:szCs w:val="28"/>
        </w:rPr>
        <w:t xml:space="preserve"> готовятся к самостоятельной де</w:t>
      </w:r>
      <w:r>
        <w:rPr>
          <w:sz w:val="28"/>
          <w:szCs w:val="28"/>
        </w:rPr>
        <w:t>ятельности.</w:t>
      </w:r>
      <w:r w:rsidRPr="00626F4C">
        <w:rPr>
          <w:sz w:val="28"/>
          <w:szCs w:val="28"/>
        </w:rPr>
        <w:t xml:space="preserve"> </w:t>
      </w:r>
    </w:p>
    <w:p w:rsidR="002B0FA6" w:rsidRDefault="002B0FA6" w:rsidP="00CC51A8">
      <w:pPr>
        <w:rPr>
          <w:sz w:val="28"/>
          <w:szCs w:val="28"/>
        </w:rPr>
      </w:pPr>
    </w:p>
    <w:p w:rsidR="00F21F3C" w:rsidRPr="00F21F3C" w:rsidRDefault="00F21F3C" w:rsidP="00F21F3C">
      <w:pPr>
        <w:ind w:firstLine="708"/>
        <w:rPr>
          <w:sz w:val="28"/>
          <w:szCs w:val="28"/>
        </w:rPr>
      </w:pPr>
      <w:r w:rsidRPr="00F21F3C">
        <w:rPr>
          <w:b/>
          <w:sz w:val="28"/>
          <w:szCs w:val="28"/>
        </w:rPr>
        <w:t>1.7. Новизна опыта</w:t>
      </w:r>
    </w:p>
    <w:p w:rsidR="00CC51A8" w:rsidRDefault="00CC51A8" w:rsidP="00CC51A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626F4C">
        <w:rPr>
          <w:sz w:val="28"/>
          <w:szCs w:val="28"/>
        </w:rPr>
        <w:t xml:space="preserve">Метод проектов – это принципиально новый подход к организации  школьного обучения. Учеба строится не на запоминании отобранной учителем информации, а на самостоятельном поиске и развитии интересов ребенка. Метод проектов – понятие из области дидактики и частных методик. Это совокупность приемов, операций овладения определенной областью </w:t>
      </w:r>
      <w:r w:rsidRPr="00626F4C">
        <w:rPr>
          <w:sz w:val="28"/>
          <w:szCs w:val="28"/>
        </w:rPr>
        <w:lastRenderedPageBreak/>
        <w:t>практического или теоретического знания, способ организации процесса познания.</w:t>
      </w:r>
      <w:r w:rsidR="002B0FA6">
        <w:rPr>
          <w:sz w:val="28"/>
          <w:szCs w:val="28"/>
        </w:rPr>
        <w:t xml:space="preserve"> </w:t>
      </w:r>
      <w:r w:rsidRPr="00626F4C">
        <w:rPr>
          <w:sz w:val="28"/>
          <w:szCs w:val="28"/>
        </w:rPr>
        <w:t>То есть,  если говорится о методе проектов, то имеется в виду способ достижения дидактической цели через детальную разработку проблемы (технологию), которая должна завершиться вполне реальным практическим результатом. Проектная же деятельность – категория психологическая. Именно в подростковом возрасте ученик должен научиться работать по собственному замыслу, в соответствии с самостоятельно поставленными целями, при этом находя способы воплощения в жизнь своего проекта. Почему используется термин «проектная», а не «практическая» работа? Дело в том, стержень проектирования – связь замысла с воплощением, а не просто самостоятельное достижение результата. У подростка возникает своеобразная чувствительность именно к этой связке, которая и составляет суть ответственности за предмет своей деятельности. Таким образом,  для решения  главной для этого задачи, школа должна представить подростку возможности экспериментировать с собственным действием, пробовать  меняя позицию  от ориентации на замысел к достижению результата и потом обязательно вновь обращаться к замыслу. То есть, цель проектной деятельности – формирование творческой активной личности. Химия – одна из наук, где использование проектной деятельности особенно актуально.</w:t>
      </w:r>
    </w:p>
    <w:p w:rsidR="00F21F3C" w:rsidRDefault="00F21F3C" w:rsidP="00CC51A8">
      <w:pPr>
        <w:rPr>
          <w:sz w:val="28"/>
          <w:szCs w:val="28"/>
        </w:rPr>
      </w:pPr>
    </w:p>
    <w:p w:rsidR="00F21F3C" w:rsidRDefault="00F21F3C" w:rsidP="00F21F3C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 w:rsidRPr="00F21F3C">
        <w:rPr>
          <w:b/>
          <w:sz w:val="40"/>
          <w:szCs w:val="40"/>
        </w:rPr>
        <w:t>Технология опыта</w:t>
      </w:r>
    </w:p>
    <w:p w:rsidR="00E95AC0" w:rsidRDefault="00E95AC0" w:rsidP="00E95AC0">
      <w:pPr>
        <w:pStyle w:val="a3"/>
        <w:rPr>
          <w:sz w:val="28"/>
          <w:szCs w:val="28"/>
        </w:rPr>
      </w:pPr>
    </w:p>
    <w:p w:rsidR="00E95AC0" w:rsidRPr="00642DE1" w:rsidRDefault="00E95AC0" w:rsidP="00642DE1">
      <w:pPr>
        <w:rPr>
          <w:b/>
          <w:sz w:val="28"/>
          <w:szCs w:val="28"/>
        </w:rPr>
      </w:pPr>
      <w:r w:rsidRPr="00642DE1">
        <w:rPr>
          <w:b/>
          <w:sz w:val="28"/>
          <w:szCs w:val="28"/>
        </w:rPr>
        <w:t>Педагогические цели:</w:t>
      </w:r>
    </w:p>
    <w:p w:rsidR="00E95AC0" w:rsidRDefault="00E95AC0" w:rsidP="00E95AC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Повышение мотивации учащихся к изучению предмета химии;</w:t>
      </w:r>
    </w:p>
    <w:p w:rsidR="00E95AC0" w:rsidRDefault="00E95AC0" w:rsidP="00E95AC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Обеспечение дифференцированного подхода к учащимся в образовательном процессе;</w:t>
      </w:r>
    </w:p>
    <w:p w:rsidR="00E95AC0" w:rsidRDefault="00E95AC0" w:rsidP="00E95AC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Повышение качества знаний учащихся.</w:t>
      </w:r>
    </w:p>
    <w:p w:rsidR="00476F95" w:rsidRDefault="00476F95" w:rsidP="00476F95">
      <w:pPr>
        <w:pStyle w:val="a3"/>
        <w:ind w:left="1080"/>
        <w:rPr>
          <w:sz w:val="28"/>
          <w:szCs w:val="28"/>
        </w:rPr>
      </w:pPr>
    </w:p>
    <w:p w:rsidR="00E95AC0" w:rsidRDefault="00E95AC0" w:rsidP="00E95AC0">
      <w:pPr>
        <w:pStyle w:val="a3"/>
        <w:ind w:left="1080"/>
        <w:rPr>
          <w:sz w:val="28"/>
          <w:szCs w:val="28"/>
        </w:rPr>
      </w:pPr>
    </w:p>
    <w:p w:rsidR="00E95AC0" w:rsidRPr="00642DE1" w:rsidRDefault="00E95AC0" w:rsidP="00642DE1">
      <w:pPr>
        <w:rPr>
          <w:sz w:val="28"/>
          <w:szCs w:val="28"/>
        </w:rPr>
      </w:pPr>
      <w:r w:rsidRPr="00642DE1">
        <w:rPr>
          <w:b/>
          <w:sz w:val="28"/>
          <w:szCs w:val="28"/>
        </w:rPr>
        <w:t>Цель проектного обучения</w:t>
      </w:r>
      <w:r w:rsidRPr="00642DE1">
        <w:rPr>
          <w:sz w:val="28"/>
          <w:szCs w:val="28"/>
        </w:rPr>
        <w:t xml:space="preserve"> – создать условия при которых учащиеся:</w:t>
      </w:r>
    </w:p>
    <w:p w:rsidR="00E95AC0" w:rsidRDefault="00E95AC0" w:rsidP="00E95A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-самостоятельно и охотно приобретают знания из различных источников;</w:t>
      </w:r>
    </w:p>
    <w:p w:rsidR="00E95AC0" w:rsidRDefault="00E95AC0" w:rsidP="00E95A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учатся использовать приобретенные знания для решения практических задач;</w:t>
      </w:r>
    </w:p>
    <w:p w:rsidR="00E95AC0" w:rsidRDefault="00E95AC0" w:rsidP="00E95A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-развивают у себя исследовательские умения, умения формулировать проблему, собирать информацию, проводить эксперимент, строить гипотезы, делать обобщения;</w:t>
      </w:r>
    </w:p>
    <w:p w:rsidR="00E95AC0" w:rsidRDefault="00E95AC0" w:rsidP="00E95A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приобретают коммуникативные умения;</w:t>
      </w:r>
    </w:p>
    <w:p w:rsidR="00E95AC0" w:rsidRDefault="00E95AC0" w:rsidP="00E95A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-развивают системное мышления.</w:t>
      </w:r>
    </w:p>
    <w:p w:rsidR="00E95AC0" w:rsidRDefault="00E95AC0" w:rsidP="00E95AC0">
      <w:pPr>
        <w:pStyle w:val="a3"/>
        <w:ind w:left="1080"/>
        <w:rPr>
          <w:sz w:val="28"/>
          <w:szCs w:val="28"/>
        </w:rPr>
      </w:pPr>
    </w:p>
    <w:p w:rsidR="00E95AC0" w:rsidRDefault="00E95AC0" w:rsidP="00E95A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Учебный проект – самостоятельная творческая завершенная работа учащегося, соответст</w:t>
      </w:r>
      <w:r w:rsidR="00476F95">
        <w:rPr>
          <w:sz w:val="28"/>
          <w:szCs w:val="28"/>
        </w:rPr>
        <w:t>в</w:t>
      </w:r>
      <w:r>
        <w:rPr>
          <w:sz w:val="28"/>
          <w:szCs w:val="28"/>
        </w:rPr>
        <w:t>ующая его возрастным возможностям и выполненная в соответствии с обобщенным алгоритмом проектирования от идеи до ее воплощения в реальность.</w:t>
      </w:r>
    </w:p>
    <w:p w:rsidR="00E95AC0" w:rsidRDefault="00E95AC0" w:rsidP="00E95AC0">
      <w:pPr>
        <w:pStyle w:val="a3"/>
        <w:ind w:left="1080"/>
        <w:rPr>
          <w:sz w:val="28"/>
          <w:szCs w:val="28"/>
        </w:rPr>
      </w:pPr>
    </w:p>
    <w:p w:rsidR="00E95AC0" w:rsidRPr="00642DE1" w:rsidRDefault="00E95AC0" w:rsidP="00642DE1">
      <w:pPr>
        <w:rPr>
          <w:b/>
          <w:sz w:val="28"/>
          <w:szCs w:val="28"/>
        </w:rPr>
      </w:pPr>
      <w:r w:rsidRPr="00642DE1">
        <w:rPr>
          <w:b/>
          <w:sz w:val="28"/>
          <w:szCs w:val="28"/>
        </w:rPr>
        <w:t>Этапы работы над проектом</w:t>
      </w:r>
      <w:r w:rsidR="00476F95" w:rsidRPr="00642DE1">
        <w:rPr>
          <w:b/>
          <w:sz w:val="28"/>
          <w:szCs w:val="28"/>
        </w:rPr>
        <w:t>.</w:t>
      </w:r>
    </w:p>
    <w:p w:rsidR="00476F95" w:rsidRDefault="00476F95" w:rsidP="00476F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Выбор темы проекта.</w:t>
      </w:r>
    </w:p>
    <w:p w:rsidR="00476F95" w:rsidRDefault="00476F95" w:rsidP="00476F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Постановка цели исследования, определение конкретных задач.</w:t>
      </w:r>
    </w:p>
    <w:p w:rsidR="00476F95" w:rsidRDefault="00476F95" w:rsidP="00476F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Подбор литературы по данной проблеме.</w:t>
      </w:r>
    </w:p>
    <w:p w:rsidR="00476F95" w:rsidRDefault="00476F95" w:rsidP="00476F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Выбор методики проводимых исследований.</w:t>
      </w:r>
    </w:p>
    <w:p w:rsidR="00476F95" w:rsidRDefault="00476F95" w:rsidP="00476F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Проведение эксперимента</w:t>
      </w:r>
    </w:p>
    <w:p w:rsidR="00476F95" w:rsidRDefault="00476F95" w:rsidP="00476F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Анализ результатов исследования</w:t>
      </w:r>
    </w:p>
    <w:p w:rsidR="00476F95" w:rsidRDefault="00476F95" w:rsidP="00476F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Выводы по результатам исследования.</w:t>
      </w:r>
    </w:p>
    <w:p w:rsidR="00476F95" w:rsidRDefault="00476F95" w:rsidP="00476F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Оформление результатов.</w:t>
      </w:r>
    </w:p>
    <w:p w:rsidR="00476F95" w:rsidRDefault="00476F95" w:rsidP="00476F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Презентация (доклад, выступление перед учащимися, родителями, педагогами).</w:t>
      </w:r>
    </w:p>
    <w:p w:rsidR="00476F95" w:rsidRDefault="00476F95" w:rsidP="00476F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Рефлексия (оценка собственной деятельности).</w:t>
      </w:r>
    </w:p>
    <w:p w:rsidR="00ED3E4F" w:rsidRPr="00D47A94" w:rsidRDefault="00D47A94" w:rsidP="00C806F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Когда я ставила проблему перед учениками даже немотивированные захотели участвовать в проекте. А если умело смотивировать изучение проблемы, то желающих заниматься ею окажется еще больше, причем уровень учащихся может оказаться различным. Практика показывает, что обучение посредством проекта становится желанным.</w:t>
      </w:r>
    </w:p>
    <w:p w:rsidR="00D47A94" w:rsidRDefault="00D47A94" w:rsidP="00D47A9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06F5"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 Очень важным моментом является  первое занятие – заинтересовать учащихся и показать, что степень моей помощи при подготовке проекта после изучения курса будет индивидуальна, кому в какой степени нужно. Девизом  моей группы  учащихся стал девиз «Делай сам»,  что несомненно это очень ценно.  Следующим этапом стало установление контакта «учитель- ученик», «ученик-учитель», «ученик-ученик», определение темы - объекта проектирования . Большая роль  отводилась  дифференциации содержания образования и требований к школьнику с целью получения возможности достижения успеха каждым школьником.</w:t>
      </w:r>
    </w:p>
    <w:p w:rsidR="00A918CB" w:rsidRDefault="00C806F5" w:rsidP="00A918CB">
      <w:pPr>
        <w:tabs>
          <w:tab w:val="left" w:pos="1755"/>
        </w:tabs>
        <w:rPr>
          <w:sz w:val="28"/>
          <w:szCs w:val="28"/>
        </w:rPr>
      </w:pPr>
      <w:r w:rsidRPr="00C806F5">
        <w:rPr>
          <w:sz w:val="28"/>
          <w:szCs w:val="28"/>
        </w:rPr>
        <w:lastRenderedPageBreak/>
        <w:t xml:space="preserve">         </w:t>
      </w:r>
      <w:r w:rsidR="00D47A94">
        <w:rPr>
          <w:sz w:val="28"/>
          <w:szCs w:val="28"/>
        </w:rPr>
        <w:t>Дальше шла подготовка проекта: это изучение условий и решения задач, знакомство с образовательными ресурсами Интернета  для сбора информации для данной темы. Ведь зачастую, немотивированные учащиеся хорошо владеют компьютерными навыками, но всё это сводится к игре. Поэтому моя цель -  познакомить учащихся с компьютером как средством обучения и познавательной деятельности.  По мере изучения курса  учащиеся собирали информацию, переносили её из разных источников, создавали презентации (тексты, таблицы, схемы, рисунки), далее проводилось обсуждение и репетиция выступления на конференции. Итог – защита проекта на школьной конференции.</w:t>
      </w:r>
    </w:p>
    <w:p w:rsidR="00A918CB" w:rsidRPr="00642DE1" w:rsidRDefault="00C806F5" w:rsidP="00A918CB">
      <w:pPr>
        <w:tabs>
          <w:tab w:val="left" w:pos="1755"/>
        </w:tabs>
        <w:rPr>
          <w:sz w:val="28"/>
          <w:szCs w:val="28"/>
        </w:rPr>
      </w:pPr>
      <w:r w:rsidRPr="00C806F5">
        <w:rPr>
          <w:sz w:val="28"/>
          <w:szCs w:val="28"/>
        </w:rPr>
        <w:t xml:space="preserve">        </w:t>
      </w:r>
      <w:r w:rsidR="00A918CB" w:rsidRPr="00A918CB">
        <w:rPr>
          <w:sz w:val="28"/>
          <w:szCs w:val="28"/>
        </w:rPr>
        <w:t xml:space="preserve"> </w:t>
      </w:r>
      <w:r w:rsidR="00A918CB">
        <w:rPr>
          <w:sz w:val="28"/>
          <w:szCs w:val="28"/>
        </w:rPr>
        <w:t>Прое</w:t>
      </w:r>
      <w:r>
        <w:rPr>
          <w:sz w:val="28"/>
          <w:szCs w:val="28"/>
        </w:rPr>
        <w:t>ктная  деятельность способствовала</w:t>
      </w:r>
      <w:r w:rsidR="00A918CB">
        <w:rPr>
          <w:sz w:val="28"/>
          <w:szCs w:val="28"/>
        </w:rPr>
        <w:t xml:space="preserve"> развитию в немотивированных учащихся интереса к предмету, к учёбе. Они, испытав первую победу </w:t>
      </w:r>
      <w:r w:rsidR="00A918CB" w:rsidRPr="00642DE1">
        <w:rPr>
          <w:sz w:val="28"/>
          <w:szCs w:val="28"/>
        </w:rPr>
        <w:t>приобрели всевозможные новые навыки:</w:t>
      </w:r>
    </w:p>
    <w:p w:rsidR="00A918CB" w:rsidRPr="00642DE1" w:rsidRDefault="00A918CB" w:rsidP="00A918CB">
      <w:pPr>
        <w:rPr>
          <w:b/>
          <w:spacing w:val="-20"/>
          <w:sz w:val="28"/>
          <w:szCs w:val="28"/>
        </w:rPr>
      </w:pPr>
      <w:r w:rsidRPr="00642DE1">
        <w:rPr>
          <w:rFonts w:ascii="Courier New" w:hAnsi="Courier New" w:cs="Courier New"/>
          <w:spacing w:val="-20"/>
          <w:sz w:val="28"/>
          <w:szCs w:val="28"/>
        </w:rPr>
        <w:t>1. Самостоятельность в работе.</w:t>
      </w:r>
      <w:r w:rsidRPr="00642DE1">
        <w:rPr>
          <w:rFonts w:ascii="Courier New" w:hAnsi="Courier New" w:cs="Courier New"/>
          <w:spacing w:val="-20"/>
          <w:sz w:val="28"/>
          <w:szCs w:val="28"/>
        </w:rPr>
        <w:br/>
        <w:t>2. Практическое применение знаний, умений.</w:t>
      </w:r>
      <w:r w:rsidRPr="00642DE1">
        <w:rPr>
          <w:rFonts w:ascii="Courier New" w:hAnsi="Courier New" w:cs="Courier New"/>
          <w:spacing w:val="-20"/>
          <w:sz w:val="28"/>
          <w:szCs w:val="28"/>
        </w:rPr>
        <w:br/>
        <w:t>3. Развили  виды деятельности:</w:t>
      </w:r>
      <w:r w:rsidRPr="00642DE1">
        <w:rPr>
          <w:rFonts w:ascii="Courier New" w:hAnsi="Courier New" w:cs="Courier New"/>
          <w:spacing w:val="-20"/>
          <w:sz w:val="28"/>
          <w:szCs w:val="28"/>
        </w:rPr>
        <w:br/>
        <w:t>- мыслительную;</w:t>
      </w:r>
      <w:r w:rsidRPr="00642DE1">
        <w:rPr>
          <w:rFonts w:ascii="Courier New" w:hAnsi="Courier New" w:cs="Courier New"/>
          <w:spacing w:val="-20"/>
          <w:sz w:val="28"/>
          <w:szCs w:val="28"/>
        </w:rPr>
        <w:br/>
        <w:t>- коммуникативную;</w:t>
      </w:r>
      <w:r w:rsidRPr="00642DE1">
        <w:rPr>
          <w:rFonts w:ascii="Courier New" w:hAnsi="Courier New" w:cs="Courier New"/>
          <w:spacing w:val="-20"/>
          <w:sz w:val="28"/>
          <w:szCs w:val="28"/>
        </w:rPr>
        <w:br/>
        <w:t>- практическую;</w:t>
      </w:r>
      <w:r w:rsidRPr="00642DE1">
        <w:rPr>
          <w:rFonts w:ascii="Courier New" w:hAnsi="Courier New" w:cs="Courier New"/>
          <w:spacing w:val="-20"/>
          <w:sz w:val="28"/>
          <w:szCs w:val="28"/>
        </w:rPr>
        <w:br/>
        <w:t>- презентационную и др.;</w:t>
      </w:r>
      <w:r w:rsidRPr="00642DE1">
        <w:rPr>
          <w:rFonts w:ascii="Courier New" w:hAnsi="Courier New" w:cs="Courier New"/>
          <w:spacing w:val="-20"/>
          <w:sz w:val="28"/>
          <w:szCs w:val="28"/>
        </w:rPr>
        <w:br/>
        <w:t>4. Развили навыки:</w:t>
      </w:r>
      <w:r w:rsidRPr="00642DE1">
        <w:rPr>
          <w:rFonts w:ascii="Courier New" w:hAnsi="Courier New" w:cs="Courier New"/>
          <w:spacing w:val="-20"/>
          <w:sz w:val="28"/>
          <w:szCs w:val="28"/>
        </w:rPr>
        <w:br/>
        <w:t>- работы с источниками;</w:t>
      </w:r>
      <w:r w:rsidRPr="00642DE1">
        <w:rPr>
          <w:rFonts w:ascii="Courier New" w:hAnsi="Courier New" w:cs="Courier New"/>
          <w:spacing w:val="-20"/>
          <w:sz w:val="28"/>
          <w:szCs w:val="28"/>
        </w:rPr>
        <w:br/>
        <w:t>- с электронными носителями;</w:t>
      </w:r>
      <w:r w:rsidRPr="00642DE1">
        <w:rPr>
          <w:rFonts w:ascii="Courier New" w:hAnsi="Courier New" w:cs="Courier New"/>
          <w:spacing w:val="-20"/>
          <w:sz w:val="28"/>
          <w:szCs w:val="28"/>
        </w:rPr>
        <w:br/>
        <w:t>- планирование;</w:t>
      </w:r>
      <w:r w:rsidRPr="00642DE1">
        <w:rPr>
          <w:rFonts w:ascii="Courier New" w:hAnsi="Courier New" w:cs="Courier New"/>
          <w:spacing w:val="-20"/>
          <w:sz w:val="28"/>
          <w:szCs w:val="28"/>
        </w:rPr>
        <w:br/>
        <w:t>- проектирование;</w:t>
      </w:r>
      <w:r w:rsidRPr="00642DE1">
        <w:rPr>
          <w:rFonts w:ascii="Courier New" w:hAnsi="Courier New" w:cs="Courier New"/>
          <w:spacing w:val="-20"/>
          <w:sz w:val="28"/>
          <w:szCs w:val="28"/>
        </w:rPr>
        <w:br/>
        <w:t>- анализ;</w:t>
      </w:r>
      <w:r w:rsidRPr="00642DE1">
        <w:rPr>
          <w:rFonts w:ascii="Courier New" w:hAnsi="Courier New" w:cs="Courier New"/>
          <w:spacing w:val="-20"/>
          <w:sz w:val="28"/>
          <w:szCs w:val="28"/>
        </w:rPr>
        <w:br/>
        <w:t>- структурирование;</w:t>
      </w:r>
      <w:r w:rsidRPr="00642DE1">
        <w:rPr>
          <w:rFonts w:ascii="Courier New" w:hAnsi="Courier New" w:cs="Courier New"/>
          <w:spacing w:val="-20"/>
          <w:sz w:val="28"/>
          <w:szCs w:val="28"/>
        </w:rPr>
        <w:br/>
        <w:t>- воспитание толерантности;</w:t>
      </w:r>
      <w:r w:rsidRPr="00642DE1">
        <w:rPr>
          <w:rFonts w:ascii="Courier New" w:hAnsi="Courier New" w:cs="Courier New"/>
          <w:spacing w:val="-20"/>
          <w:sz w:val="28"/>
          <w:szCs w:val="28"/>
        </w:rPr>
        <w:br/>
        <w:t>- расширение кругозора;</w:t>
      </w:r>
      <w:r w:rsidRPr="00642DE1">
        <w:rPr>
          <w:rFonts w:ascii="Courier New" w:hAnsi="Courier New" w:cs="Courier New"/>
          <w:spacing w:val="-20"/>
          <w:sz w:val="28"/>
          <w:szCs w:val="28"/>
        </w:rPr>
        <w:br/>
        <w:t>- развитие творческого начала.</w:t>
      </w:r>
    </w:p>
    <w:p w:rsidR="00A918CB" w:rsidRDefault="00A918CB" w:rsidP="00A918CB">
      <w:pPr>
        <w:ind w:firstLine="708"/>
        <w:rPr>
          <w:sz w:val="28"/>
          <w:szCs w:val="28"/>
        </w:rPr>
      </w:pPr>
      <w:r w:rsidRPr="00261807">
        <w:rPr>
          <w:sz w:val="28"/>
          <w:szCs w:val="28"/>
        </w:rPr>
        <w:t>Чтобы  стимулиров</w:t>
      </w:r>
      <w:r>
        <w:rPr>
          <w:sz w:val="28"/>
          <w:szCs w:val="28"/>
        </w:rPr>
        <w:t>ать  включение  таких  учеников</w:t>
      </w:r>
      <w:r w:rsidRPr="00261807">
        <w:rPr>
          <w:sz w:val="28"/>
          <w:szCs w:val="28"/>
        </w:rPr>
        <w:t>  в  проектную  деятельность,  значительное  внимание  в  ходе  реализации  проектов  необходимо  уделять  созданию  благоприятной  атмосферы,   ситуации  успеха,  ориентации  их  не  только  на  получение  результата,  но  и  на  сам  процесс  проектной  деятельности.   Эти  условия  способствуют  увеличению  числа</w:t>
      </w:r>
      <w:r>
        <w:rPr>
          <w:sz w:val="28"/>
          <w:szCs w:val="28"/>
        </w:rPr>
        <w:t xml:space="preserve"> </w:t>
      </w:r>
      <w:r w:rsidRPr="00261807">
        <w:rPr>
          <w:sz w:val="28"/>
          <w:szCs w:val="28"/>
        </w:rPr>
        <w:t xml:space="preserve"> обучающихся,  проявивших  интерес  к  предлагаемой  деятельности.   Совместная  разработка  проекта и  обсуждение  результатов  </w:t>
      </w:r>
      <w:r w:rsidRPr="00261807">
        <w:rPr>
          <w:sz w:val="28"/>
          <w:szCs w:val="28"/>
        </w:rPr>
        <w:lastRenderedPageBreak/>
        <w:t>реализованных  проектов  приводит  к  саморазвитию  личности  и  са</w:t>
      </w:r>
      <w:r>
        <w:rPr>
          <w:sz w:val="28"/>
          <w:szCs w:val="28"/>
        </w:rPr>
        <w:t>мореализации  личности  ученика</w:t>
      </w:r>
      <w:r w:rsidRPr="00261807">
        <w:rPr>
          <w:sz w:val="28"/>
          <w:szCs w:val="28"/>
        </w:rPr>
        <w:t>.   Повышается   интерес  к  дисциплине,  желание  принять  участие  в  других  проектах,  чувствуют  радость  от  достигнутых  успехов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В  итоге  почти  все  школьники</w:t>
      </w:r>
      <w:r w:rsidRPr="00261807">
        <w:rPr>
          <w:sz w:val="28"/>
          <w:szCs w:val="28"/>
        </w:rPr>
        <w:t>  включаются  в  проектную  деятельность,  продукты  которой  обладали   личностной и социальной  значимостью</w:t>
      </w:r>
    </w:p>
    <w:p w:rsidR="00EE7FAC" w:rsidRDefault="00A918CB" w:rsidP="00EE7FAC">
      <w:pPr>
        <w:rPr>
          <w:sz w:val="28"/>
          <w:szCs w:val="28"/>
        </w:rPr>
      </w:pPr>
      <w:r>
        <w:rPr>
          <w:sz w:val="28"/>
          <w:szCs w:val="28"/>
        </w:rPr>
        <w:t>Отсюда следует, что мы не  должны понизить «учебную планку» для менее  успевающих учеников. Это не значит, что им позволено «обходиться минимальным»; мы просто создаем им условия для преодоления учебной планки, чтобы они могли готовиться к завоеванию новых высот. На практике это значит, что все учащиеся должны испытывать чувство преодоления, радоваться успеху. При умелом направлении в положительное русло – проблемы немотивированных учащихся уменьшаются и исчезают. При равнодушии и невнимании к проблемам данных детей  эти проблемы разрастаются и приводят к негативным последствиям.</w:t>
      </w:r>
    </w:p>
    <w:p w:rsidR="00EE7FAC" w:rsidRDefault="00EE7FAC" w:rsidP="00EE7FAC">
      <w:pPr>
        <w:rPr>
          <w:sz w:val="28"/>
          <w:szCs w:val="28"/>
        </w:rPr>
      </w:pPr>
      <w:r w:rsidRPr="00EE7FAC">
        <w:rPr>
          <w:b/>
          <w:sz w:val="28"/>
          <w:szCs w:val="28"/>
        </w:rPr>
        <w:t>Вывод</w:t>
      </w:r>
      <w:r w:rsidRPr="00EE7FAC">
        <w:rPr>
          <w:sz w:val="28"/>
          <w:szCs w:val="28"/>
        </w:rPr>
        <w:t>: использование в работе проектной, исследовательской деятельности, технологии формирования мотивации на уроках химии, использование модульной технологии позволяет получить ряд практических результатов: отсутствие второгодников, рост качества знаний, активное участие учащихся в НОУ, в олимпиадах, выраженный интерес к предмету. За последние годы накоплен большой опыт педагогической практики, разработаны новые методики и подходы в системе обучения. Из обилия готовых педагогических рецептов, концепций, теорий, технологий и методик учитель должен отобрать наиболее подходящей и создать свою практическую, интегрированную с собственным опытом систему работы, ориентированную на индивидуальные качества и адаптивную к способностям и  качествам учащихся. Именно к этому я и стремлюсь.</w:t>
      </w:r>
    </w:p>
    <w:p w:rsidR="00642DE1" w:rsidRDefault="00642DE1" w:rsidP="00EE7FAC"/>
    <w:p w:rsidR="00E95AC0" w:rsidRPr="00E95AC0" w:rsidRDefault="00E95AC0" w:rsidP="00E95AC0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 w:rsidRPr="00E95AC0">
        <w:rPr>
          <w:b/>
          <w:sz w:val="40"/>
          <w:szCs w:val="40"/>
        </w:rPr>
        <w:t>Результативность опыта</w:t>
      </w:r>
    </w:p>
    <w:p w:rsidR="00E95AC0" w:rsidRPr="00E95AC0" w:rsidRDefault="00E95AC0" w:rsidP="00E95AC0">
      <w:pPr>
        <w:ind w:firstLine="360"/>
        <w:rPr>
          <w:sz w:val="28"/>
          <w:szCs w:val="28"/>
        </w:rPr>
      </w:pPr>
      <w:r w:rsidRPr="00E95AC0">
        <w:rPr>
          <w:sz w:val="28"/>
          <w:szCs w:val="28"/>
        </w:rPr>
        <w:t xml:space="preserve">В течение нескольких лет в общеобразовательных и профильных классах я использую в своей работе проектную и исследовательскую технологию. Что это дает? 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 xml:space="preserve">* Значительное повышение качества знаний учащихся; 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 xml:space="preserve">* Повышение уровня активности школьников на уроке; 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lastRenderedPageBreak/>
        <w:t xml:space="preserve">* Интеграция между предметами различных образовательных областей; 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 xml:space="preserve">* Умение работать с различной информацией, в том числе электронной, и анализировать ее; 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 xml:space="preserve">* постановка цели и планирование работы, как учителем, так и учеником; 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>* Профессиональное самоопределение учащихся.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>Работая над проектом, школьники проходят следующие этапы работы: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 xml:space="preserve">* постановка цели; 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 xml:space="preserve">* обсуждение возможных вариантов исследования, сравнение предполагаемых стратегий, выбор способов; 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 xml:space="preserve">* самообразование и актуализация знаний; 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 xml:space="preserve">* продумывание хода деятельности, распределение обязанностей (при работе в группе); 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 xml:space="preserve">* исследование, решение конкретных задач; 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 xml:space="preserve">* обобщение результатов, выводы; 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>* анализ успехов и ошибок.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>Как здорово услышать от ученика, закончившего работу над проектом: «Как же много я узнал!» В проектном обучении ценны не только результаты, а в большей степени сам процесс. При такой работе учащихся меняются функции учителя: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 xml:space="preserve">* он помогает ученикам в поиске нужной информации; 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 xml:space="preserve">* сам является источником информации; </w:t>
      </w:r>
    </w:p>
    <w:p w:rsidR="00E95AC0" w:rsidRPr="00E95AC0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 xml:space="preserve">* координирует весь процесс; </w:t>
      </w:r>
    </w:p>
    <w:p w:rsidR="00C806F5" w:rsidRDefault="00E95AC0" w:rsidP="00E95AC0">
      <w:pPr>
        <w:rPr>
          <w:sz w:val="28"/>
          <w:szCs w:val="28"/>
        </w:rPr>
      </w:pPr>
      <w:r w:rsidRPr="00E95AC0">
        <w:rPr>
          <w:sz w:val="28"/>
          <w:szCs w:val="28"/>
        </w:rPr>
        <w:t xml:space="preserve">* отслеживает результаты работы </w:t>
      </w:r>
      <w:r>
        <w:rPr>
          <w:sz w:val="28"/>
          <w:szCs w:val="28"/>
        </w:rPr>
        <w:t>.</w:t>
      </w:r>
    </w:p>
    <w:p w:rsidR="00C806F5" w:rsidRDefault="00C806F5" w:rsidP="00E95AC0">
      <w:pPr>
        <w:rPr>
          <w:sz w:val="28"/>
          <w:szCs w:val="28"/>
        </w:rPr>
      </w:pPr>
      <w:r>
        <w:rPr>
          <w:sz w:val="28"/>
          <w:szCs w:val="28"/>
        </w:rPr>
        <w:t>Интерес к предмету химии</w:t>
      </w:r>
      <w:r w:rsidR="008D4EE8">
        <w:rPr>
          <w:sz w:val="28"/>
          <w:szCs w:val="28"/>
        </w:rPr>
        <w:t xml:space="preserve"> повышается</w:t>
      </w:r>
      <w:r>
        <w:rPr>
          <w:sz w:val="28"/>
          <w:szCs w:val="28"/>
        </w:rPr>
        <w:t xml:space="preserve"> у</w:t>
      </w:r>
      <w:r w:rsidR="008D4EE8">
        <w:rPr>
          <w:sz w:val="28"/>
          <w:szCs w:val="28"/>
        </w:rPr>
        <w:t xml:space="preserve"> учеников моей школы, </w:t>
      </w:r>
      <w:r>
        <w:rPr>
          <w:sz w:val="28"/>
          <w:szCs w:val="28"/>
        </w:rPr>
        <w:t xml:space="preserve"> о чем свидетельствует увеличивающееся с каждым годом число учеников, выбравших химию для сдачи ЕГЭ и ГИА . </w:t>
      </w:r>
      <w:r w:rsidR="008D4EE8">
        <w:rPr>
          <w:sz w:val="28"/>
          <w:szCs w:val="28"/>
        </w:rPr>
        <w:t>Так, например, в 2008-2009 учебном году экзамен по химии сдавал 1 человек, а в 2009-2010 году 3 человека сдавали ЕГЭ и 6 человек прошли ГИА. Качество знаний составило 100% и 83,3% соответственно.</w:t>
      </w:r>
    </w:p>
    <w:p w:rsidR="00642DE1" w:rsidRDefault="00642DE1" w:rsidP="00E95AC0">
      <w:pPr>
        <w:rPr>
          <w:sz w:val="28"/>
          <w:szCs w:val="28"/>
        </w:rPr>
      </w:pPr>
    </w:p>
    <w:p w:rsidR="008D4EE8" w:rsidRPr="00642DE1" w:rsidRDefault="008D4EE8" w:rsidP="00B324BF">
      <w:pPr>
        <w:jc w:val="center"/>
        <w:rPr>
          <w:b/>
          <w:sz w:val="28"/>
          <w:szCs w:val="28"/>
        </w:rPr>
      </w:pPr>
      <w:r w:rsidRPr="00642DE1">
        <w:rPr>
          <w:b/>
          <w:sz w:val="28"/>
          <w:szCs w:val="28"/>
        </w:rPr>
        <w:t>Диаграмма качества знаний по</w:t>
      </w:r>
      <w:r w:rsidR="00B324BF" w:rsidRPr="00642DE1">
        <w:rPr>
          <w:b/>
          <w:sz w:val="28"/>
          <w:szCs w:val="28"/>
        </w:rPr>
        <w:t xml:space="preserve"> </w:t>
      </w:r>
      <w:r w:rsidRPr="00642DE1">
        <w:rPr>
          <w:b/>
          <w:sz w:val="28"/>
          <w:szCs w:val="28"/>
        </w:rPr>
        <w:t>химии</w:t>
      </w:r>
    </w:p>
    <w:p w:rsidR="00E95AC0" w:rsidRPr="00E95AC0" w:rsidRDefault="00E95AC0" w:rsidP="00E95AC0">
      <w:pPr>
        <w:rPr>
          <w:sz w:val="28"/>
          <w:szCs w:val="28"/>
        </w:rPr>
      </w:pPr>
    </w:p>
    <w:p w:rsidR="00ED3E4F" w:rsidRDefault="00B324BF" w:rsidP="00ED3E4F">
      <w:pPr>
        <w:rPr>
          <w:sz w:val="28"/>
          <w:szCs w:val="28"/>
        </w:rPr>
      </w:pPr>
      <w:r>
        <w:rPr>
          <w:sz w:val="28"/>
          <w:szCs w:val="28"/>
        </w:rPr>
        <w:t>2008-2009                                     2009-2010</w:t>
      </w:r>
    </w:p>
    <w:p w:rsidR="00B324BF" w:rsidRPr="00E95AC0" w:rsidRDefault="00B324BF" w:rsidP="00ED3E4F">
      <w:pPr>
        <w:rPr>
          <w:sz w:val="28"/>
          <w:szCs w:val="28"/>
        </w:rPr>
      </w:pPr>
      <w:r>
        <w:rPr>
          <w:sz w:val="28"/>
          <w:szCs w:val="28"/>
        </w:rPr>
        <w:t>48,6%                                                      68,6%</w:t>
      </w:r>
    </w:p>
    <w:p w:rsidR="00ED3E4F" w:rsidRDefault="00ED3E4F" w:rsidP="00ED3E4F">
      <w:pPr>
        <w:rPr>
          <w:sz w:val="28"/>
          <w:szCs w:val="28"/>
        </w:rPr>
      </w:pPr>
    </w:p>
    <w:p w:rsidR="00B324BF" w:rsidRDefault="00B324BF" w:rsidP="00ED3E4F">
      <w:pPr>
        <w:rPr>
          <w:sz w:val="28"/>
          <w:szCs w:val="28"/>
        </w:rPr>
      </w:pPr>
      <w:r>
        <w:rPr>
          <w:sz w:val="28"/>
          <w:szCs w:val="28"/>
        </w:rPr>
        <w:t>Мои ученики поступили в  учебные заведения, где профилирующим предметом является химия.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324BF" w:rsidTr="00B324BF">
        <w:tc>
          <w:tcPr>
            <w:tcW w:w="3190" w:type="dxa"/>
          </w:tcPr>
          <w:p w:rsidR="00B324BF" w:rsidRDefault="00B324BF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учащегося</w:t>
            </w:r>
          </w:p>
        </w:tc>
        <w:tc>
          <w:tcPr>
            <w:tcW w:w="3190" w:type="dxa"/>
          </w:tcPr>
          <w:p w:rsidR="00B324BF" w:rsidRDefault="00B324BF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заведения</w:t>
            </w:r>
          </w:p>
        </w:tc>
        <w:tc>
          <w:tcPr>
            <w:tcW w:w="3191" w:type="dxa"/>
          </w:tcPr>
          <w:p w:rsidR="00B324BF" w:rsidRDefault="00B324BF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</w:tr>
      <w:tr w:rsidR="00B324BF" w:rsidTr="00B324BF">
        <w:tc>
          <w:tcPr>
            <w:tcW w:w="3190" w:type="dxa"/>
          </w:tcPr>
          <w:p w:rsidR="00B324BF" w:rsidRDefault="00B324BF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Черкаска Влада</w:t>
            </w:r>
          </w:p>
        </w:tc>
        <w:tc>
          <w:tcPr>
            <w:tcW w:w="3190" w:type="dxa"/>
          </w:tcPr>
          <w:p w:rsidR="00B324BF" w:rsidRDefault="00B324BF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университет г.Курск</w:t>
            </w:r>
          </w:p>
        </w:tc>
        <w:tc>
          <w:tcPr>
            <w:tcW w:w="3191" w:type="dxa"/>
          </w:tcPr>
          <w:p w:rsidR="00B324BF" w:rsidRDefault="00B324BF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</w:t>
            </w:r>
          </w:p>
        </w:tc>
      </w:tr>
      <w:tr w:rsidR="00B324BF" w:rsidTr="00B324BF">
        <w:tc>
          <w:tcPr>
            <w:tcW w:w="3190" w:type="dxa"/>
          </w:tcPr>
          <w:p w:rsidR="00B324BF" w:rsidRDefault="00B324BF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 Иван</w:t>
            </w:r>
          </w:p>
        </w:tc>
        <w:tc>
          <w:tcPr>
            <w:tcW w:w="3190" w:type="dxa"/>
          </w:tcPr>
          <w:p w:rsidR="00B324BF" w:rsidRDefault="00B324BF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БелГУ</w:t>
            </w:r>
          </w:p>
        </w:tc>
        <w:tc>
          <w:tcPr>
            <w:tcW w:w="3191" w:type="dxa"/>
          </w:tcPr>
          <w:p w:rsidR="00B324BF" w:rsidRDefault="00B324BF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</w:t>
            </w:r>
          </w:p>
        </w:tc>
      </w:tr>
      <w:tr w:rsidR="00B324BF" w:rsidTr="00B324BF">
        <w:tc>
          <w:tcPr>
            <w:tcW w:w="3190" w:type="dxa"/>
          </w:tcPr>
          <w:p w:rsidR="00B324BF" w:rsidRDefault="00B324BF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Багдасарян Карен</w:t>
            </w:r>
          </w:p>
        </w:tc>
        <w:tc>
          <w:tcPr>
            <w:tcW w:w="3190" w:type="dxa"/>
          </w:tcPr>
          <w:p w:rsidR="00B324BF" w:rsidRDefault="00B324BF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БелГУ</w:t>
            </w:r>
          </w:p>
        </w:tc>
        <w:tc>
          <w:tcPr>
            <w:tcW w:w="3191" w:type="dxa"/>
          </w:tcPr>
          <w:p w:rsidR="00B324BF" w:rsidRDefault="00B324BF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</w:t>
            </w:r>
          </w:p>
        </w:tc>
      </w:tr>
      <w:tr w:rsidR="00B324BF" w:rsidTr="00B324BF">
        <w:tc>
          <w:tcPr>
            <w:tcW w:w="3190" w:type="dxa"/>
          </w:tcPr>
          <w:p w:rsidR="00B324BF" w:rsidRDefault="00B324BF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Екатерина</w:t>
            </w:r>
          </w:p>
        </w:tc>
        <w:tc>
          <w:tcPr>
            <w:tcW w:w="3190" w:type="dxa"/>
          </w:tcPr>
          <w:p w:rsidR="00B324BF" w:rsidRDefault="00B324BF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университет г.Воронеж</w:t>
            </w:r>
          </w:p>
        </w:tc>
        <w:tc>
          <w:tcPr>
            <w:tcW w:w="3191" w:type="dxa"/>
          </w:tcPr>
          <w:p w:rsidR="00B324BF" w:rsidRDefault="00B324BF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</w:t>
            </w:r>
          </w:p>
        </w:tc>
      </w:tr>
      <w:tr w:rsidR="00B324BF" w:rsidTr="00B324BF">
        <w:tc>
          <w:tcPr>
            <w:tcW w:w="3190" w:type="dxa"/>
          </w:tcPr>
          <w:p w:rsidR="00B324BF" w:rsidRDefault="00EE7FAC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Кияницына Яна </w:t>
            </w:r>
          </w:p>
        </w:tc>
        <w:tc>
          <w:tcPr>
            <w:tcW w:w="3190" w:type="dxa"/>
          </w:tcPr>
          <w:p w:rsidR="00B324BF" w:rsidRDefault="00EE7FAC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колледж</w:t>
            </w:r>
          </w:p>
        </w:tc>
        <w:tc>
          <w:tcPr>
            <w:tcW w:w="3191" w:type="dxa"/>
          </w:tcPr>
          <w:p w:rsidR="00B324BF" w:rsidRDefault="00B324BF" w:rsidP="00ED3E4F">
            <w:pPr>
              <w:rPr>
                <w:sz w:val="28"/>
                <w:szCs w:val="28"/>
              </w:rPr>
            </w:pPr>
          </w:p>
        </w:tc>
      </w:tr>
      <w:tr w:rsidR="00B324BF" w:rsidTr="00B324BF">
        <w:tc>
          <w:tcPr>
            <w:tcW w:w="3190" w:type="dxa"/>
          </w:tcPr>
          <w:p w:rsidR="00B324BF" w:rsidRDefault="00EE7FAC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Найденов Сергей</w:t>
            </w:r>
          </w:p>
          <w:p w:rsidR="00EE7FAC" w:rsidRDefault="00EE7FAC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Данил</w:t>
            </w:r>
          </w:p>
          <w:p w:rsidR="00EE7FAC" w:rsidRDefault="00EE7FAC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Красноруцкий Сергей</w:t>
            </w:r>
          </w:p>
          <w:p w:rsidR="00EE7FAC" w:rsidRDefault="00EE7FAC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Турыгин Денис</w:t>
            </w:r>
          </w:p>
        </w:tc>
        <w:tc>
          <w:tcPr>
            <w:tcW w:w="3190" w:type="dxa"/>
          </w:tcPr>
          <w:p w:rsidR="00B324BF" w:rsidRDefault="00EE7FAC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ШПЭТ</w:t>
            </w:r>
          </w:p>
        </w:tc>
        <w:tc>
          <w:tcPr>
            <w:tcW w:w="3191" w:type="dxa"/>
          </w:tcPr>
          <w:p w:rsidR="00B324BF" w:rsidRDefault="00EE7FAC" w:rsidP="00ED3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</w:tbl>
    <w:p w:rsidR="00ED3E4F" w:rsidRDefault="00ED3E4F" w:rsidP="00ED3E4F">
      <w:pPr>
        <w:rPr>
          <w:sz w:val="28"/>
          <w:szCs w:val="28"/>
        </w:rPr>
      </w:pPr>
    </w:p>
    <w:p w:rsidR="00642DE1" w:rsidRDefault="00642DE1" w:rsidP="00ED3E4F">
      <w:pPr>
        <w:rPr>
          <w:sz w:val="28"/>
          <w:szCs w:val="28"/>
        </w:rPr>
      </w:pPr>
    </w:p>
    <w:p w:rsidR="00642DE1" w:rsidRDefault="00642DE1" w:rsidP="00ED3E4F">
      <w:pPr>
        <w:rPr>
          <w:sz w:val="28"/>
          <w:szCs w:val="28"/>
        </w:rPr>
      </w:pPr>
    </w:p>
    <w:p w:rsidR="00642DE1" w:rsidRDefault="00642DE1" w:rsidP="00ED3E4F">
      <w:pPr>
        <w:rPr>
          <w:sz w:val="28"/>
          <w:szCs w:val="28"/>
        </w:rPr>
      </w:pPr>
    </w:p>
    <w:p w:rsidR="00642DE1" w:rsidRDefault="00642DE1" w:rsidP="00ED3E4F">
      <w:pPr>
        <w:rPr>
          <w:sz w:val="28"/>
          <w:szCs w:val="28"/>
        </w:rPr>
      </w:pPr>
    </w:p>
    <w:p w:rsidR="00642DE1" w:rsidRDefault="00642DE1" w:rsidP="00ED3E4F">
      <w:pPr>
        <w:rPr>
          <w:sz w:val="28"/>
          <w:szCs w:val="28"/>
        </w:rPr>
      </w:pPr>
    </w:p>
    <w:p w:rsidR="00642DE1" w:rsidRDefault="00642DE1" w:rsidP="00ED3E4F">
      <w:pPr>
        <w:rPr>
          <w:sz w:val="28"/>
          <w:szCs w:val="28"/>
        </w:rPr>
      </w:pPr>
    </w:p>
    <w:p w:rsidR="00642DE1" w:rsidRDefault="00642DE1" w:rsidP="00ED3E4F">
      <w:pPr>
        <w:rPr>
          <w:sz w:val="28"/>
          <w:szCs w:val="28"/>
        </w:rPr>
      </w:pPr>
    </w:p>
    <w:p w:rsidR="00642DE1" w:rsidRDefault="00642DE1" w:rsidP="00ED3E4F">
      <w:pPr>
        <w:rPr>
          <w:sz w:val="28"/>
          <w:szCs w:val="28"/>
        </w:rPr>
      </w:pPr>
    </w:p>
    <w:p w:rsidR="00642DE1" w:rsidRDefault="00642DE1" w:rsidP="00ED3E4F">
      <w:pPr>
        <w:rPr>
          <w:sz w:val="28"/>
          <w:szCs w:val="28"/>
        </w:rPr>
      </w:pPr>
    </w:p>
    <w:p w:rsidR="00F77CDA" w:rsidRDefault="00F77CDA" w:rsidP="00ED3E4F">
      <w:pPr>
        <w:rPr>
          <w:sz w:val="28"/>
          <w:szCs w:val="28"/>
        </w:rPr>
      </w:pPr>
    </w:p>
    <w:p w:rsidR="00F77CDA" w:rsidRDefault="00F77CDA" w:rsidP="00ED3E4F">
      <w:pPr>
        <w:rPr>
          <w:sz w:val="28"/>
          <w:szCs w:val="28"/>
        </w:rPr>
      </w:pPr>
    </w:p>
    <w:p w:rsidR="00F77CDA" w:rsidRDefault="00F77CDA" w:rsidP="00ED3E4F">
      <w:pPr>
        <w:rPr>
          <w:sz w:val="28"/>
          <w:szCs w:val="28"/>
        </w:rPr>
      </w:pPr>
    </w:p>
    <w:p w:rsidR="00F77CDA" w:rsidRDefault="00F77CDA" w:rsidP="00ED3E4F">
      <w:pPr>
        <w:rPr>
          <w:sz w:val="28"/>
          <w:szCs w:val="28"/>
        </w:rPr>
      </w:pPr>
    </w:p>
    <w:p w:rsidR="00F77CDA" w:rsidRDefault="00F77CDA" w:rsidP="00ED3E4F">
      <w:pPr>
        <w:rPr>
          <w:sz w:val="28"/>
          <w:szCs w:val="28"/>
        </w:rPr>
      </w:pPr>
    </w:p>
    <w:p w:rsidR="00F77CDA" w:rsidRDefault="00F77CDA" w:rsidP="00ED3E4F">
      <w:pPr>
        <w:rPr>
          <w:sz w:val="28"/>
          <w:szCs w:val="28"/>
        </w:rPr>
      </w:pPr>
    </w:p>
    <w:p w:rsidR="00EE7FAC" w:rsidRPr="00EE7FAC" w:rsidRDefault="00F77CDA" w:rsidP="00EE7FAC">
      <w:pPr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EE7FAC" w:rsidRPr="00EE7FAC">
        <w:rPr>
          <w:b/>
          <w:sz w:val="40"/>
          <w:szCs w:val="40"/>
        </w:rPr>
        <w:t>. Библиографиче</w:t>
      </w:r>
      <w:r>
        <w:rPr>
          <w:b/>
          <w:sz w:val="40"/>
          <w:szCs w:val="40"/>
        </w:rPr>
        <w:t>с</w:t>
      </w:r>
      <w:r w:rsidR="00EE7FAC" w:rsidRPr="00EE7FAC">
        <w:rPr>
          <w:b/>
          <w:sz w:val="40"/>
          <w:szCs w:val="40"/>
        </w:rPr>
        <w:t>кий список:</w:t>
      </w:r>
    </w:p>
    <w:p w:rsidR="00EE7FAC" w:rsidRDefault="00EE7FAC" w:rsidP="00642DE1">
      <w:pPr>
        <w:spacing w:line="240" w:lineRule="auto"/>
      </w:pPr>
      <w:r>
        <w:t>1.      Аршанский Е.Я. Специфика обучения химии в физико-математических классах // Химия в школе. – 2002. -- № 6. – с. 23 – 29.</w:t>
      </w:r>
    </w:p>
    <w:p w:rsidR="00EE7FAC" w:rsidRDefault="00EE7FAC" w:rsidP="00642DE1">
      <w:pPr>
        <w:spacing w:line="240" w:lineRule="auto"/>
      </w:pPr>
      <w:r>
        <w:t>2.      Бедерханова В.П., Бондарев П.Б. Педагогическое проектирование в инновационной деятельности: Учебное пособие – Краснодар, 2000.</w:t>
      </w:r>
    </w:p>
    <w:p w:rsidR="00EE7FAC" w:rsidRDefault="00EE7FAC" w:rsidP="00642DE1">
      <w:pPr>
        <w:spacing w:line="240" w:lineRule="auto"/>
      </w:pPr>
      <w:r>
        <w:t>3.      Воронина Г.А. Профильные классы: решение дидактических проблем в практике общеобазовательных школ // Школа. – 2001. - № 6.</w:t>
      </w:r>
    </w:p>
    <w:p w:rsidR="00EE7FAC" w:rsidRDefault="00EE7FAC" w:rsidP="00642DE1">
      <w:pPr>
        <w:spacing w:line="240" w:lineRule="auto"/>
      </w:pPr>
      <w:r>
        <w:t>4.      Гафурова Н.В., Лях В.В. Разработка и реализация предпрофильного образования в рамках модели «Школа - ВУЗ». – школьные технологии, 2004., № 5.</w:t>
      </w:r>
    </w:p>
    <w:p w:rsidR="00EE7FAC" w:rsidRDefault="00EE7FAC" w:rsidP="00642DE1">
      <w:pPr>
        <w:spacing w:line="240" w:lineRule="auto"/>
      </w:pPr>
      <w:r>
        <w:t>5.      Гузеев В.В. Содержание образования и профильное обучение в старшей школе // народное образование. – 2002. - № 9.</w:t>
      </w:r>
    </w:p>
    <w:p w:rsidR="00EE7FAC" w:rsidRDefault="00EE7FAC" w:rsidP="00642DE1">
      <w:pPr>
        <w:spacing w:line="240" w:lineRule="auto"/>
      </w:pPr>
      <w:r>
        <w:t>6.      Гузеев В.В. Инновационные идеи в современном образовании // Школьные технологии. – 1997. - № 1. – с. 3 – 10.</w:t>
      </w:r>
    </w:p>
    <w:p w:rsidR="00EE7FAC" w:rsidRDefault="00EE7FAC" w:rsidP="00642DE1">
      <w:pPr>
        <w:spacing w:line="240" w:lineRule="auto"/>
      </w:pPr>
      <w:r>
        <w:t>7.      Гузей Л.С., Лысова Г.Г. Профильное обучение. Методические рекомендации.</w:t>
      </w:r>
    </w:p>
    <w:p w:rsidR="00EE7FAC" w:rsidRDefault="00EE7FAC" w:rsidP="00642DE1">
      <w:pPr>
        <w:spacing w:line="240" w:lineRule="auto"/>
      </w:pPr>
      <w:r>
        <w:t>8.      Гоман И.Г. Учебно-исследовательская работа в школе – условие развития познавательной активности учащихся // Исследовательская работа школьников. 2003. -- № 3.</w:t>
      </w:r>
    </w:p>
    <w:p w:rsidR="00EE7FAC" w:rsidRDefault="00EE7FAC" w:rsidP="00642DE1">
      <w:pPr>
        <w:spacing w:line="240" w:lineRule="auto"/>
      </w:pPr>
      <w:r>
        <w:t>9.      Закон Российской Федерации об образовании – 8е изд. – М.: Издательство «Ось – 89», 2004. – с. 64 (Актуальный закон)</w:t>
      </w:r>
    </w:p>
    <w:p w:rsidR="00EE7FAC" w:rsidRDefault="00EE7FAC" w:rsidP="00642DE1">
      <w:pPr>
        <w:spacing w:line="240" w:lineRule="auto"/>
      </w:pPr>
      <w:r>
        <w:t>10.   Исследовательская работа школьников 2003. - № 1; № 3.</w:t>
      </w:r>
    </w:p>
    <w:p w:rsidR="00EE7FAC" w:rsidRDefault="00EE7FAC" w:rsidP="00642DE1">
      <w:pPr>
        <w:spacing w:line="240" w:lineRule="auto"/>
      </w:pPr>
      <w:r>
        <w:t>11.   Концепция профильного обучения на старшей ступени общего образования. – Вестник образования, 2002., декабрь.</w:t>
      </w:r>
    </w:p>
    <w:p w:rsidR="00EE7FAC" w:rsidRDefault="00EE7FAC" w:rsidP="00642DE1">
      <w:pPr>
        <w:spacing w:line="240" w:lineRule="auto"/>
      </w:pPr>
      <w:r>
        <w:t>11а. Концепция моделирующего российского образования на период до 2010г. – Вестник образования, 2002., № 6.</w:t>
      </w:r>
    </w:p>
    <w:p w:rsidR="00EE7FAC" w:rsidRDefault="00EE7FAC" w:rsidP="00642DE1">
      <w:pPr>
        <w:spacing w:line="240" w:lineRule="auto"/>
      </w:pPr>
      <w:r>
        <w:t>12.   Можаев Г.М., Симинихина Н.В. Учебный исследовательский эксперимент // Химия в школе. – 2003. - № 1.</w:t>
      </w:r>
    </w:p>
    <w:p w:rsidR="00EE7FAC" w:rsidRDefault="00EE7FAC" w:rsidP="00642DE1">
      <w:pPr>
        <w:spacing w:line="240" w:lineRule="auto"/>
      </w:pPr>
      <w:r>
        <w:t>13.   Монахов В.М., Орлов В.А., Фирсов В.В. Дифференцированное обучение в средней школе // Советская педагогика. – 1990. - № 8. – с. 42 – 47.</w:t>
      </w:r>
    </w:p>
    <w:p w:rsidR="00EE7FAC" w:rsidRDefault="00EE7FAC" w:rsidP="00642DE1">
      <w:pPr>
        <w:spacing w:line="240" w:lineRule="auto"/>
      </w:pPr>
      <w:r>
        <w:t>14.   Профильное обучение. Тематическое приложение к журналу «Вестник образования» № 1- 2005; № 4 -2005. Издательство «Просвещение».</w:t>
      </w:r>
    </w:p>
    <w:p w:rsidR="00EE7FAC" w:rsidRDefault="00EE7FAC" w:rsidP="00642DE1">
      <w:pPr>
        <w:spacing w:line="240" w:lineRule="auto"/>
      </w:pPr>
      <w:r>
        <w:t>15.   Поляков С. Профиль завтрешнего дня // Школьное обозрение. – 2002. - № 6. – с. 2.</w:t>
      </w:r>
    </w:p>
    <w:p w:rsidR="00642DE1" w:rsidRDefault="00EE7FAC" w:rsidP="00642DE1">
      <w:pPr>
        <w:spacing w:line="240" w:lineRule="auto"/>
      </w:pPr>
      <w:r>
        <w:lastRenderedPageBreak/>
        <w:t>16.   Сборник нормативных документов / сост. Э.Д. Днепров, А.Т. Аркадьев. – М.: Дрофа, 2004. – 443, (5) с.</w:t>
      </w:r>
    </w:p>
    <w:p w:rsidR="00EE7FAC" w:rsidRDefault="00EE7FAC" w:rsidP="00642DE1">
      <w:pPr>
        <w:spacing w:line="240" w:lineRule="auto"/>
      </w:pPr>
      <w:r>
        <w:t>17.   Савинкина Е.В., Логинова Г.П. Новый подход к химическому образованию в школах и классах гуманитарного профиля // Химия: Методика преподавания в школе. – 2001. - № 7. – с. 26 – 29.</w:t>
      </w:r>
    </w:p>
    <w:p w:rsidR="00EE7FAC" w:rsidRDefault="00EE7FAC" w:rsidP="00EE7FAC">
      <w:r>
        <w:t>18.  Чернобельская Г.М. Методика обучения химии в средней школе. – М.: ВЛАДОС, 2000. – 197.</w:t>
      </w:r>
    </w:p>
    <w:p w:rsidR="00ED3E4F" w:rsidRDefault="00ED3E4F" w:rsidP="00ED3E4F">
      <w:pPr>
        <w:rPr>
          <w:sz w:val="28"/>
          <w:szCs w:val="28"/>
        </w:rPr>
      </w:pPr>
    </w:p>
    <w:p w:rsidR="00ED3E4F" w:rsidRDefault="00ED3E4F" w:rsidP="00ED3E4F">
      <w:pPr>
        <w:rPr>
          <w:sz w:val="28"/>
          <w:szCs w:val="28"/>
        </w:rPr>
      </w:pPr>
    </w:p>
    <w:p w:rsidR="00476CC0" w:rsidRPr="00476CC0" w:rsidRDefault="00476CC0" w:rsidP="00476CC0">
      <w:pPr>
        <w:rPr>
          <w:b/>
          <w:sz w:val="40"/>
          <w:szCs w:val="40"/>
        </w:rPr>
      </w:pPr>
      <w:r w:rsidRPr="00476CC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Тема проекта: «</w:t>
      </w:r>
      <w:r w:rsidRPr="00476CC0">
        <w:rPr>
          <w:b/>
          <w:sz w:val="40"/>
          <w:szCs w:val="40"/>
        </w:rPr>
        <w:t>Экологические аспекты применения бытовых шампуней</w:t>
      </w:r>
      <w:r>
        <w:rPr>
          <w:b/>
          <w:sz w:val="40"/>
          <w:szCs w:val="40"/>
        </w:rPr>
        <w:t>»</w:t>
      </w:r>
      <w:r w:rsidRPr="00476CC0">
        <w:rPr>
          <w:b/>
          <w:sz w:val="40"/>
          <w:szCs w:val="40"/>
        </w:rPr>
        <w:t xml:space="preserve">. </w:t>
      </w:r>
    </w:p>
    <w:p w:rsidR="00476CC0" w:rsidRPr="00476CC0" w:rsidRDefault="00476CC0" w:rsidP="00476CC0">
      <w:pPr>
        <w:rPr>
          <w:b/>
          <w:sz w:val="28"/>
          <w:szCs w:val="28"/>
        </w:rPr>
      </w:pPr>
    </w:p>
    <w:p w:rsidR="00476CC0" w:rsidRPr="00476CC0" w:rsidRDefault="00476CC0" w:rsidP="00476CC0">
      <w:pPr>
        <w:rPr>
          <w:b/>
          <w:sz w:val="28"/>
          <w:szCs w:val="28"/>
        </w:rPr>
      </w:pPr>
      <w:r w:rsidRPr="00476CC0">
        <w:rPr>
          <w:b/>
          <w:sz w:val="28"/>
          <w:szCs w:val="28"/>
        </w:rPr>
        <w:t xml:space="preserve">  Актуальность: </w:t>
      </w:r>
    </w:p>
    <w:p w:rsidR="00476CC0" w:rsidRP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t>В последнее время в широкой продаже стали появляться различные синтетические моющие средства (СМС), в том числе быт</w:t>
      </w:r>
      <w:r>
        <w:rPr>
          <w:sz w:val="28"/>
          <w:szCs w:val="28"/>
        </w:rPr>
        <w:t>овые шампуни. Ежегодно</w:t>
      </w:r>
      <w:r w:rsidRPr="00476CC0">
        <w:rPr>
          <w:sz w:val="28"/>
          <w:szCs w:val="28"/>
        </w:rPr>
        <w:t xml:space="preserve"> используется и попадает в окружающую среду около 500 тонн СМС данного класса. По данным Государственного доклада</w:t>
      </w:r>
      <w:r w:rsidR="008914B9">
        <w:rPr>
          <w:sz w:val="28"/>
          <w:szCs w:val="28"/>
        </w:rPr>
        <w:t xml:space="preserve"> </w:t>
      </w:r>
      <w:r w:rsidRPr="00476CC0">
        <w:rPr>
          <w:sz w:val="28"/>
          <w:szCs w:val="28"/>
        </w:rPr>
        <w:t xml:space="preserve"> наиболее высокую антропогенную нагрузку по индексу БПК, тяжелым метал</w:t>
      </w:r>
      <w:r>
        <w:rPr>
          <w:sz w:val="28"/>
          <w:szCs w:val="28"/>
        </w:rPr>
        <w:t>лам (Zn, Cu, Ni, Cr) и СМС, несут все крупные города России.</w:t>
      </w:r>
      <w:r w:rsidRPr="00476CC0">
        <w:rPr>
          <w:sz w:val="28"/>
          <w:szCs w:val="28"/>
        </w:rPr>
        <w:t xml:space="preserve"> В связи с этим исследование экологических аспектов растущего применения в быту данного класса СМС является актуальной задачей, и стало предметом наших экологических исследований.</w:t>
      </w:r>
    </w:p>
    <w:p w:rsidR="00476CC0" w:rsidRP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t xml:space="preserve">Нами проводились два основных направления экологических исследований: </w:t>
      </w:r>
    </w:p>
    <w:p w:rsidR="00476CC0" w:rsidRP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t xml:space="preserve">1. Изучение действия 5% растворов бытовых шампуней на биоиндикатор водной экосистемы - дафнии Магну. </w:t>
      </w:r>
    </w:p>
    <w:p w:rsidR="00476CC0" w:rsidRP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t>2. Эксперименты по действию различных марок бытовых шампуней на клетки листьев  различных растений.</w:t>
      </w:r>
    </w:p>
    <w:p w:rsidR="00476CC0" w:rsidRPr="00476CC0" w:rsidRDefault="00476CC0" w:rsidP="00476CC0">
      <w:pPr>
        <w:rPr>
          <w:sz w:val="28"/>
          <w:szCs w:val="28"/>
        </w:rPr>
      </w:pPr>
      <w:r w:rsidRPr="00476CC0">
        <w:rPr>
          <w:b/>
          <w:sz w:val="28"/>
          <w:szCs w:val="28"/>
        </w:rPr>
        <w:t xml:space="preserve"> Методика биотестирования с использованием ракообразных - Daphnia magna</w:t>
      </w:r>
      <w:r w:rsidRPr="00476CC0">
        <w:rPr>
          <w:sz w:val="28"/>
          <w:szCs w:val="28"/>
        </w:rPr>
        <w:t xml:space="preserve">. </w:t>
      </w:r>
    </w:p>
    <w:p w:rsidR="00476CC0" w:rsidRP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t xml:space="preserve">Опыты основаны на определении изменений выживаемости и при воздействии на данных  ракообразных токсических веществ, содержащихся в тестируемых шампунях.  </w:t>
      </w:r>
    </w:p>
    <w:p w:rsidR="00476CC0" w:rsidRP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lastRenderedPageBreak/>
        <w:t>Данное биотестирование позволяет за короткое время определить токсическое действие шампуня на рачков Daphnia magna. Критерием токсичности являлся факт гибель всех особей за какой- то период времени в тестируемом растворе шампуня.</w:t>
      </w:r>
    </w:p>
    <w:p w:rsidR="00476CC0" w:rsidRPr="00476CC0" w:rsidRDefault="00476CC0" w:rsidP="00476CC0">
      <w:pPr>
        <w:rPr>
          <w:b/>
          <w:sz w:val="28"/>
          <w:szCs w:val="28"/>
        </w:rPr>
      </w:pPr>
      <w:r w:rsidRPr="00476CC0">
        <w:rPr>
          <w:b/>
          <w:sz w:val="28"/>
          <w:szCs w:val="28"/>
        </w:rPr>
        <w:t>Результаты биотестирования на дафниях магна.</w:t>
      </w:r>
    </w:p>
    <w:p w:rsidR="00476CC0" w:rsidRP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t xml:space="preserve">Марка исследованных шампуней </w:t>
      </w:r>
      <w:r>
        <w:rPr>
          <w:sz w:val="28"/>
          <w:szCs w:val="28"/>
        </w:rPr>
        <w:t>.</w:t>
      </w:r>
      <w:r w:rsidRPr="00476CC0">
        <w:rPr>
          <w:sz w:val="28"/>
          <w:szCs w:val="28"/>
        </w:rPr>
        <w:tab/>
        <w:t xml:space="preserve">Время 100% гибели всех особей дафний  в 5% р-ре шампуня. </w:t>
      </w:r>
    </w:p>
    <w:p w:rsidR="00476CC0" w:rsidRPr="00476CC0" w:rsidRDefault="00476CC0" w:rsidP="00476CC0">
      <w:pPr>
        <w:rPr>
          <w:sz w:val="28"/>
          <w:szCs w:val="28"/>
          <w:lang w:val="en-US"/>
        </w:rPr>
      </w:pPr>
      <w:r w:rsidRPr="00476CC0">
        <w:rPr>
          <w:sz w:val="28"/>
          <w:szCs w:val="28"/>
          <w:lang w:val="en-US"/>
        </w:rPr>
        <w:t xml:space="preserve">"Head &amp; Shoulders" </w:t>
      </w:r>
      <w:r w:rsidRPr="00476CC0">
        <w:rPr>
          <w:sz w:val="28"/>
          <w:szCs w:val="28"/>
          <w:lang w:val="en-US"/>
        </w:rPr>
        <w:tab/>
        <w:t xml:space="preserve">15 </w:t>
      </w:r>
      <w:r w:rsidRPr="00476CC0">
        <w:rPr>
          <w:sz w:val="28"/>
          <w:szCs w:val="28"/>
        </w:rPr>
        <w:t>минут</w:t>
      </w:r>
      <w:r w:rsidRPr="00476CC0">
        <w:rPr>
          <w:sz w:val="28"/>
          <w:szCs w:val="28"/>
          <w:lang w:val="en-US"/>
        </w:rPr>
        <w:t xml:space="preserve"> </w:t>
      </w:r>
    </w:p>
    <w:p w:rsidR="00476CC0" w:rsidRPr="00476CC0" w:rsidRDefault="00476CC0" w:rsidP="00476CC0">
      <w:pPr>
        <w:rPr>
          <w:sz w:val="28"/>
          <w:szCs w:val="28"/>
          <w:lang w:val="en-US"/>
        </w:rPr>
      </w:pPr>
      <w:r w:rsidRPr="00476CC0">
        <w:rPr>
          <w:sz w:val="28"/>
          <w:szCs w:val="28"/>
          <w:lang w:val="en-US"/>
        </w:rPr>
        <w:t xml:space="preserve">"Pantine Pro-V" </w:t>
      </w:r>
      <w:r w:rsidRPr="00476CC0">
        <w:rPr>
          <w:sz w:val="28"/>
          <w:szCs w:val="28"/>
          <w:lang w:val="en-US"/>
        </w:rPr>
        <w:tab/>
        <w:t xml:space="preserve">25 </w:t>
      </w:r>
      <w:r w:rsidRPr="00476CC0">
        <w:rPr>
          <w:sz w:val="28"/>
          <w:szCs w:val="28"/>
        </w:rPr>
        <w:t>минут</w:t>
      </w:r>
      <w:r w:rsidRPr="00476CC0">
        <w:rPr>
          <w:sz w:val="28"/>
          <w:szCs w:val="28"/>
          <w:lang w:val="en-US"/>
        </w:rPr>
        <w:t xml:space="preserve"> </w:t>
      </w:r>
    </w:p>
    <w:p w:rsidR="00476CC0" w:rsidRPr="00476CC0" w:rsidRDefault="00476CC0" w:rsidP="00476CC0">
      <w:pPr>
        <w:rPr>
          <w:sz w:val="28"/>
          <w:szCs w:val="28"/>
          <w:lang w:val="en-US"/>
        </w:rPr>
      </w:pPr>
      <w:r w:rsidRPr="00476CC0">
        <w:rPr>
          <w:sz w:val="28"/>
          <w:szCs w:val="28"/>
          <w:lang w:val="en-US"/>
        </w:rPr>
        <w:t xml:space="preserve">"Evelina" </w:t>
      </w:r>
      <w:r w:rsidRPr="00476CC0">
        <w:rPr>
          <w:sz w:val="28"/>
          <w:szCs w:val="28"/>
          <w:lang w:val="en-US"/>
        </w:rPr>
        <w:tab/>
        <w:t xml:space="preserve">30 </w:t>
      </w:r>
      <w:r w:rsidRPr="00476CC0">
        <w:rPr>
          <w:sz w:val="28"/>
          <w:szCs w:val="28"/>
        </w:rPr>
        <w:t>минут</w:t>
      </w:r>
      <w:r w:rsidRPr="00476CC0">
        <w:rPr>
          <w:sz w:val="28"/>
          <w:szCs w:val="28"/>
          <w:lang w:val="en-US"/>
        </w:rPr>
        <w:t xml:space="preserve"> </w:t>
      </w:r>
    </w:p>
    <w:p w:rsidR="00476CC0" w:rsidRPr="00476CC0" w:rsidRDefault="00476CC0" w:rsidP="00476CC0">
      <w:pPr>
        <w:rPr>
          <w:sz w:val="28"/>
          <w:szCs w:val="28"/>
          <w:lang w:val="en-US"/>
        </w:rPr>
      </w:pPr>
      <w:r w:rsidRPr="00476CC0">
        <w:rPr>
          <w:sz w:val="28"/>
          <w:szCs w:val="28"/>
          <w:lang w:val="en-US"/>
        </w:rPr>
        <w:t>"</w:t>
      </w:r>
      <w:r w:rsidRPr="00476CC0">
        <w:rPr>
          <w:sz w:val="28"/>
          <w:szCs w:val="28"/>
        </w:rPr>
        <w:t>Крапива</w:t>
      </w:r>
      <w:r w:rsidRPr="00476CC0">
        <w:rPr>
          <w:sz w:val="28"/>
          <w:szCs w:val="28"/>
          <w:lang w:val="en-US"/>
        </w:rPr>
        <w:t xml:space="preserve">" </w:t>
      </w:r>
      <w:r w:rsidRPr="00476CC0">
        <w:rPr>
          <w:sz w:val="28"/>
          <w:szCs w:val="28"/>
          <w:lang w:val="en-US"/>
        </w:rPr>
        <w:tab/>
        <w:t xml:space="preserve">56 </w:t>
      </w:r>
      <w:r w:rsidRPr="00476CC0">
        <w:rPr>
          <w:sz w:val="28"/>
          <w:szCs w:val="28"/>
        </w:rPr>
        <w:t>минут</w:t>
      </w:r>
      <w:r w:rsidRPr="00476CC0">
        <w:rPr>
          <w:sz w:val="28"/>
          <w:szCs w:val="28"/>
          <w:lang w:val="en-US"/>
        </w:rPr>
        <w:t xml:space="preserve"> </w:t>
      </w:r>
    </w:p>
    <w:p w:rsidR="00476CC0" w:rsidRPr="00476CC0" w:rsidRDefault="00476CC0" w:rsidP="00476CC0">
      <w:pPr>
        <w:rPr>
          <w:sz w:val="28"/>
          <w:szCs w:val="28"/>
          <w:lang w:val="en-US"/>
        </w:rPr>
      </w:pPr>
      <w:r w:rsidRPr="00476CC0">
        <w:rPr>
          <w:sz w:val="28"/>
          <w:szCs w:val="28"/>
          <w:lang w:val="en-US"/>
        </w:rPr>
        <w:t xml:space="preserve">"Johnsons Baby" </w:t>
      </w:r>
      <w:r w:rsidRPr="00476CC0">
        <w:rPr>
          <w:sz w:val="28"/>
          <w:szCs w:val="28"/>
          <w:lang w:val="en-US"/>
        </w:rPr>
        <w:tab/>
        <w:t xml:space="preserve">65 </w:t>
      </w:r>
      <w:r w:rsidRPr="00476CC0">
        <w:rPr>
          <w:sz w:val="28"/>
          <w:szCs w:val="28"/>
        </w:rPr>
        <w:t>минут</w:t>
      </w:r>
      <w:r w:rsidRPr="00476CC0">
        <w:rPr>
          <w:sz w:val="28"/>
          <w:szCs w:val="28"/>
          <w:lang w:val="en-US"/>
        </w:rPr>
        <w:t xml:space="preserve"> </w:t>
      </w:r>
    </w:p>
    <w:p w:rsidR="00476CC0" w:rsidRPr="00476CC0" w:rsidRDefault="00476CC0" w:rsidP="00476CC0">
      <w:pPr>
        <w:rPr>
          <w:sz w:val="28"/>
          <w:szCs w:val="28"/>
          <w:lang w:val="en-US"/>
        </w:rPr>
      </w:pPr>
    </w:p>
    <w:p w:rsidR="00476CC0" w:rsidRPr="00476CC0" w:rsidRDefault="00476CC0" w:rsidP="00476CC0">
      <w:pPr>
        <w:rPr>
          <w:sz w:val="28"/>
          <w:szCs w:val="28"/>
          <w:lang w:val="en-US"/>
        </w:rPr>
      </w:pPr>
    </w:p>
    <w:p w:rsidR="00476CC0" w:rsidRPr="00476CC0" w:rsidRDefault="00476CC0" w:rsidP="00476CC0">
      <w:pPr>
        <w:rPr>
          <w:b/>
          <w:sz w:val="28"/>
          <w:szCs w:val="28"/>
        </w:rPr>
      </w:pPr>
      <w:r w:rsidRPr="00476CC0">
        <w:rPr>
          <w:b/>
          <w:sz w:val="28"/>
          <w:szCs w:val="28"/>
          <w:lang w:val="en-US"/>
        </w:rPr>
        <w:t xml:space="preserve">  </w:t>
      </w:r>
      <w:r w:rsidRPr="00476CC0">
        <w:rPr>
          <w:b/>
          <w:sz w:val="28"/>
          <w:szCs w:val="28"/>
        </w:rPr>
        <w:t xml:space="preserve">Методика биотестирования с использованием эхеверии агавовидной </w:t>
      </w:r>
    </w:p>
    <w:p w:rsidR="00476CC0" w:rsidRP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t>Нами обнаружено, что в качестве биоиндикатора</w:t>
      </w:r>
      <w:r>
        <w:rPr>
          <w:sz w:val="28"/>
          <w:szCs w:val="28"/>
        </w:rPr>
        <w:t xml:space="preserve"> </w:t>
      </w:r>
      <w:r w:rsidRPr="00476CC0">
        <w:rPr>
          <w:sz w:val="28"/>
          <w:szCs w:val="28"/>
        </w:rPr>
        <w:t xml:space="preserve"> может  использоваться растение южно-американской группы - эхеверия агавовидная. </w:t>
      </w:r>
    </w:p>
    <w:p w:rsid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t>Оригинальная методика тестирования заключалась в нанесении чистого шампуня на верхнюю часть листа растения и последующего наблюдения за изменением структуры листа</w:t>
      </w:r>
      <w:r>
        <w:rPr>
          <w:sz w:val="28"/>
          <w:szCs w:val="28"/>
        </w:rPr>
        <w:t xml:space="preserve">. Из  </w:t>
      </w:r>
      <w:r w:rsidRPr="00476CC0">
        <w:rPr>
          <w:sz w:val="28"/>
          <w:szCs w:val="28"/>
        </w:rPr>
        <w:t xml:space="preserve">семи сортов популярных шампуней наиболее ярко выраженное угнетающее действие оказывает шампунь Head&amp;Shoulders. </w:t>
      </w:r>
    </w:p>
    <w:p w:rsidR="008914B9" w:rsidRPr="008914B9" w:rsidRDefault="008914B9" w:rsidP="00476CC0">
      <w:pPr>
        <w:rPr>
          <w:b/>
          <w:sz w:val="28"/>
          <w:szCs w:val="28"/>
        </w:rPr>
      </w:pPr>
      <w:r w:rsidRPr="008914B9">
        <w:rPr>
          <w:b/>
          <w:sz w:val="28"/>
          <w:szCs w:val="28"/>
        </w:rPr>
        <w:t>Анализ результатов исследования.</w:t>
      </w:r>
    </w:p>
    <w:p w:rsidR="00476CC0" w:rsidRP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t xml:space="preserve">Нами сделано предположение, что угнетение клеток растений (листьев) может происходить по нескольким причинам:  </w:t>
      </w:r>
    </w:p>
    <w:p w:rsidR="00476CC0" w:rsidRP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t xml:space="preserve">1. Анализируя состав шампуней мы обратили внимание  на преобладание солей натрия в их составе, что при прямом соприкосновении с листом (клетками) приводит к нарушению баланса между ионами К+ (внутриклеточное пространство) и Na+ (межклеточное пространство) и гибели листа. </w:t>
      </w:r>
    </w:p>
    <w:p w:rsidR="00476CC0" w:rsidRP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lastRenderedPageBreak/>
        <w:t>2. В состав шампуней входят десятки компонентов</w:t>
      </w:r>
      <w:r>
        <w:rPr>
          <w:sz w:val="28"/>
          <w:szCs w:val="28"/>
        </w:rPr>
        <w:t xml:space="preserve"> </w:t>
      </w:r>
      <w:r w:rsidRPr="00476CC0">
        <w:rPr>
          <w:sz w:val="28"/>
          <w:szCs w:val="28"/>
        </w:rPr>
        <w:t xml:space="preserve">- соли, орг. кислоты, эфиры и др., которые в комплексе могут оказывать активное воздействие на живые клетки. В большей степени отрицательной физиологической активностью обладает Head&amp;Shoulders очевидно, из-за входящего в его состав Zn- органики (1% Zn-Pyrithionе). Во всех исследованиях самым экологически не благополучным оказался шампунь - Head&amp;Shoulders. Следующим логичным этапом наших работ явилось экспериментальное исследование возможности разрушения растворов шампуней кислородом воздуха на стадии вторичной очистки сточных вод на очистных сооружениях </w:t>
      </w:r>
    </w:p>
    <w:p w:rsidR="00476CC0" w:rsidRP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t xml:space="preserve"> </w:t>
      </w:r>
    </w:p>
    <w:p w:rsidR="00476CC0" w:rsidRP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t>После 5-ти дневного барботирования воздуха через раствор шампуня -"Head &amp; Shoulders", токсичность раствора существенно не изменилась, что говорит об устойчивости данного потенциального загрязнителя в окружающей среде. Очевидно, Zn- органическая добавка (Цинк-пиритион) Проведенные исследования позволили сделать вывод о том, что n-органическая добавка (1% Zn-Pyrithionе) в составе Head&amp;Shoulders будет оказывать на окружающую среду (водоемы) длительное негативное воздействие по цепи питания от простейших организмов до человека. Мы подвергаем обоснованному сомнению рекламу данного шампуня как пригодного к частому применению. Рекомендуем как органам</w:t>
      </w:r>
      <w:r w:rsidR="008914B9">
        <w:rPr>
          <w:sz w:val="28"/>
          <w:szCs w:val="28"/>
        </w:rPr>
        <w:t xml:space="preserve"> </w:t>
      </w:r>
      <w:r w:rsidRPr="00476CC0">
        <w:rPr>
          <w:sz w:val="28"/>
          <w:szCs w:val="28"/>
        </w:rPr>
        <w:t xml:space="preserve"> </w:t>
      </w:r>
      <w:r w:rsidR="008914B9">
        <w:rPr>
          <w:sz w:val="28"/>
          <w:szCs w:val="28"/>
        </w:rPr>
        <w:t>г</w:t>
      </w:r>
      <w:r w:rsidRPr="00476CC0">
        <w:rPr>
          <w:sz w:val="28"/>
          <w:szCs w:val="28"/>
        </w:rPr>
        <w:t xml:space="preserve">осударственного контроля, так и рядовым потребителям ограничить поступление и применение опасных товаров более жесткими нормативами и стандартами качества. </w:t>
      </w:r>
    </w:p>
    <w:p w:rsidR="00476CC0" w:rsidRPr="00476CC0" w:rsidRDefault="00476CC0" w:rsidP="00476CC0">
      <w:pPr>
        <w:rPr>
          <w:sz w:val="28"/>
          <w:szCs w:val="28"/>
        </w:rPr>
      </w:pPr>
    </w:p>
    <w:p w:rsidR="00476CC0" w:rsidRP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t xml:space="preserve"> </w:t>
      </w:r>
    </w:p>
    <w:p w:rsid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t xml:space="preserve">Рис2. Диаграмма угнетающего действия шампуней на эхеверию агавовидную. </w:t>
      </w:r>
    </w:p>
    <w:p w:rsidR="008914B9" w:rsidRDefault="008914B9" w:rsidP="00476CC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14B9" w:rsidRDefault="008914B9" w:rsidP="00476CC0">
      <w:pPr>
        <w:rPr>
          <w:sz w:val="28"/>
          <w:szCs w:val="28"/>
        </w:rPr>
      </w:pPr>
    </w:p>
    <w:p w:rsidR="008914B9" w:rsidRDefault="008914B9" w:rsidP="00476CC0">
      <w:pPr>
        <w:rPr>
          <w:sz w:val="28"/>
          <w:szCs w:val="28"/>
        </w:rPr>
      </w:pPr>
    </w:p>
    <w:p w:rsidR="008914B9" w:rsidRDefault="008914B9" w:rsidP="00476CC0">
      <w:pPr>
        <w:rPr>
          <w:sz w:val="28"/>
          <w:szCs w:val="28"/>
        </w:rPr>
      </w:pPr>
    </w:p>
    <w:p w:rsidR="008914B9" w:rsidRPr="00476CC0" w:rsidRDefault="008914B9" w:rsidP="00476CC0">
      <w:pPr>
        <w:rPr>
          <w:sz w:val="28"/>
          <w:szCs w:val="28"/>
        </w:rPr>
      </w:pPr>
    </w:p>
    <w:p w:rsidR="00476CC0" w:rsidRPr="008914B9" w:rsidRDefault="008914B9" w:rsidP="00476CC0">
      <w:pPr>
        <w:rPr>
          <w:b/>
          <w:sz w:val="28"/>
          <w:szCs w:val="28"/>
        </w:rPr>
      </w:pPr>
      <w:r w:rsidRPr="008914B9">
        <w:rPr>
          <w:b/>
          <w:sz w:val="28"/>
          <w:szCs w:val="28"/>
        </w:rPr>
        <w:t>Выводы по результатам исследования.</w:t>
      </w:r>
    </w:p>
    <w:p w:rsidR="00476CC0" w:rsidRP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t xml:space="preserve">Проведенные комплексные исследования позволили составить следующие три ряда шампуней по уровню их экологичности, щадящему воздействию на живые тела: </w:t>
      </w:r>
    </w:p>
    <w:p w:rsidR="00476CC0" w:rsidRPr="00476CC0" w:rsidRDefault="00476CC0" w:rsidP="00476CC0">
      <w:pPr>
        <w:rPr>
          <w:sz w:val="28"/>
          <w:szCs w:val="28"/>
          <w:lang w:val="en-US"/>
        </w:rPr>
      </w:pPr>
      <w:r w:rsidRPr="00476CC0">
        <w:rPr>
          <w:sz w:val="28"/>
          <w:szCs w:val="28"/>
          <w:lang w:val="en-US"/>
        </w:rPr>
        <w:t xml:space="preserve">Head&amp;Shoulders  &lt;  Organiks  </w:t>
      </w:r>
    </w:p>
    <w:p w:rsidR="00476CC0" w:rsidRPr="00476CC0" w:rsidRDefault="00476CC0" w:rsidP="00476CC0">
      <w:pPr>
        <w:rPr>
          <w:sz w:val="28"/>
          <w:szCs w:val="28"/>
          <w:lang w:val="en-US"/>
        </w:rPr>
      </w:pPr>
      <w:r w:rsidRPr="00476CC0">
        <w:rPr>
          <w:sz w:val="28"/>
          <w:szCs w:val="28"/>
          <w:lang w:val="en-US"/>
        </w:rPr>
        <w:t xml:space="preserve">&lt;  Pantine Pro-V  &lt;  Timotei  &lt;  Evelina  &lt;  Shauma  </w:t>
      </w:r>
    </w:p>
    <w:p w:rsidR="00476CC0" w:rsidRPr="00476CC0" w:rsidRDefault="00476CC0" w:rsidP="00476CC0">
      <w:pPr>
        <w:rPr>
          <w:sz w:val="28"/>
          <w:szCs w:val="28"/>
          <w:lang w:val="en-US"/>
        </w:rPr>
      </w:pPr>
      <w:r w:rsidRPr="00476CC0">
        <w:rPr>
          <w:sz w:val="28"/>
          <w:szCs w:val="28"/>
          <w:lang w:val="en-US"/>
        </w:rPr>
        <w:t xml:space="preserve">&lt;  Natural Biotin  &lt;  Herbal Essences  &lt;  </w:t>
      </w:r>
      <w:r w:rsidRPr="00476CC0">
        <w:rPr>
          <w:sz w:val="28"/>
          <w:szCs w:val="28"/>
        </w:rPr>
        <w:t>Крапива</w:t>
      </w:r>
      <w:r w:rsidRPr="00476CC0">
        <w:rPr>
          <w:sz w:val="28"/>
          <w:szCs w:val="28"/>
          <w:lang w:val="en-US"/>
        </w:rPr>
        <w:t xml:space="preserve">  &lt;  </w:t>
      </w:r>
      <w:r w:rsidRPr="00476CC0">
        <w:rPr>
          <w:sz w:val="28"/>
          <w:szCs w:val="28"/>
        </w:rPr>
        <w:t>Репейник</w:t>
      </w:r>
      <w:r w:rsidRPr="00476CC0">
        <w:rPr>
          <w:sz w:val="28"/>
          <w:szCs w:val="28"/>
          <w:lang w:val="en-US"/>
        </w:rPr>
        <w:t xml:space="preserve">  &lt;  Johnsons Baby </w:t>
      </w:r>
    </w:p>
    <w:p w:rsidR="00CC4F84" w:rsidRPr="00476CC0" w:rsidRDefault="00476CC0" w:rsidP="00476CC0">
      <w:pPr>
        <w:rPr>
          <w:sz w:val="28"/>
          <w:szCs w:val="28"/>
        </w:rPr>
      </w:pPr>
      <w:r w:rsidRPr="00476CC0">
        <w:rPr>
          <w:sz w:val="28"/>
          <w:szCs w:val="28"/>
        </w:rPr>
        <w:t>В качестве рекомендации мы советуем тщательно выбирать различные виды синтетических моющих средств для себя и своей семьи.</w:t>
      </w:r>
      <w:r w:rsidRPr="00476CC0">
        <w:rPr>
          <w:b/>
          <w:sz w:val="28"/>
          <w:szCs w:val="28"/>
        </w:rPr>
        <w:t xml:space="preserve">                            </w:t>
      </w:r>
    </w:p>
    <w:sectPr w:rsidR="00CC4F84" w:rsidRPr="00476CC0" w:rsidSect="001C19C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16E" w:rsidRDefault="0048716E" w:rsidP="005C0A51">
      <w:pPr>
        <w:spacing w:after="0" w:line="240" w:lineRule="auto"/>
      </w:pPr>
      <w:r>
        <w:separator/>
      </w:r>
    </w:p>
  </w:endnote>
  <w:endnote w:type="continuationSeparator" w:id="1">
    <w:p w:rsidR="0048716E" w:rsidRDefault="0048716E" w:rsidP="005C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1224"/>
      <w:docPartObj>
        <w:docPartGallery w:val="Page Numbers (Bottom of Page)"/>
        <w:docPartUnique/>
      </w:docPartObj>
    </w:sdtPr>
    <w:sdtContent>
      <w:p w:rsidR="005C0A51" w:rsidRDefault="005C0A51">
        <w:pPr>
          <w:pStyle w:val="a9"/>
          <w:jc w:val="center"/>
        </w:pPr>
        <w:fldSimple w:instr=" PAGE   \* MERGEFORMAT ">
          <w:r w:rsidR="002E4883">
            <w:rPr>
              <w:noProof/>
            </w:rPr>
            <w:t>8</w:t>
          </w:r>
        </w:fldSimple>
      </w:p>
    </w:sdtContent>
  </w:sdt>
  <w:p w:rsidR="005C0A51" w:rsidRDefault="005C0A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16E" w:rsidRDefault="0048716E" w:rsidP="005C0A51">
      <w:pPr>
        <w:spacing w:after="0" w:line="240" w:lineRule="auto"/>
      </w:pPr>
      <w:r>
        <w:separator/>
      </w:r>
    </w:p>
  </w:footnote>
  <w:footnote w:type="continuationSeparator" w:id="1">
    <w:p w:rsidR="0048716E" w:rsidRDefault="0048716E" w:rsidP="005C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CC8"/>
    <w:multiLevelType w:val="hybridMultilevel"/>
    <w:tmpl w:val="EC8E8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5A96"/>
    <w:multiLevelType w:val="multilevel"/>
    <w:tmpl w:val="E66AE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220D7640"/>
    <w:multiLevelType w:val="multilevel"/>
    <w:tmpl w:val="3A52D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FAE4088"/>
    <w:multiLevelType w:val="hybridMultilevel"/>
    <w:tmpl w:val="B64C1EBC"/>
    <w:lvl w:ilvl="0" w:tplc="4AE22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26A5F"/>
    <w:multiLevelType w:val="multilevel"/>
    <w:tmpl w:val="0F7EBE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5">
    <w:nsid w:val="799D4264"/>
    <w:multiLevelType w:val="hybridMultilevel"/>
    <w:tmpl w:val="BF86244C"/>
    <w:lvl w:ilvl="0" w:tplc="E45AE4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F84"/>
    <w:rsid w:val="001C19CA"/>
    <w:rsid w:val="001E1086"/>
    <w:rsid w:val="002B0FA6"/>
    <w:rsid w:val="002E4883"/>
    <w:rsid w:val="00354D59"/>
    <w:rsid w:val="00367830"/>
    <w:rsid w:val="003D37CC"/>
    <w:rsid w:val="00476CC0"/>
    <w:rsid w:val="00476F95"/>
    <w:rsid w:val="0048716E"/>
    <w:rsid w:val="004E773B"/>
    <w:rsid w:val="0058451F"/>
    <w:rsid w:val="005C0A51"/>
    <w:rsid w:val="005D5E32"/>
    <w:rsid w:val="005F179F"/>
    <w:rsid w:val="00624F73"/>
    <w:rsid w:val="00626F4C"/>
    <w:rsid w:val="00642DE1"/>
    <w:rsid w:val="007D46ED"/>
    <w:rsid w:val="008564A6"/>
    <w:rsid w:val="008914B9"/>
    <w:rsid w:val="008A684C"/>
    <w:rsid w:val="008D4EE8"/>
    <w:rsid w:val="008F6E6F"/>
    <w:rsid w:val="009539D0"/>
    <w:rsid w:val="00A918CB"/>
    <w:rsid w:val="00B324BF"/>
    <w:rsid w:val="00B46482"/>
    <w:rsid w:val="00BE646B"/>
    <w:rsid w:val="00C806F5"/>
    <w:rsid w:val="00CC4F84"/>
    <w:rsid w:val="00CC51A8"/>
    <w:rsid w:val="00CE2495"/>
    <w:rsid w:val="00D37130"/>
    <w:rsid w:val="00D47A94"/>
    <w:rsid w:val="00E60255"/>
    <w:rsid w:val="00E95AC0"/>
    <w:rsid w:val="00ED3E4F"/>
    <w:rsid w:val="00EE7FAC"/>
    <w:rsid w:val="00F104DB"/>
    <w:rsid w:val="00F21F3C"/>
    <w:rsid w:val="00F7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F84"/>
    <w:pPr>
      <w:ind w:left="720"/>
      <w:contextualSpacing/>
    </w:pPr>
  </w:style>
  <w:style w:type="table" w:styleId="a4">
    <w:name w:val="Table Grid"/>
    <w:basedOn w:val="a1"/>
    <w:uiPriority w:val="59"/>
    <w:rsid w:val="00B32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4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C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0A51"/>
  </w:style>
  <w:style w:type="paragraph" w:styleId="a9">
    <w:name w:val="footer"/>
    <w:basedOn w:val="a"/>
    <w:link w:val="aa"/>
    <w:uiPriority w:val="99"/>
    <w:unhideWhenUsed/>
    <w:rsid w:val="005C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0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Shauma</c:v>
                </c:pt>
                <c:pt idx="1">
                  <c:v>Pantine Pro-V</c:v>
                </c:pt>
                <c:pt idx="2">
                  <c:v>Timotei</c:v>
                </c:pt>
                <c:pt idx="3">
                  <c:v>Head&amp;Shoulders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2.5</c:v>
                </c:pt>
                <c:pt idx="2">
                  <c:v>4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Shauma</c:v>
                </c:pt>
                <c:pt idx="1">
                  <c:v>Pantine Pro-V</c:v>
                </c:pt>
                <c:pt idx="2">
                  <c:v>Timotei</c:v>
                </c:pt>
                <c:pt idx="3">
                  <c:v>Head&amp;Shoulders 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4.4000000000000004</c:v>
                </c:pt>
                <c:pt idx="2">
                  <c:v>2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Shauma</c:v>
                </c:pt>
                <c:pt idx="1">
                  <c:v>Pantine Pro-V</c:v>
                </c:pt>
                <c:pt idx="2">
                  <c:v>Timotei</c:v>
                </c:pt>
                <c:pt idx="3">
                  <c:v>Head&amp;Shoulders 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overlap val="100"/>
        <c:axId val="64037632"/>
        <c:axId val="64947712"/>
      </c:barChart>
      <c:catAx>
        <c:axId val="64037632"/>
        <c:scaling>
          <c:orientation val="minMax"/>
        </c:scaling>
        <c:axPos val="b"/>
        <c:tickLblPos val="nextTo"/>
        <c:crossAx val="64947712"/>
        <c:crosses val="autoZero"/>
        <c:auto val="1"/>
        <c:lblAlgn val="ctr"/>
        <c:lblOffset val="100"/>
      </c:catAx>
      <c:valAx>
        <c:axId val="64947712"/>
        <c:scaling>
          <c:orientation val="minMax"/>
        </c:scaling>
        <c:axPos val="l"/>
        <c:majorGridlines/>
        <c:numFmt formatCode="General" sourceLinked="1"/>
        <c:tickLblPos val="nextTo"/>
        <c:crossAx val="64037632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0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EA00-FFEE-43B9-BE0A-F2342EE6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2010-10-24T14:11:00Z</cp:lastPrinted>
  <dcterms:created xsi:type="dcterms:W3CDTF">2010-09-09T15:48:00Z</dcterms:created>
  <dcterms:modified xsi:type="dcterms:W3CDTF">2010-10-24T14:13:00Z</dcterms:modified>
</cp:coreProperties>
</file>