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D7B" w:rsidRDefault="002A1D7B" w:rsidP="002A1D7B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Cs/>
          <w:color w:val="808080" w:themeColor="background1" w:themeShade="80"/>
          <w:sz w:val="40"/>
          <w:szCs w:val="40"/>
          <w:lang w:eastAsia="ru-RU"/>
        </w:rPr>
      </w:pPr>
    </w:p>
    <w:p w:rsidR="002A1D7B" w:rsidRDefault="002A1D7B" w:rsidP="002A1D7B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Cs/>
          <w:color w:val="808080" w:themeColor="background1" w:themeShade="80"/>
          <w:sz w:val="40"/>
          <w:szCs w:val="40"/>
          <w:lang w:eastAsia="ru-RU"/>
        </w:rPr>
      </w:pPr>
    </w:p>
    <w:p w:rsidR="002A1D7B" w:rsidRDefault="002A1D7B" w:rsidP="002A1D7B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Cs/>
          <w:color w:val="808080" w:themeColor="background1" w:themeShade="80"/>
          <w:sz w:val="40"/>
          <w:szCs w:val="40"/>
          <w:lang w:eastAsia="ru-RU"/>
        </w:rPr>
      </w:pPr>
    </w:p>
    <w:p w:rsidR="002A1D7B" w:rsidRDefault="002A1D7B" w:rsidP="002A1D7B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Cs/>
          <w:color w:val="808080" w:themeColor="background1" w:themeShade="80"/>
          <w:sz w:val="40"/>
          <w:szCs w:val="40"/>
          <w:lang w:eastAsia="ru-RU"/>
        </w:rPr>
      </w:pPr>
    </w:p>
    <w:p w:rsidR="002A1D7B" w:rsidRDefault="002A1D7B" w:rsidP="002A1D7B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Cs/>
          <w:color w:val="808080" w:themeColor="background1" w:themeShade="80"/>
          <w:sz w:val="40"/>
          <w:szCs w:val="40"/>
          <w:lang w:eastAsia="ru-RU"/>
        </w:rPr>
      </w:pPr>
    </w:p>
    <w:p w:rsidR="002A1D7B" w:rsidRDefault="002A1D7B" w:rsidP="002A1D7B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Cs/>
          <w:color w:val="808080" w:themeColor="background1" w:themeShade="80"/>
          <w:sz w:val="40"/>
          <w:szCs w:val="40"/>
          <w:lang w:eastAsia="ru-RU"/>
        </w:rPr>
      </w:pPr>
    </w:p>
    <w:p w:rsidR="002A1D7B" w:rsidRDefault="002A1D7B" w:rsidP="002A1D7B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Cs/>
          <w:color w:val="808080" w:themeColor="background1" w:themeShade="80"/>
          <w:sz w:val="40"/>
          <w:szCs w:val="40"/>
          <w:lang w:eastAsia="ru-RU"/>
        </w:rPr>
      </w:pPr>
    </w:p>
    <w:p w:rsidR="002A1D7B" w:rsidRDefault="002A1D7B" w:rsidP="002A1D7B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Cs/>
          <w:color w:val="808080" w:themeColor="background1" w:themeShade="80"/>
          <w:sz w:val="40"/>
          <w:szCs w:val="40"/>
          <w:lang w:eastAsia="ru-RU"/>
        </w:rPr>
      </w:pPr>
    </w:p>
    <w:p w:rsidR="002A1D7B" w:rsidRPr="002A1D7B" w:rsidRDefault="002A1D7B" w:rsidP="002A1D7B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hyperlink r:id="rId5" w:history="1">
        <w:r w:rsidRPr="002A1D7B">
          <w:rPr>
            <w:rFonts w:ascii="Times New Roman" w:eastAsia="Times New Roman" w:hAnsi="Times New Roman" w:cs="Times New Roman"/>
            <w:bCs/>
            <w:sz w:val="40"/>
            <w:szCs w:val="40"/>
            <w:lang w:eastAsia="ru-RU"/>
          </w:rPr>
          <w:t>Конспект занятия по физкультуре во второй младшей группе «Мы космонавты»</w:t>
        </w:r>
      </w:hyperlink>
    </w:p>
    <w:p w:rsidR="002A1D7B" w:rsidRPr="002A1D7B" w:rsidRDefault="002A1D7B" w:rsidP="002A1D7B">
      <w:pPr>
        <w:shd w:val="clear" w:color="auto" w:fill="FFFFFF"/>
        <w:spacing w:before="100" w:beforeAutospacing="1" w:after="100" w:afterAutospacing="1" w:line="240" w:lineRule="auto"/>
        <w:textAlignment w:val="bottom"/>
        <w:outlineLvl w:val="1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</w:p>
    <w:p w:rsidR="002A1D7B" w:rsidRDefault="002A1D7B" w:rsidP="002A1D7B">
      <w:pPr>
        <w:shd w:val="clear" w:color="auto" w:fill="FFFFFF"/>
        <w:spacing w:before="100" w:beforeAutospacing="1" w:after="100" w:afterAutospacing="1" w:line="240" w:lineRule="auto"/>
        <w:textAlignment w:val="bottom"/>
        <w:outlineLvl w:val="1"/>
        <w:rPr>
          <w:rFonts w:ascii="Tahoma" w:eastAsia="Times New Roman" w:hAnsi="Tahoma" w:cs="Tahoma"/>
          <w:b/>
          <w:bCs/>
          <w:color w:val="55C0DF"/>
          <w:sz w:val="20"/>
          <w:szCs w:val="20"/>
          <w:lang w:eastAsia="ru-RU"/>
        </w:rPr>
      </w:pPr>
    </w:p>
    <w:p w:rsidR="002A1D7B" w:rsidRDefault="002A1D7B" w:rsidP="002A1D7B">
      <w:pPr>
        <w:shd w:val="clear" w:color="auto" w:fill="FFFFFF"/>
        <w:spacing w:before="100" w:beforeAutospacing="1" w:after="100" w:afterAutospacing="1" w:line="240" w:lineRule="auto"/>
        <w:textAlignment w:val="bottom"/>
        <w:outlineLvl w:val="1"/>
        <w:rPr>
          <w:rFonts w:ascii="Tahoma" w:eastAsia="Times New Roman" w:hAnsi="Tahoma" w:cs="Tahoma"/>
          <w:b/>
          <w:bCs/>
          <w:color w:val="55C0DF"/>
          <w:sz w:val="20"/>
          <w:szCs w:val="20"/>
          <w:lang w:eastAsia="ru-RU"/>
        </w:rPr>
      </w:pPr>
    </w:p>
    <w:p w:rsidR="002A1D7B" w:rsidRDefault="002A1D7B" w:rsidP="002A1D7B">
      <w:pPr>
        <w:shd w:val="clear" w:color="auto" w:fill="FFFFFF"/>
        <w:spacing w:before="100" w:beforeAutospacing="1" w:after="100" w:afterAutospacing="1" w:line="240" w:lineRule="auto"/>
        <w:textAlignment w:val="bottom"/>
        <w:outlineLvl w:val="1"/>
        <w:rPr>
          <w:rFonts w:ascii="Tahoma" w:eastAsia="Times New Roman" w:hAnsi="Tahoma" w:cs="Tahoma"/>
          <w:b/>
          <w:bCs/>
          <w:color w:val="55C0DF"/>
          <w:sz w:val="20"/>
          <w:szCs w:val="20"/>
          <w:lang w:eastAsia="ru-RU"/>
        </w:rPr>
      </w:pPr>
    </w:p>
    <w:p w:rsidR="002A1D7B" w:rsidRPr="002A1D7B" w:rsidRDefault="002A1D7B" w:rsidP="002A1D7B">
      <w:pPr>
        <w:spacing w:before="10" w:after="1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1D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Составила:</w:t>
      </w:r>
    </w:p>
    <w:p w:rsidR="002A1D7B" w:rsidRPr="002A1D7B" w:rsidRDefault="002A1D7B" w:rsidP="002A1D7B">
      <w:pPr>
        <w:spacing w:before="10" w:after="1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1D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Инструктор по физической культуре </w:t>
      </w:r>
    </w:p>
    <w:p w:rsidR="002A1D7B" w:rsidRPr="002A1D7B" w:rsidRDefault="002A1D7B" w:rsidP="002A1D7B">
      <w:pPr>
        <w:spacing w:before="10" w:after="1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2A1D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Малоземова</w:t>
      </w:r>
      <w:proofErr w:type="spellEnd"/>
      <w:r w:rsidRPr="002A1D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А.Н</w:t>
      </w:r>
    </w:p>
    <w:p w:rsidR="002A1D7B" w:rsidRPr="002A1D7B" w:rsidRDefault="002A1D7B" w:rsidP="002A1D7B">
      <w:pPr>
        <w:spacing w:before="10" w:after="1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2A1D7B" w:rsidRPr="002A1D7B" w:rsidRDefault="002A1D7B" w:rsidP="002A1D7B">
      <w:pPr>
        <w:spacing w:before="10" w:after="1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</w:p>
    <w:p w:rsidR="002A1D7B" w:rsidRDefault="002A1D7B" w:rsidP="002A1D7B">
      <w:pPr>
        <w:shd w:val="clear" w:color="auto" w:fill="FFFFFF"/>
        <w:spacing w:before="100" w:beforeAutospacing="1" w:after="100" w:afterAutospacing="1" w:line="240" w:lineRule="auto"/>
        <w:jc w:val="right"/>
        <w:textAlignment w:val="bottom"/>
        <w:outlineLvl w:val="1"/>
        <w:rPr>
          <w:rFonts w:ascii="Tahoma" w:eastAsia="Times New Roman" w:hAnsi="Tahoma" w:cs="Tahoma"/>
          <w:b/>
          <w:bCs/>
          <w:color w:val="55C0DF"/>
          <w:sz w:val="20"/>
          <w:szCs w:val="20"/>
          <w:lang w:eastAsia="ru-RU"/>
        </w:rPr>
      </w:pPr>
    </w:p>
    <w:p w:rsidR="002A1D7B" w:rsidRDefault="002A1D7B" w:rsidP="002A1D7B">
      <w:pPr>
        <w:shd w:val="clear" w:color="auto" w:fill="FFFFFF"/>
        <w:spacing w:before="100" w:beforeAutospacing="1" w:after="100" w:afterAutospacing="1" w:line="240" w:lineRule="auto"/>
        <w:textAlignment w:val="bottom"/>
        <w:outlineLvl w:val="1"/>
        <w:rPr>
          <w:rFonts w:ascii="Tahoma" w:eastAsia="Times New Roman" w:hAnsi="Tahoma" w:cs="Tahoma"/>
          <w:b/>
          <w:bCs/>
          <w:color w:val="55C0DF"/>
          <w:sz w:val="20"/>
          <w:szCs w:val="20"/>
          <w:lang w:eastAsia="ru-RU"/>
        </w:rPr>
      </w:pPr>
    </w:p>
    <w:p w:rsidR="002A1D7B" w:rsidRDefault="002A1D7B" w:rsidP="002A1D7B">
      <w:pPr>
        <w:shd w:val="clear" w:color="auto" w:fill="FFFFFF"/>
        <w:spacing w:before="100" w:beforeAutospacing="1" w:after="100" w:afterAutospacing="1" w:line="240" w:lineRule="auto"/>
        <w:textAlignment w:val="bottom"/>
        <w:outlineLvl w:val="1"/>
        <w:rPr>
          <w:rFonts w:ascii="Tahoma" w:eastAsia="Times New Roman" w:hAnsi="Tahoma" w:cs="Tahoma"/>
          <w:b/>
          <w:bCs/>
          <w:color w:val="55C0DF"/>
          <w:sz w:val="20"/>
          <w:szCs w:val="20"/>
          <w:lang w:eastAsia="ru-RU"/>
        </w:rPr>
      </w:pPr>
    </w:p>
    <w:p w:rsidR="002A1D7B" w:rsidRDefault="002A1D7B" w:rsidP="002A1D7B">
      <w:pPr>
        <w:shd w:val="clear" w:color="auto" w:fill="FFFFFF"/>
        <w:spacing w:before="100" w:beforeAutospacing="1" w:after="100" w:afterAutospacing="1" w:line="240" w:lineRule="auto"/>
        <w:textAlignment w:val="bottom"/>
        <w:outlineLvl w:val="1"/>
        <w:rPr>
          <w:rFonts w:ascii="Tahoma" w:eastAsia="Times New Roman" w:hAnsi="Tahoma" w:cs="Tahoma"/>
          <w:b/>
          <w:bCs/>
          <w:color w:val="55C0DF"/>
          <w:sz w:val="20"/>
          <w:szCs w:val="20"/>
          <w:lang w:eastAsia="ru-RU"/>
        </w:rPr>
      </w:pPr>
    </w:p>
    <w:p w:rsidR="002A1D7B" w:rsidRDefault="002A1D7B" w:rsidP="002A1D7B">
      <w:pPr>
        <w:shd w:val="clear" w:color="auto" w:fill="FFFFFF"/>
        <w:spacing w:before="100" w:beforeAutospacing="1" w:after="100" w:afterAutospacing="1" w:line="240" w:lineRule="auto"/>
        <w:textAlignment w:val="bottom"/>
        <w:outlineLvl w:val="1"/>
        <w:rPr>
          <w:rFonts w:ascii="Tahoma" w:eastAsia="Times New Roman" w:hAnsi="Tahoma" w:cs="Tahoma"/>
          <w:b/>
          <w:bCs/>
          <w:color w:val="55C0DF"/>
          <w:sz w:val="20"/>
          <w:szCs w:val="20"/>
          <w:lang w:eastAsia="ru-RU"/>
        </w:rPr>
      </w:pPr>
    </w:p>
    <w:p w:rsidR="002A1D7B" w:rsidRDefault="002A1D7B" w:rsidP="002A1D7B">
      <w:pPr>
        <w:shd w:val="clear" w:color="auto" w:fill="FFFFFF"/>
        <w:spacing w:before="100" w:beforeAutospacing="1" w:after="100" w:afterAutospacing="1" w:line="240" w:lineRule="auto"/>
        <w:textAlignment w:val="bottom"/>
        <w:outlineLvl w:val="1"/>
        <w:rPr>
          <w:rFonts w:ascii="Tahoma" w:eastAsia="Times New Roman" w:hAnsi="Tahoma" w:cs="Tahoma"/>
          <w:b/>
          <w:bCs/>
          <w:color w:val="55C0DF"/>
          <w:sz w:val="20"/>
          <w:szCs w:val="20"/>
          <w:lang w:eastAsia="ru-RU"/>
        </w:rPr>
      </w:pPr>
    </w:p>
    <w:p w:rsidR="002A1D7B" w:rsidRDefault="002A1D7B" w:rsidP="002A1D7B">
      <w:pPr>
        <w:spacing w:before="10" w:after="1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1D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Нижнекамск</w:t>
      </w:r>
    </w:p>
    <w:p w:rsidR="002A1D7B" w:rsidRPr="002A1D7B" w:rsidRDefault="002A1D7B" w:rsidP="002A1D7B">
      <w:pPr>
        <w:spacing w:before="10" w:after="1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A1D7B" w:rsidRDefault="002A1D7B" w:rsidP="002A1D7B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 w:rsidRPr="002A1D7B">
        <w:rPr>
          <w:rStyle w:val="a4"/>
          <w:color w:val="000000"/>
          <w:sz w:val="28"/>
          <w:szCs w:val="28"/>
        </w:rPr>
        <w:lastRenderedPageBreak/>
        <w:t>Программное содержание</w:t>
      </w:r>
      <w:r w:rsidRPr="002A1D7B">
        <w:rPr>
          <w:color w:val="000000"/>
          <w:sz w:val="28"/>
          <w:szCs w:val="28"/>
        </w:rPr>
        <w:t xml:space="preserve">: </w:t>
      </w:r>
    </w:p>
    <w:p w:rsidR="002A1D7B" w:rsidRPr="002A1D7B" w:rsidRDefault="002A1D7B" w:rsidP="002A1D7B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 w:rsidRPr="002A1D7B">
        <w:rPr>
          <w:color w:val="000000"/>
          <w:sz w:val="28"/>
          <w:szCs w:val="28"/>
        </w:rPr>
        <w:t>совершенствовать метание вдаль одной рукой и прыжок в длину с места, способствовать смелости, ловкости, умению по сигналу прекращать действие. Развивать ком</w:t>
      </w:r>
      <w:r w:rsidRPr="002A1D7B">
        <w:rPr>
          <w:color w:val="000000"/>
          <w:sz w:val="28"/>
          <w:szCs w:val="28"/>
        </w:rPr>
        <w:softHyphen/>
        <w:t>муникативные способности.</w:t>
      </w:r>
    </w:p>
    <w:p w:rsidR="002A1D7B" w:rsidRDefault="002A1D7B" w:rsidP="002A1D7B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 w:rsidRPr="002A1D7B">
        <w:rPr>
          <w:rStyle w:val="a4"/>
          <w:color w:val="000000"/>
          <w:sz w:val="28"/>
          <w:szCs w:val="28"/>
        </w:rPr>
        <w:t>Материал</w:t>
      </w:r>
      <w:r w:rsidRPr="002A1D7B">
        <w:rPr>
          <w:color w:val="000000"/>
          <w:sz w:val="28"/>
          <w:szCs w:val="28"/>
        </w:rPr>
        <w:t xml:space="preserve">: </w:t>
      </w:r>
    </w:p>
    <w:p w:rsidR="002A1D7B" w:rsidRPr="002A1D7B" w:rsidRDefault="002A1D7B" w:rsidP="002A1D7B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 w:rsidRPr="002A1D7B">
        <w:rPr>
          <w:color w:val="000000"/>
          <w:sz w:val="28"/>
          <w:szCs w:val="28"/>
        </w:rPr>
        <w:t>мешочки с песком по количеству детей, 2-3 обруча, две длинные веревки; фигурки солнышка и тучки.</w:t>
      </w:r>
    </w:p>
    <w:p w:rsidR="002A1D7B" w:rsidRPr="002A1D7B" w:rsidRDefault="002A1D7B" w:rsidP="002A1D7B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 w:rsidRPr="002A1D7B">
        <w:rPr>
          <w:color w:val="000000"/>
          <w:sz w:val="28"/>
          <w:szCs w:val="28"/>
          <w:u w:val="single"/>
        </w:rPr>
        <w:t>1-я часть занятия</w:t>
      </w:r>
    </w:p>
    <w:p w:rsidR="002A1D7B" w:rsidRPr="002A1D7B" w:rsidRDefault="002A1D7B" w:rsidP="002A1D7B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 w:rsidRPr="002A1D7B">
        <w:rPr>
          <w:color w:val="000000"/>
          <w:sz w:val="28"/>
          <w:szCs w:val="28"/>
        </w:rPr>
        <w:t>Ходьба и бег за воспитателем змейкой и врассыпную.</w:t>
      </w:r>
    </w:p>
    <w:p w:rsidR="002A1D7B" w:rsidRPr="002A1D7B" w:rsidRDefault="002A1D7B" w:rsidP="002A1D7B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 w:rsidRPr="002A1D7B">
        <w:rPr>
          <w:color w:val="000000"/>
          <w:sz w:val="28"/>
          <w:szCs w:val="28"/>
          <w:u w:val="single"/>
        </w:rPr>
        <w:t>2-я часть занятия</w:t>
      </w:r>
    </w:p>
    <w:p w:rsidR="002A1D7B" w:rsidRPr="002A1D7B" w:rsidRDefault="002A1D7B" w:rsidP="002A1D7B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 w:rsidRPr="002A1D7B">
        <w:rPr>
          <w:color w:val="000000"/>
          <w:sz w:val="28"/>
          <w:szCs w:val="28"/>
        </w:rPr>
        <w:t>Общеразвивающие упражнения:</w:t>
      </w:r>
    </w:p>
    <w:p w:rsidR="002A1D7B" w:rsidRPr="002A1D7B" w:rsidRDefault="002A1D7B" w:rsidP="002A1D7B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 w:rsidRPr="002A1D7B">
        <w:rPr>
          <w:color w:val="000000"/>
          <w:sz w:val="28"/>
          <w:szCs w:val="28"/>
        </w:rPr>
        <w:t xml:space="preserve">- </w:t>
      </w:r>
      <w:proofErr w:type="spellStart"/>
      <w:r w:rsidRPr="002A1D7B">
        <w:rPr>
          <w:color w:val="000000"/>
          <w:sz w:val="28"/>
          <w:szCs w:val="28"/>
        </w:rPr>
        <w:t>И.п</w:t>
      </w:r>
      <w:proofErr w:type="spellEnd"/>
      <w:r w:rsidRPr="002A1D7B">
        <w:rPr>
          <w:color w:val="000000"/>
          <w:sz w:val="28"/>
          <w:szCs w:val="28"/>
        </w:rPr>
        <w:t>.: стоя, положить мешочек с песком на голову, придер</w:t>
      </w:r>
      <w:r w:rsidRPr="002A1D7B">
        <w:rPr>
          <w:color w:val="000000"/>
          <w:sz w:val="28"/>
          <w:szCs w:val="28"/>
        </w:rPr>
        <w:softHyphen/>
        <w:t>живать его обеими руками, локти развести в стороны. Поднять ме</w:t>
      </w:r>
      <w:r w:rsidRPr="002A1D7B">
        <w:rPr>
          <w:color w:val="000000"/>
          <w:sz w:val="28"/>
          <w:szCs w:val="28"/>
        </w:rPr>
        <w:softHyphen/>
        <w:t>шочек вверх, потянуться, опустить его на голову (3-4 раза).</w:t>
      </w:r>
    </w:p>
    <w:p w:rsidR="002A1D7B" w:rsidRPr="002A1D7B" w:rsidRDefault="002A1D7B" w:rsidP="002A1D7B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 w:rsidRPr="002A1D7B">
        <w:rPr>
          <w:color w:val="000000"/>
          <w:sz w:val="28"/>
          <w:szCs w:val="28"/>
        </w:rPr>
        <w:t xml:space="preserve">- </w:t>
      </w:r>
      <w:proofErr w:type="spellStart"/>
      <w:r w:rsidRPr="002A1D7B">
        <w:rPr>
          <w:color w:val="000000"/>
          <w:sz w:val="28"/>
          <w:szCs w:val="28"/>
        </w:rPr>
        <w:t>И.п</w:t>
      </w:r>
      <w:proofErr w:type="spellEnd"/>
      <w:r w:rsidRPr="002A1D7B">
        <w:rPr>
          <w:color w:val="000000"/>
          <w:sz w:val="28"/>
          <w:szCs w:val="28"/>
        </w:rPr>
        <w:t>.: также, присесть, стараться спину держать прямо, смот</w:t>
      </w:r>
      <w:r w:rsidRPr="002A1D7B">
        <w:rPr>
          <w:color w:val="000000"/>
          <w:sz w:val="28"/>
          <w:szCs w:val="28"/>
        </w:rPr>
        <w:softHyphen/>
        <w:t>реть вперед, выпрямиться, не отпуская рук от мешочка (4-6 раз).</w:t>
      </w:r>
    </w:p>
    <w:p w:rsidR="002A1D7B" w:rsidRPr="002A1D7B" w:rsidRDefault="002A1D7B" w:rsidP="002A1D7B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 w:rsidRPr="002A1D7B">
        <w:rPr>
          <w:color w:val="000000"/>
          <w:sz w:val="28"/>
          <w:szCs w:val="28"/>
        </w:rPr>
        <w:t xml:space="preserve">- </w:t>
      </w:r>
      <w:proofErr w:type="spellStart"/>
      <w:r w:rsidRPr="002A1D7B">
        <w:rPr>
          <w:color w:val="000000"/>
          <w:sz w:val="28"/>
          <w:szCs w:val="28"/>
        </w:rPr>
        <w:t>И.п</w:t>
      </w:r>
      <w:proofErr w:type="spellEnd"/>
      <w:r w:rsidRPr="002A1D7B">
        <w:rPr>
          <w:color w:val="000000"/>
          <w:sz w:val="28"/>
          <w:szCs w:val="28"/>
        </w:rPr>
        <w:t>.: лежа на спине, мешочек на голове, придерживать его обеими руками, локти прижать к полу. Поднять ноги вверх, опус</w:t>
      </w:r>
      <w:r w:rsidRPr="002A1D7B">
        <w:rPr>
          <w:color w:val="000000"/>
          <w:sz w:val="28"/>
          <w:szCs w:val="28"/>
        </w:rPr>
        <w:softHyphen/>
        <w:t>тить (4-6 раз).</w:t>
      </w:r>
    </w:p>
    <w:p w:rsidR="002A1D7B" w:rsidRPr="002A1D7B" w:rsidRDefault="002A1D7B" w:rsidP="002A1D7B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 w:rsidRPr="002A1D7B">
        <w:rPr>
          <w:color w:val="000000"/>
          <w:sz w:val="28"/>
          <w:szCs w:val="28"/>
        </w:rPr>
        <w:t>- Подскоки на двух ногах чередовать с ходьбой на месте.</w:t>
      </w:r>
    </w:p>
    <w:p w:rsidR="002A1D7B" w:rsidRPr="002A1D7B" w:rsidRDefault="002A1D7B" w:rsidP="002A1D7B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 w:rsidRPr="002A1D7B">
        <w:rPr>
          <w:color w:val="000000"/>
          <w:sz w:val="28"/>
          <w:szCs w:val="28"/>
        </w:rPr>
        <w:t xml:space="preserve">- Ходьба за </w:t>
      </w:r>
      <w:r>
        <w:rPr>
          <w:color w:val="000000"/>
          <w:sz w:val="28"/>
          <w:szCs w:val="28"/>
        </w:rPr>
        <w:t>(ребенок)</w:t>
      </w:r>
      <w:r w:rsidRPr="002A1D7B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(ребенок</w:t>
      </w:r>
      <w:proofErr w:type="gramStart"/>
      <w:r>
        <w:rPr>
          <w:color w:val="000000"/>
          <w:sz w:val="28"/>
          <w:szCs w:val="28"/>
        </w:rPr>
        <w:t>)</w:t>
      </w:r>
      <w:r w:rsidRPr="002A1D7B">
        <w:rPr>
          <w:color w:val="000000"/>
          <w:sz w:val="28"/>
          <w:szCs w:val="28"/>
        </w:rPr>
        <w:t>к</w:t>
      </w:r>
      <w:proofErr w:type="gramEnd"/>
      <w:r w:rsidRPr="002A1D7B">
        <w:rPr>
          <w:color w:val="000000"/>
          <w:sz w:val="28"/>
          <w:szCs w:val="28"/>
        </w:rPr>
        <w:t xml:space="preserve"> волшебному сундучку. Дети кладут платочки в сундучок.</w:t>
      </w:r>
    </w:p>
    <w:p w:rsidR="002A1D7B" w:rsidRPr="002A1D7B" w:rsidRDefault="002A1D7B" w:rsidP="002A1D7B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 w:rsidRPr="002A1D7B">
        <w:rPr>
          <w:color w:val="000000"/>
          <w:sz w:val="28"/>
          <w:szCs w:val="28"/>
          <w:u w:val="single"/>
        </w:rPr>
        <w:t>Основные виды движений</w:t>
      </w:r>
      <w:r w:rsidRPr="002A1D7B">
        <w:rPr>
          <w:color w:val="000000"/>
          <w:sz w:val="28"/>
          <w:szCs w:val="28"/>
        </w:rPr>
        <w:t>:</w:t>
      </w:r>
    </w:p>
    <w:p w:rsidR="002A1D7B" w:rsidRPr="002A1D7B" w:rsidRDefault="002A1D7B" w:rsidP="002A1D7B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 w:rsidRPr="002A1D7B">
        <w:rPr>
          <w:color w:val="000000"/>
          <w:sz w:val="28"/>
          <w:szCs w:val="28"/>
        </w:rPr>
        <w:t>- метание мешочка вдаль правой и левой рукой в горизон</w:t>
      </w:r>
      <w:r w:rsidRPr="002A1D7B">
        <w:rPr>
          <w:color w:val="000000"/>
          <w:sz w:val="28"/>
          <w:szCs w:val="28"/>
        </w:rPr>
        <w:softHyphen/>
        <w:t>тальную цель. Дети выполняют задание одновременно всей груп</w:t>
      </w:r>
      <w:r w:rsidRPr="002A1D7B">
        <w:rPr>
          <w:color w:val="000000"/>
          <w:sz w:val="28"/>
          <w:szCs w:val="28"/>
        </w:rPr>
        <w:softHyphen/>
        <w:t>пой. Повторить 2-3 раза одной и другой рукой. Перед каждым брос</w:t>
      </w:r>
      <w:r w:rsidRPr="002A1D7B">
        <w:rPr>
          <w:color w:val="000000"/>
          <w:sz w:val="28"/>
          <w:szCs w:val="28"/>
        </w:rPr>
        <w:softHyphen/>
        <w:t>ком воспитатель проверяет, правильно ли дети подняли правую руку, и напоминает, что бросок должен быть сильным и метким. Дети бросают мешочки в обруч. Расстояние до цели 100-120 см. Это расстояние воспитатель может регулировать в зависимости от воз</w:t>
      </w:r>
      <w:r w:rsidRPr="002A1D7B">
        <w:rPr>
          <w:color w:val="000000"/>
          <w:sz w:val="28"/>
          <w:szCs w:val="28"/>
        </w:rPr>
        <w:softHyphen/>
        <w:t>можностей ребенка.</w:t>
      </w:r>
    </w:p>
    <w:p w:rsidR="002A1D7B" w:rsidRPr="002A1D7B" w:rsidRDefault="002A1D7B" w:rsidP="002A1D7B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 w:rsidRPr="002A1D7B">
        <w:rPr>
          <w:color w:val="000000"/>
          <w:sz w:val="28"/>
          <w:szCs w:val="28"/>
        </w:rPr>
        <w:t xml:space="preserve">- </w:t>
      </w:r>
      <w:proofErr w:type="gramStart"/>
      <w:r w:rsidRPr="002A1D7B">
        <w:rPr>
          <w:color w:val="000000"/>
          <w:sz w:val="28"/>
          <w:szCs w:val="28"/>
        </w:rPr>
        <w:t>п</w:t>
      </w:r>
      <w:proofErr w:type="gramEnd"/>
      <w:r w:rsidRPr="002A1D7B">
        <w:rPr>
          <w:color w:val="000000"/>
          <w:sz w:val="28"/>
          <w:szCs w:val="28"/>
        </w:rPr>
        <w:t>рыжки в длину с места на двух ногах через две параллельные веревки, положенные на расстоянии 25-30 см. Упражнение дети выпол</w:t>
      </w:r>
      <w:r w:rsidRPr="002A1D7B">
        <w:rPr>
          <w:color w:val="000000"/>
          <w:sz w:val="28"/>
          <w:szCs w:val="28"/>
        </w:rPr>
        <w:softHyphen/>
        <w:t>няют одновременно всей группой только по сигналу воспитателя. Об</w:t>
      </w:r>
      <w:r w:rsidRPr="002A1D7B">
        <w:rPr>
          <w:color w:val="000000"/>
          <w:sz w:val="28"/>
          <w:szCs w:val="28"/>
        </w:rPr>
        <w:softHyphen/>
        <w:t>ратить внимание на отталкивание перед прыжком (6-8 раз).</w:t>
      </w:r>
    </w:p>
    <w:p w:rsidR="002A1D7B" w:rsidRPr="002A1D7B" w:rsidRDefault="002A1D7B" w:rsidP="002A1D7B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 w:rsidRPr="002A1D7B">
        <w:rPr>
          <w:color w:val="000000"/>
          <w:sz w:val="28"/>
          <w:szCs w:val="28"/>
          <w:u w:val="single"/>
        </w:rPr>
        <w:t>Подвижная игра</w:t>
      </w:r>
      <w:r w:rsidRPr="002A1D7B">
        <w:rPr>
          <w:rStyle w:val="apple-converted-space"/>
          <w:color w:val="000000"/>
          <w:sz w:val="28"/>
          <w:szCs w:val="28"/>
        </w:rPr>
        <w:t> </w:t>
      </w:r>
      <w:r w:rsidRPr="002A1D7B">
        <w:rPr>
          <w:color w:val="000000"/>
          <w:sz w:val="28"/>
          <w:szCs w:val="28"/>
        </w:rPr>
        <w:t>«Солнышко и дождик»</w:t>
      </w:r>
    </w:p>
    <w:p w:rsidR="002A1D7B" w:rsidRPr="002A1D7B" w:rsidRDefault="002A1D7B" w:rsidP="002A1D7B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 w:rsidRPr="002A1D7B">
        <w:rPr>
          <w:color w:val="000000"/>
          <w:sz w:val="28"/>
          <w:szCs w:val="28"/>
        </w:rPr>
        <w:lastRenderedPageBreak/>
        <w:t>Воспитатель поднимает фигуру солнышка. Дети бегают, ве</w:t>
      </w:r>
      <w:r w:rsidRPr="002A1D7B">
        <w:rPr>
          <w:color w:val="000000"/>
          <w:sz w:val="28"/>
          <w:szCs w:val="28"/>
        </w:rPr>
        <w:softHyphen/>
        <w:t>селятся, прыгают. Воспитатель показывает фигуру тучки. Дети го</w:t>
      </w:r>
      <w:r w:rsidRPr="002A1D7B">
        <w:rPr>
          <w:color w:val="000000"/>
          <w:sz w:val="28"/>
          <w:szCs w:val="28"/>
        </w:rPr>
        <w:softHyphen/>
        <w:t>ворят: «Дождик-дождик-дождик!» и убегают на ковер или стуль</w:t>
      </w:r>
      <w:r w:rsidRPr="002A1D7B">
        <w:rPr>
          <w:color w:val="000000"/>
          <w:sz w:val="28"/>
          <w:szCs w:val="28"/>
        </w:rPr>
        <w:softHyphen/>
        <w:t>чики.</w:t>
      </w:r>
    </w:p>
    <w:p w:rsidR="002A1D7B" w:rsidRPr="002A1D7B" w:rsidRDefault="002A1D7B" w:rsidP="002A1D7B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 w:rsidRPr="002A1D7B">
        <w:rPr>
          <w:color w:val="000000"/>
          <w:sz w:val="28"/>
          <w:szCs w:val="28"/>
          <w:u w:val="single"/>
        </w:rPr>
        <w:t>3-я часть занятия</w:t>
      </w:r>
    </w:p>
    <w:p w:rsidR="002A1D7B" w:rsidRPr="002A1D7B" w:rsidRDefault="002A1D7B" w:rsidP="002A1D7B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 w:rsidRPr="002A1D7B">
        <w:rPr>
          <w:color w:val="000000"/>
          <w:sz w:val="28"/>
          <w:szCs w:val="28"/>
        </w:rPr>
        <w:t>Ходьба в колонне друг за другом обычным шагом и на носках.</w:t>
      </w:r>
    </w:p>
    <w:p w:rsidR="00D00D0E" w:rsidRPr="002A1D7B" w:rsidRDefault="00D00D0E" w:rsidP="002A1D7B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D00D0E" w:rsidRPr="002A1D7B" w:rsidSect="002A1D7B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D7B"/>
    <w:rsid w:val="002A1D7B"/>
    <w:rsid w:val="003E71DC"/>
    <w:rsid w:val="004210B7"/>
    <w:rsid w:val="0097345D"/>
    <w:rsid w:val="009B2430"/>
    <w:rsid w:val="00BB2FC9"/>
    <w:rsid w:val="00D0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1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1D7B"/>
    <w:rPr>
      <w:b/>
      <w:bCs/>
    </w:rPr>
  </w:style>
  <w:style w:type="character" w:customStyle="1" w:styleId="apple-converted-space">
    <w:name w:val="apple-converted-space"/>
    <w:basedOn w:val="a0"/>
    <w:rsid w:val="002A1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1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1D7B"/>
    <w:rPr>
      <w:b/>
      <w:bCs/>
    </w:rPr>
  </w:style>
  <w:style w:type="character" w:customStyle="1" w:styleId="apple-converted-space">
    <w:name w:val="apple-converted-space"/>
    <w:basedOn w:val="a0"/>
    <w:rsid w:val="002A1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1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tsadclub.ru/konspekty-zanyatij/14-vospitatelu/teksty-konspektov-zanyatij/639-konspekt-zanyatiya-po-fizkulture-vo-vtoroi-mladshei-gruppe-my-kosmonav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cp:lastPrinted>2015-01-18T13:21:00Z</cp:lastPrinted>
  <dcterms:created xsi:type="dcterms:W3CDTF">2015-01-18T13:10:00Z</dcterms:created>
  <dcterms:modified xsi:type="dcterms:W3CDTF">2015-01-18T13:22:00Z</dcterms:modified>
</cp:coreProperties>
</file>