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65" w:rsidRDefault="003E386F" w:rsidP="003E3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86F">
        <w:rPr>
          <w:rFonts w:ascii="Times New Roman" w:hAnsi="Times New Roman" w:cs="Times New Roman"/>
          <w:sz w:val="36"/>
          <w:szCs w:val="36"/>
        </w:rPr>
        <w:t>Создание развивающей книжной среды как средство приобщения ребенка к книге.</w:t>
      </w:r>
    </w:p>
    <w:p w:rsidR="003E386F" w:rsidRDefault="003E386F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ознакомления детей дошкольного возраста с художественной литературой – воспитание интереса и любви к книге, стремления к общению с ней, умения слушать и понимать художественный текст, т.е. всего того, что составляет основание, фундамент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будущего взрослого талантливого читателя, литературно образованного человека.</w:t>
      </w:r>
    </w:p>
    <w:p w:rsidR="003E386F" w:rsidRDefault="003E386F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вдумчивого, чуткого читателя – процесс длительный и сложный, состоящий из ряда этапов, каждому из которых соответствуют свои задачи. Исключить из этого процесса период дошкольного детства невозможно, поскольку он крепчайшими нитями связан с последующими ступенями литературного образования и во многом определяет их.</w:t>
      </w:r>
    </w:p>
    <w:p w:rsidR="003E386F" w:rsidRDefault="003E386F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важно, чтобы уже в раннем возрасте ребенок знал: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– правдивый рассказ о жизни взрослых, о его собственной жизни и о том, как сделать эту жизнь достойной и счастливой. Нужно вовремя, нужно как можно раньше показать ребенку с помощью книги не только сказочное царство и приключения фантастического героя. Книга должна высветить перед маленьким читателем самые интересные и важные стороны жизни, заложить нравственные основы. Книга должна показать глубокую значимость, истинную человеческую суть той повседневной действительности, которая окружает ребенка. Тогда маленький читатель науч</w:t>
      </w:r>
      <w:r w:rsidR="006227C9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ся не просто прочитывать книгу, но соотносить ее со своими делами, мыслями и поступками. В этом и состоит основная задача воспитания чтением, воспитания книгой.</w:t>
      </w:r>
    </w:p>
    <w:p w:rsidR="003E386F" w:rsidRDefault="003E386F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наш век информационных технологий роль книги изменилась, любовь к чтению стала падать. По данным многочисленных исследований, уже в дошкольном возрасте дети предпочитают другие источники информации: телевидение, видеопродукцию, компьютер. Как результат, дети не любят и не хотят читать. В современной жизни появилось много источников знаний, которых раньше не было. Книга – один из источников знаний. Но не следует забывать: очень важный.</w:t>
      </w:r>
    </w:p>
    <w:p w:rsidR="003E386F" w:rsidRDefault="003E386F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дает возможность домыслить,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дофантазировать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Она учит размышлять над новой информацией, развивает творческие способности, умение думать самостоятельно. Вот почему важно вовремя научить детей любить чтение. Слушание и чтение книг – один из главных факторов, определяющих языковое и речевое развитие. Своевременное приобщение ребенка к книге может снять</w:t>
      </w:r>
    </w:p>
    <w:p w:rsidR="003E386F" w:rsidRDefault="003E386F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проблему грамотности. Не приобщив ребенка к книге в дошкольный период его жизни, мы, взрослые, тем  самым создаем трудности  его обучения в дальнейшем. Программы начальной школы предлагают серьезную и интересную работу по литературе, но по-настоящему она станет возможной только тогда, когда основы формирования грамотного читателя будут заложены в период до 7 лет, тогда ребенок придет в школу читателем, понимающим смысл и значение книги.</w:t>
      </w:r>
    </w:p>
    <w:p w:rsidR="003E386F" w:rsidRDefault="003E386F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школьного обучения во многом связаны с дошкольным детством. Психологи свидетельствуют: у детей со слабым уровнем воображения низкий уровень каллиграфии, имеются проблемы с чистописанием. Связная речь теряет свою значимость, так как появились другие эталоны речи, которыми пользуются современные дети: фразы поп-звезд, героев боевиков, телевизионной рекламы, третьесортных мультфильмов и разнообразных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реалити-шоу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Частые просмотры мультфильмов и телепередач порождают поверхностное восприятие информации. К сожалению, многие современные родители именно так предпочитают «занимать» своего ребенка, усадив его перед экраном телевизора или компьютера, не задумываясь о последствиях.  А дети утрачивают способность к длительному, так необходимому при обучении, сосредоточению, у них резко снижаются фантазия и творческая активность.</w:t>
      </w:r>
    </w:p>
    <w:p w:rsidR="003E386F" w:rsidRDefault="003E386F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Преодолеть эти негативные последствия помогает чтение, способствующее развитию воображения, мышления, творческих способностей, умения думать самостоятельно.</w:t>
      </w:r>
    </w:p>
    <w:p w:rsidR="003E386F" w:rsidRDefault="003E386F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текстом ребенок учится читать и понимать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Приобретая устойчивый интерес к чтению, он в будущем сможет обрабатывать любую письменную информацию.</w:t>
      </w:r>
    </w:p>
    <w:p w:rsidR="003E386F" w:rsidRDefault="003E386F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5-летнего возраста начинается новая стадия в литературном развитии ребенка. Вот как писал о ней К.И.Чуковский: «Кончился период слияния поэзии с криками и топотом ног, началась эпоха дифференциации искусств, соответствующая более высокой культуре». В этот период в какой-то мере утрачивается ярко выраженная внешне эмоциональность, и возникает пристальный интерес к содержанию произведения, к установлению многообразных связей, к постижению его внутреннего смысла.</w:t>
      </w:r>
    </w:p>
    <w:p w:rsidR="003E386F" w:rsidRDefault="003E386F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любимыми у детей становятся волшебные русские народные сказки с их чудесным вымыслом, фантастичностью, развитым сюжетным действием, с яркими сильными характерами героев. Такие сказки, как «Царевна-лягушка», «Сивка-бурка», «Василиса Прекрасная» и др. открывают простор для мыслей и чувств ребенка о сложном мире, где сталкиваются в борьбе добрые и злые силы, где дети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утверждаются в неизбежной победе добра над злом, удивляются чудесам и тайнам и пытаются раскрыть и осмыслить их. Очень популярны у детей в этом возрасте «толстые» книжки, полные хитросплетений, интриг и приключений («Золотой ключик» А.Толстого, «Приключения Незнайки» Н.Носова, «Дядя Федор, пес и кот» Э.Успенского и многие другие). Они удовлетворяют потребность детей в постоянном общении с полюбившимися героями, в повторных встречах с персонажами в новых ситуациях. В старшем дошкольном возрасте ребенок приобретает способность понимать текст без помощи иллюстраций. Рисунок в книге начинает выполнять вспомогательную роль, помогая ребенку уточнить возникающие представления, облегчая проникновение в смысл произведения.</w:t>
      </w:r>
    </w:p>
    <w:p w:rsidR="003E386F" w:rsidRDefault="003E386F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дети уже способны понимать в книге такие события, каких не было в их собственном опыте. Усложняется и понимание литературного героя. Хотя внимание ребенка все еще главным образом привлекают действия и поступки, он начинает проникать и в переживания, чувства, мысли героя. В связи с этим в этом возрасте становится доступным восприятию не только герой с однозначным характером (плохой или хороший), как было раньше, но и более сложный, чье поведение характеризуется нравственными переживаниями, сложными мотивами, противоречивыми поступками. Это связано с формированием умения сопереживать, сочувствовать литературному герою. Понимать сложные скрытые мотивы поведения. Усложняется и эмоциональное отношение детей к героям, оно чаще всего возникает, основываясь не на одном поступке, а на всей коллизии произведения. В этом возрасте начинает зарождаться способность улавливать подте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</w:t>
      </w:r>
      <w:r w:rsidR="0062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оизведения. Но далеко не каждый подтекст доступен детям. Не смотря на это, дети получают огромное удовольствие от слушания басен, сказок Андерсена.</w:t>
      </w:r>
    </w:p>
    <w:p w:rsidR="006227C9" w:rsidRDefault="006227C9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возросшие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6227C9" w:rsidRDefault="006227C9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и развивать устойчивый интерес к книге, воспитывать любовь к художественному слову;</w:t>
      </w:r>
    </w:p>
    <w:p w:rsidR="006227C9" w:rsidRDefault="006227C9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воссоздающее воображение;</w:t>
      </w:r>
    </w:p>
    <w:p w:rsidR="006227C9" w:rsidRDefault="006227C9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устанавливать многообразные связи в произведении, проникать в авторский замысел;</w:t>
      </w:r>
    </w:p>
    <w:p w:rsidR="006227C9" w:rsidRDefault="006227C9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 ребенку  не  только  осмысливать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поступки персонажей, но и их мысли, чувства; развивать умение видеть скрытые мотивы поступков;</w:t>
      </w:r>
    </w:p>
    <w:p w:rsidR="006227C9" w:rsidRDefault="006227C9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ребенку осознавать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собственное эмоциональное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отоншение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героям произведения;</w:t>
      </w:r>
    </w:p>
    <w:p w:rsidR="006227C9" w:rsidRDefault="006227C9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-обращать внимание детей на язык литературного произведения; авторские приемы изображения;</w:t>
      </w:r>
    </w:p>
    <w:p w:rsidR="006227C9" w:rsidRDefault="006227C9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-расширять наряду с непосредственным жизненным опытом детей их литературный опыт; знакомить с жанровыми особенностями некоторых видов литературных произведений (рассказ, сказка, загадка,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E386F" w:rsidRDefault="006227C9" w:rsidP="003E3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этих задач работу нужно вести по нескольким направлениям:</w:t>
      </w:r>
    </w:p>
    <w:p w:rsidR="006227C9" w:rsidRDefault="00A75039" w:rsidP="00A75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детской литературы с учетом изучаемых тем, интересов детей, разных жанров</w:t>
      </w:r>
    </w:p>
    <w:p w:rsidR="00A75039" w:rsidRDefault="00A75039" w:rsidP="00A75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развивающей книжной  среды (оформление книжного уголка – выставки книг;  альбомы для рассматривания с использованием картинок и фотографий, рисунки детей и яркие иллюстрации к книгам; книжки-самоделки; книги, созданные совместно с родителями и детьми</w:t>
      </w:r>
      <w:r w:rsidR="00943FDF">
        <w:rPr>
          <w:rFonts w:ascii="Times New Roman" w:hAnsi="Times New Roman" w:cs="Times New Roman"/>
          <w:sz w:val="28"/>
          <w:szCs w:val="28"/>
        </w:rPr>
        <w:t>; кукольные театры; игры-драматизации; дидактические игры и т.п.)</w:t>
      </w:r>
    </w:p>
    <w:p w:rsidR="00A75039" w:rsidRDefault="00A75039" w:rsidP="00A75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родителей к совместной деятельности с детьми и воспитателями (анкетирование родителей; педагогическое наблюдение за детьми; опрос детей; совместные поделки детей и родителей; участие в выставках книг с использованием книг, принесенных из дома; </w:t>
      </w:r>
      <w:r w:rsidR="00943FDF">
        <w:rPr>
          <w:rFonts w:ascii="Times New Roman" w:hAnsi="Times New Roman" w:cs="Times New Roman"/>
          <w:sz w:val="28"/>
          <w:szCs w:val="28"/>
        </w:rPr>
        <w:t>занятия и вечера досуга с участием родителей; совместные экскурсии в библиотеку и т.п.)</w:t>
      </w:r>
    </w:p>
    <w:p w:rsidR="00943FDF" w:rsidRDefault="00943FDF" w:rsidP="00A75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наработка практического материала.</w:t>
      </w:r>
    </w:p>
    <w:p w:rsidR="00943FDF" w:rsidRPr="00943FDF" w:rsidRDefault="00943FDF" w:rsidP="00943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поставленных задач поможет достичь положительных результатов в воспитании будущего взрослого талантливого читателя, литературно образованного человека.</w:t>
      </w:r>
    </w:p>
    <w:p w:rsidR="006227C9" w:rsidRDefault="006227C9" w:rsidP="003E386F">
      <w:pPr>
        <w:rPr>
          <w:rFonts w:ascii="Times New Roman" w:hAnsi="Times New Roman" w:cs="Times New Roman"/>
          <w:sz w:val="28"/>
          <w:szCs w:val="28"/>
        </w:rPr>
      </w:pPr>
    </w:p>
    <w:p w:rsidR="003E386F" w:rsidRPr="003E386F" w:rsidRDefault="003E386F" w:rsidP="003E386F">
      <w:pPr>
        <w:rPr>
          <w:rFonts w:ascii="Times New Roman" w:hAnsi="Times New Roman" w:cs="Times New Roman"/>
          <w:sz w:val="28"/>
          <w:szCs w:val="28"/>
        </w:rPr>
      </w:pPr>
    </w:p>
    <w:sectPr w:rsidR="003E386F" w:rsidRPr="003E386F" w:rsidSect="003E386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017F"/>
    <w:multiLevelType w:val="hybridMultilevel"/>
    <w:tmpl w:val="219C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368E7"/>
    <w:multiLevelType w:val="hybridMultilevel"/>
    <w:tmpl w:val="8892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86F"/>
    <w:rsid w:val="000069B2"/>
    <w:rsid w:val="000100DC"/>
    <w:rsid w:val="00012536"/>
    <w:rsid w:val="000424A2"/>
    <w:rsid w:val="000646AB"/>
    <w:rsid w:val="000661CF"/>
    <w:rsid w:val="00070F43"/>
    <w:rsid w:val="00071A0B"/>
    <w:rsid w:val="00073D17"/>
    <w:rsid w:val="000A4EAD"/>
    <w:rsid w:val="000A5049"/>
    <w:rsid w:val="000A699F"/>
    <w:rsid w:val="000B17A4"/>
    <w:rsid w:val="000E49E6"/>
    <w:rsid w:val="000E4C65"/>
    <w:rsid w:val="000E4F36"/>
    <w:rsid w:val="0012639A"/>
    <w:rsid w:val="001348D1"/>
    <w:rsid w:val="001444C8"/>
    <w:rsid w:val="00145FB9"/>
    <w:rsid w:val="00152FF4"/>
    <w:rsid w:val="00154964"/>
    <w:rsid w:val="0018748C"/>
    <w:rsid w:val="001911DE"/>
    <w:rsid w:val="001A70D0"/>
    <w:rsid w:val="001B5C70"/>
    <w:rsid w:val="001C037A"/>
    <w:rsid w:val="001C0AF5"/>
    <w:rsid w:val="00202122"/>
    <w:rsid w:val="00235EE8"/>
    <w:rsid w:val="00235F9C"/>
    <w:rsid w:val="0024793A"/>
    <w:rsid w:val="00267BEA"/>
    <w:rsid w:val="002A6DEF"/>
    <w:rsid w:val="002B36BC"/>
    <w:rsid w:val="003102EF"/>
    <w:rsid w:val="00313005"/>
    <w:rsid w:val="003209F2"/>
    <w:rsid w:val="0032726E"/>
    <w:rsid w:val="00346950"/>
    <w:rsid w:val="00351C32"/>
    <w:rsid w:val="0035577C"/>
    <w:rsid w:val="00374C94"/>
    <w:rsid w:val="003771FE"/>
    <w:rsid w:val="00382089"/>
    <w:rsid w:val="003A00D1"/>
    <w:rsid w:val="003C0960"/>
    <w:rsid w:val="003C6C6F"/>
    <w:rsid w:val="003E386F"/>
    <w:rsid w:val="003E3976"/>
    <w:rsid w:val="003F1009"/>
    <w:rsid w:val="003F332A"/>
    <w:rsid w:val="003F4D95"/>
    <w:rsid w:val="00407665"/>
    <w:rsid w:val="00410320"/>
    <w:rsid w:val="00427556"/>
    <w:rsid w:val="00443150"/>
    <w:rsid w:val="00443707"/>
    <w:rsid w:val="00446641"/>
    <w:rsid w:val="00452512"/>
    <w:rsid w:val="004528CE"/>
    <w:rsid w:val="00452B9D"/>
    <w:rsid w:val="00465B88"/>
    <w:rsid w:val="00484794"/>
    <w:rsid w:val="00495670"/>
    <w:rsid w:val="004B03C4"/>
    <w:rsid w:val="004B1F74"/>
    <w:rsid w:val="004C3662"/>
    <w:rsid w:val="004D2456"/>
    <w:rsid w:val="00536306"/>
    <w:rsid w:val="00554CE5"/>
    <w:rsid w:val="00556857"/>
    <w:rsid w:val="0057283A"/>
    <w:rsid w:val="005769F7"/>
    <w:rsid w:val="005D09DF"/>
    <w:rsid w:val="005E120C"/>
    <w:rsid w:val="006227C9"/>
    <w:rsid w:val="0063149B"/>
    <w:rsid w:val="00641022"/>
    <w:rsid w:val="0064389C"/>
    <w:rsid w:val="00646BEC"/>
    <w:rsid w:val="00663949"/>
    <w:rsid w:val="00671F6E"/>
    <w:rsid w:val="0068352A"/>
    <w:rsid w:val="00684035"/>
    <w:rsid w:val="006933B3"/>
    <w:rsid w:val="00693B20"/>
    <w:rsid w:val="006A21C2"/>
    <w:rsid w:val="006B25DE"/>
    <w:rsid w:val="006C394A"/>
    <w:rsid w:val="006D4427"/>
    <w:rsid w:val="006D7691"/>
    <w:rsid w:val="006E6466"/>
    <w:rsid w:val="007031F0"/>
    <w:rsid w:val="007136A6"/>
    <w:rsid w:val="007146E6"/>
    <w:rsid w:val="00734C5E"/>
    <w:rsid w:val="007429DA"/>
    <w:rsid w:val="00743059"/>
    <w:rsid w:val="00775D05"/>
    <w:rsid w:val="00781100"/>
    <w:rsid w:val="00787414"/>
    <w:rsid w:val="007A3496"/>
    <w:rsid w:val="007B142B"/>
    <w:rsid w:val="007B308E"/>
    <w:rsid w:val="007C28F0"/>
    <w:rsid w:val="007C2AD2"/>
    <w:rsid w:val="007D4A7B"/>
    <w:rsid w:val="007D7E42"/>
    <w:rsid w:val="007E435E"/>
    <w:rsid w:val="007F29EB"/>
    <w:rsid w:val="008261EF"/>
    <w:rsid w:val="008439E6"/>
    <w:rsid w:val="00853BE6"/>
    <w:rsid w:val="00854590"/>
    <w:rsid w:val="008A2EF0"/>
    <w:rsid w:val="008B147A"/>
    <w:rsid w:val="008D6275"/>
    <w:rsid w:val="008E00A2"/>
    <w:rsid w:val="008E613B"/>
    <w:rsid w:val="009028A4"/>
    <w:rsid w:val="00902EB3"/>
    <w:rsid w:val="009177EF"/>
    <w:rsid w:val="00924E96"/>
    <w:rsid w:val="00925C03"/>
    <w:rsid w:val="00930A51"/>
    <w:rsid w:val="0094374A"/>
    <w:rsid w:val="00943FDF"/>
    <w:rsid w:val="009677FF"/>
    <w:rsid w:val="00996823"/>
    <w:rsid w:val="009A256A"/>
    <w:rsid w:val="009D0320"/>
    <w:rsid w:val="009D2BE8"/>
    <w:rsid w:val="009D6045"/>
    <w:rsid w:val="009D6CED"/>
    <w:rsid w:val="009F1A94"/>
    <w:rsid w:val="00A04E5D"/>
    <w:rsid w:val="00A130C0"/>
    <w:rsid w:val="00A30C1F"/>
    <w:rsid w:val="00A6193E"/>
    <w:rsid w:val="00A75039"/>
    <w:rsid w:val="00A753EA"/>
    <w:rsid w:val="00AC6133"/>
    <w:rsid w:val="00AD7EC8"/>
    <w:rsid w:val="00AE421D"/>
    <w:rsid w:val="00AF4DEC"/>
    <w:rsid w:val="00B11FF9"/>
    <w:rsid w:val="00B43EE1"/>
    <w:rsid w:val="00B44DA8"/>
    <w:rsid w:val="00B46FFA"/>
    <w:rsid w:val="00B62A09"/>
    <w:rsid w:val="00B72C12"/>
    <w:rsid w:val="00BA0C0B"/>
    <w:rsid w:val="00BD408C"/>
    <w:rsid w:val="00BD72A9"/>
    <w:rsid w:val="00BE644D"/>
    <w:rsid w:val="00BF4709"/>
    <w:rsid w:val="00C01DAC"/>
    <w:rsid w:val="00C33234"/>
    <w:rsid w:val="00C354D9"/>
    <w:rsid w:val="00C4286D"/>
    <w:rsid w:val="00C77948"/>
    <w:rsid w:val="00C92972"/>
    <w:rsid w:val="00C97E54"/>
    <w:rsid w:val="00CB17E6"/>
    <w:rsid w:val="00CC2BCC"/>
    <w:rsid w:val="00CE010E"/>
    <w:rsid w:val="00CE1D68"/>
    <w:rsid w:val="00CE250D"/>
    <w:rsid w:val="00CE3F2D"/>
    <w:rsid w:val="00CE65EC"/>
    <w:rsid w:val="00D05039"/>
    <w:rsid w:val="00D0698C"/>
    <w:rsid w:val="00D3282F"/>
    <w:rsid w:val="00D329DB"/>
    <w:rsid w:val="00D425CB"/>
    <w:rsid w:val="00D45F85"/>
    <w:rsid w:val="00D478DE"/>
    <w:rsid w:val="00D533DD"/>
    <w:rsid w:val="00D54E4B"/>
    <w:rsid w:val="00D7791B"/>
    <w:rsid w:val="00D96A42"/>
    <w:rsid w:val="00DA0E0B"/>
    <w:rsid w:val="00DB1D1E"/>
    <w:rsid w:val="00DB1DB0"/>
    <w:rsid w:val="00DC0654"/>
    <w:rsid w:val="00DD1FF3"/>
    <w:rsid w:val="00DD4851"/>
    <w:rsid w:val="00DE0B1F"/>
    <w:rsid w:val="00E05099"/>
    <w:rsid w:val="00E21BB8"/>
    <w:rsid w:val="00E3492F"/>
    <w:rsid w:val="00E467CD"/>
    <w:rsid w:val="00E46FF5"/>
    <w:rsid w:val="00E565BA"/>
    <w:rsid w:val="00E623DC"/>
    <w:rsid w:val="00E63714"/>
    <w:rsid w:val="00E71E74"/>
    <w:rsid w:val="00EA3653"/>
    <w:rsid w:val="00EA3787"/>
    <w:rsid w:val="00EA3BFC"/>
    <w:rsid w:val="00ED49B5"/>
    <w:rsid w:val="00ED587A"/>
    <w:rsid w:val="00EF0EDC"/>
    <w:rsid w:val="00EF67B8"/>
    <w:rsid w:val="00F16064"/>
    <w:rsid w:val="00F36E25"/>
    <w:rsid w:val="00F570BE"/>
    <w:rsid w:val="00F70062"/>
    <w:rsid w:val="00F77991"/>
    <w:rsid w:val="00F8047B"/>
    <w:rsid w:val="00F84F69"/>
    <w:rsid w:val="00F949FC"/>
    <w:rsid w:val="00FA5993"/>
    <w:rsid w:val="00FC3D02"/>
    <w:rsid w:val="00FC43EF"/>
    <w:rsid w:val="00FD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1274</Words>
  <Characters>7268</Characters>
  <Application>Microsoft Office Word</Application>
  <DocSecurity>0</DocSecurity>
  <Lines>60</Lines>
  <Paragraphs>17</Paragraphs>
  <ScaleCrop>false</ScaleCrop>
  <Company>Krokoz™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802048</dc:creator>
  <cp:lastModifiedBy>802048</cp:lastModifiedBy>
  <cp:revision>4</cp:revision>
  <dcterms:created xsi:type="dcterms:W3CDTF">2014-04-12T16:42:00Z</dcterms:created>
  <dcterms:modified xsi:type="dcterms:W3CDTF">2014-04-13T08:27:00Z</dcterms:modified>
</cp:coreProperties>
</file>