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B5" w:rsidRPr="000A3A12" w:rsidRDefault="008113B5" w:rsidP="008113B5">
      <w:pPr>
        <w:pBdr>
          <w:bottom w:val="single" w:sz="12" w:space="1" w:color="auto"/>
        </w:pBd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 на уроках математики</w:t>
      </w:r>
      <w:r w:rsidR="00B1550B" w:rsidRPr="000A3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550B" w:rsidRPr="000A3A12" w:rsidRDefault="00B1550B" w:rsidP="008113B5">
      <w:pPr>
        <w:pBdr>
          <w:bottom w:val="single" w:sz="12" w:space="1" w:color="auto"/>
        </w:pBd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1550B" w:rsidRPr="008113B5" w:rsidRDefault="00B1550B" w:rsidP="008113B5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484848"/>
          <w:sz w:val="24"/>
          <w:szCs w:val="24"/>
          <w:lang w:eastAsia="ru-RU"/>
        </w:rPr>
      </w:pPr>
    </w:p>
    <w:p w:rsid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484848"/>
          <w:sz w:val="21"/>
          <w:szCs w:val="21"/>
          <w:u w:val="single"/>
          <w:lang w:eastAsia="ru-RU"/>
        </w:rPr>
      </w:pP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Целью  обучения  математике  в  общеобразовательной  средней  школе является:   обеспечить прочное  и  сознательное  овладение  учащимися  системой  математических  знаний  и  умений,  необходимых  в  повседневной  жизни  и  профессиональной  деятельности,  достаточных  для  изучения  смежных  дисциплин  и  продолжения  образования. </w:t>
      </w:r>
    </w:p>
    <w:p w:rsid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  Включение  в  урок  дидактических  игр  и  дидактических  заданий,  игровых  заданий  делает  процесс  обучения  интересным  и  занимательным,  создает  у  учащихся  бодрое,  рабочее  настроение,  помогает  преодолеть  трудности  в  обучении.</w:t>
      </w:r>
    </w:p>
    <w:p w:rsid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Педагогическая  деятельность  учителя  математики  направлена  на  формирование  умения  работать  на  абстрактном  уровне  без  опоры  на  конкретный  материал,  т.к.  математика  в  отличие  от  большинства  других  преподаваемых  в  школе  дисциплин  имеет  предметом  своего  изучения  не  непосредственно  вещи,  составляющие  окружающий  нас  внешний  мир,  а  количественные  отношения  и  пространственные  формы,  свойственные  этим  вещам. </w:t>
      </w:r>
    </w:p>
    <w:p w:rsid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Возникает  вопрос:  </w:t>
      </w:r>
      <w:r w:rsidRPr="008113B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как  сделать  предмет  математики  интересным,  как  преодолеть  в  сознании  учеников  возникающее  со  стихийной  неизбежностью  представление  о  «сухости»,  формальном  характере,  оторванности  этой  науки  от  жизни  и  практики?  </w:t>
      </w: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Интерес  к  любому  школьному  предмету  зависит  от  нескольких  условий,  одним  из  которых  является  использование  игровых  форм  обучения.  Игра  -  это  творчество,  игра  -  это  труд.  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В  процессе  игры  у  детей  вырабатывается  привычка  сосредоточиваться,  что  является  неотъемлемой  частью  внимания.  Игра  дисциплинирует  учащихся,  заставляет  контролировать  каждый  свой  шаг  [2].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Существует  огромное  количество  дидактических  игр,  поэтому,  естественно,  встает  вопрос  об  их  классификации.  Педагогическая  классификация,  представленная  мною,  призвана  стать  ориентиром  в  многообразии  игр,  источником  информации  о  них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  организации  дидактических  игр  с  математическим  содержанием  необходимо  продумывать  следующие  вопросы  методики  [1]: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1.       Цель  игры.  Какие  умения  и  навыки  в  области  математики  школьники  освоят  в  процессе  игры?  Какому  моменту  игры  надо  уделить  особое  внимание?  Какие  другие  воспитательные  цели  преследуются  при  проведении  игры?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       Количество  </w:t>
      </w:r>
      <w:proofErr w:type="gramStart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играющих</w:t>
      </w:r>
      <w:proofErr w:type="gramEnd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  Каждая  игра  требует  определенного  минимального  или  максимального  количества  </w:t>
      </w:r>
      <w:proofErr w:type="gramStart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играющих</w:t>
      </w:r>
      <w:proofErr w:type="gramEnd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.  Это  приходится  учитывать  при  организации  игр.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3.       Какие  дидактические  материалы  и  пособия  понадобятся  для  игры?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4.       Как  с  наименьшей  затратой  времени  познакомить  ребят  с  правилами  игры?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5.       На  какое  время  должна  быть  рассчитана  игра?  Будет  ли  она  занимательной,  захватывающей?  Пожелают  ли  ученики  вернуться  к  ней  еще  раз?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right="-143"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6.       Как  обеспечить  участие  всех  школьников  в  игре?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7.       Как  организовать  наблюдение  за  детьми,  чтобы  выяснить,  все  ли  включились  в  работу?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8.       Какие  изменения  можно  внести  в  игру,  чтобы  повысить  интерес  и  активность  детей?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М</w:t>
      </w:r>
      <w:r w:rsidRPr="008113B5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ожно  сформулировать  требования  к  проводимым  на  занятиях  дидактическим  играм,  приведенные  в  [3]: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Дидактические  игры  должны  базироваться  на  знакомых  детям  играх.  С  этой  целью  важно  наблюдать  за  детьми,  выявлять  их  любимые  игры,  анализировать  какие  игры  детям  нравятся  больше,  какие  меньше.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Каждая  игра  должна  содержать  элемент  новизны.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Нельзя  навязывать  детям  игру,  кот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орая  кажется  полезной,  игра  </w:t>
      </w: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—  дело  добровольное.  Ребята  должны  иметь  возможность  отказаться  от  игры,  если  она  им  не  нравится,  и  выбрать  другую  игру.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Игра  </w:t>
      </w: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не  урок.  Это  не  значит;  что  не  надо  играть  на  уроке.  Игровой  прием,  включающий  детей  в  новую  тему,  элемент  соревнования,  загадка,  путешествие  в  сказку  и  многое  друго</w:t>
      </w: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е,  …  </w:t>
      </w:r>
      <w:proofErr w:type="gramStart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—э</w:t>
      </w:r>
      <w:proofErr w:type="gramEnd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то  не  только  методическое  богатство  учителя,  но  и  общая,  богатая  впечатлениями  работа  детей  на  уроке.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Эмоциональное  состояние  учителя  должно  соответствовать  той  деятельности,  в  которой  он  участвует.  Необходимо  не  только  уметь  проводить  игру,  но  и  играть  вместе  с  детьми.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Игра  —  средство  диагностики,  в  которой  раскрываются  качества  ребенка.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·          Ни  в  коем  случае  нельзя  применять  дисциплинарные  меры  к  детям,  нарушившим  правила  игры  или  игровую  атмосферу.  Это  может  быть  лишь  поводом  для  доброжелательного  разговора.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Хочется  отметить,  что  игры  и  игровые  ситуации  способствует  развитию  не  только  внимания,  но  и  развитию  познавательного  интереса,  воображения  и  мышления.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left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Список  литературы:</w:t>
      </w:r>
    </w:p>
    <w:p w:rsidR="008113B5" w:rsidRPr="00B1550B" w:rsidRDefault="008113B5" w:rsidP="008113B5">
      <w:pPr>
        <w:shd w:val="clear" w:color="auto" w:fill="FFFFFF"/>
        <w:spacing w:after="0" w:line="270" w:lineRule="atLeast"/>
        <w:ind w:left="567" w:right="-6" w:hanging="567"/>
        <w:jc w:val="both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1.Кальт  </w:t>
      </w:r>
      <w:proofErr w:type="spellStart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Е.А.Дидактические</w:t>
      </w:r>
      <w:proofErr w:type="spellEnd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  игры  на  уроках  математики  в  классах  повышенного  педагогического  внимания  //  Электронный  научный  журнал  «Вестник  государственного  педагогического  университета».-2006.  [электронный  ресурс]  –  Режим  доступа.  </w:t>
      </w:r>
      <w:r w:rsidRPr="00B155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–</w:t>
      </w:r>
      <w:r w:rsidRPr="008113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http</w:t>
      </w:r>
      <w:r w:rsidRPr="00B155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://</w:t>
      </w:r>
      <w:r w:rsidRPr="008113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  <w:r w:rsidRPr="00B155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8113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WWW</w:t>
      </w:r>
      <w:proofErr w:type="gramStart"/>
      <w:r w:rsidRPr="008113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 </w:t>
      </w:r>
      <w:proofErr w:type="gramEnd"/>
      <w:hyperlink r:id="rId5" w:tgtFrame="_blank" w:history="1">
        <w:r w:rsidRPr="008113B5">
          <w:rPr>
            <w:rFonts w:ascii="Verdana" w:eastAsia="Times New Roman" w:hAnsi="Verdana" w:cs="Times New Roman"/>
            <w:sz w:val="18"/>
            <w:szCs w:val="18"/>
            <w:lang w:val="en-US" w:eastAsia="ru-RU"/>
          </w:rPr>
          <w:t>eduhmao</w:t>
        </w:r>
        <w:r w:rsidRPr="00B1550B">
          <w:rPr>
            <w:rFonts w:ascii="Verdana" w:eastAsia="Times New Roman" w:hAnsi="Verdana" w:cs="Times New Roman"/>
            <w:sz w:val="18"/>
            <w:szCs w:val="18"/>
            <w:lang w:val="en-US" w:eastAsia="ru-RU"/>
          </w:rPr>
          <w:t>.</w:t>
        </w:r>
        <w:r w:rsidRPr="008113B5">
          <w:rPr>
            <w:rFonts w:ascii="Verdana" w:eastAsia="Times New Roman" w:hAnsi="Verdana" w:cs="Times New Roman"/>
            <w:sz w:val="18"/>
            <w:szCs w:val="18"/>
            <w:lang w:val="en-US" w:eastAsia="ru-RU"/>
          </w:rPr>
          <w:t>ru</w:t>
        </w:r>
      </w:hyperlink>
      <w:r w:rsidRPr="008113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  <w:r w:rsidRPr="00B155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›</w:t>
      </w:r>
      <w:r w:rsidRPr="008113B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 </w:t>
      </w:r>
      <w:proofErr w:type="spellStart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B155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instrText xml:space="preserve"> HYPERLINK "http://www.eduhmao.ru/var/db/files/16209.matem-osh4.doc" \t "_blank" </w:instrText>
      </w: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8113B5">
        <w:rPr>
          <w:rFonts w:ascii="Verdana" w:eastAsia="Times New Roman" w:hAnsi="Verdana" w:cs="Times New Roman"/>
          <w:sz w:val="18"/>
          <w:szCs w:val="18"/>
          <w:lang w:val="en-US" w:eastAsia="ru-RU"/>
        </w:rPr>
        <w:t>var</w:t>
      </w:r>
      <w:proofErr w:type="spellEnd"/>
      <w:r w:rsidRPr="00B1550B">
        <w:rPr>
          <w:rFonts w:ascii="Verdana" w:eastAsia="Times New Roman" w:hAnsi="Verdana" w:cs="Times New Roman"/>
          <w:sz w:val="18"/>
          <w:szCs w:val="18"/>
          <w:lang w:val="en-US" w:eastAsia="ru-RU"/>
        </w:rPr>
        <w:t>/</w:t>
      </w:r>
      <w:proofErr w:type="spellStart"/>
      <w:r w:rsidRPr="008113B5">
        <w:rPr>
          <w:rFonts w:ascii="Verdana" w:eastAsia="Times New Roman" w:hAnsi="Verdana" w:cs="Times New Roman"/>
          <w:sz w:val="18"/>
          <w:szCs w:val="18"/>
          <w:lang w:val="en-US" w:eastAsia="ru-RU"/>
        </w:rPr>
        <w:t>db</w:t>
      </w:r>
      <w:proofErr w:type="spellEnd"/>
      <w:r w:rsidRPr="00B1550B">
        <w:rPr>
          <w:rFonts w:ascii="Verdana" w:eastAsia="Times New Roman" w:hAnsi="Verdana" w:cs="Times New Roman"/>
          <w:sz w:val="18"/>
          <w:szCs w:val="18"/>
          <w:lang w:val="en-US" w:eastAsia="ru-RU"/>
        </w:rPr>
        <w:t>/</w:t>
      </w:r>
      <w:r w:rsidRPr="008113B5">
        <w:rPr>
          <w:rFonts w:ascii="Verdana" w:eastAsia="Times New Roman" w:hAnsi="Verdana" w:cs="Times New Roman"/>
          <w:sz w:val="18"/>
          <w:szCs w:val="18"/>
          <w:lang w:val="en-US" w:eastAsia="ru-RU"/>
        </w:rPr>
        <w:t>files</w:t>
      </w:r>
      <w:r w:rsidRPr="00B1550B">
        <w:rPr>
          <w:rFonts w:ascii="Verdana" w:eastAsia="Times New Roman" w:hAnsi="Verdana" w:cs="Times New Roman"/>
          <w:sz w:val="18"/>
          <w:szCs w:val="18"/>
          <w:lang w:val="en-US" w:eastAsia="ru-RU"/>
        </w:rPr>
        <w:t>/16209.</w:t>
      </w:r>
      <w:r w:rsidRPr="008113B5">
        <w:rPr>
          <w:rFonts w:ascii="Verdana" w:eastAsia="Times New Roman" w:hAnsi="Verdana" w:cs="Times New Roman"/>
          <w:sz w:val="18"/>
          <w:szCs w:val="18"/>
          <w:lang w:val="en-US" w:eastAsia="ru-RU"/>
        </w:rPr>
        <w:t>matem</w:t>
      </w:r>
      <w:r w:rsidRPr="00B1550B">
        <w:rPr>
          <w:rFonts w:ascii="Verdana" w:eastAsia="Times New Roman" w:hAnsi="Verdana" w:cs="Times New Roman"/>
          <w:sz w:val="18"/>
          <w:szCs w:val="18"/>
          <w:lang w:val="en-US" w:eastAsia="ru-RU"/>
        </w:rPr>
        <w:t>-</w:t>
      </w:r>
      <w:r w:rsidRPr="008113B5">
        <w:rPr>
          <w:rFonts w:ascii="Verdana" w:eastAsia="Times New Roman" w:hAnsi="Verdana" w:cs="Times New Roman"/>
          <w:sz w:val="18"/>
          <w:szCs w:val="18"/>
          <w:lang w:val="en-US" w:eastAsia="ru-RU"/>
        </w:rPr>
        <w:t>osh</w:t>
      </w:r>
      <w:r w:rsidRPr="00B1550B">
        <w:rPr>
          <w:rFonts w:ascii="Verdana" w:eastAsia="Times New Roman" w:hAnsi="Verdana" w:cs="Times New Roman"/>
          <w:sz w:val="18"/>
          <w:szCs w:val="18"/>
          <w:lang w:val="en-US" w:eastAsia="ru-RU"/>
        </w:rPr>
        <w:t>4.</w:t>
      </w:r>
      <w:r w:rsidRPr="008113B5">
        <w:rPr>
          <w:rFonts w:ascii="Verdana" w:eastAsia="Times New Roman" w:hAnsi="Verdana" w:cs="Times New Roman"/>
          <w:sz w:val="18"/>
          <w:szCs w:val="18"/>
          <w:lang w:val="en-US" w:eastAsia="ru-RU"/>
        </w:rPr>
        <w:t>doc</w:t>
      </w: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B1550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.</w:t>
      </w:r>
    </w:p>
    <w:p w:rsidR="008113B5" w:rsidRPr="008113B5" w:rsidRDefault="008113B5" w:rsidP="008113B5">
      <w:pPr>
        <w:shd w:val="clear" w:color="auto" w:fill="FFFFFF"/>
        <w:spacing w:after="0" w:line="270" w:lineRule="atLeast"/>
        <w:ind w:left="567" w:right="-6" w:hanging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2.Крутецкий  В.А.  Психология:  учебник  для  учащихся  педагогических  училищ  [Текст]  /  </w:t>
      </w:r>
      <w:proofErr w:type="spellStart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В.А.Крутецкий</w:t>
      </w:r>
      <w:proofErr w:type="spellEnd"/>
      <w:r w:rsidRPr="008113B5">
        <w:rPr>
          <w:rFonts w:ascii="Times New Roman" w:eastAsia="Times New Roman" w:hAnsi="Times New Roman" w:cs="Times New Roman"/>
          <w:sz w:val="21"/>
          <w:szCs w:val="21"/>
          <w:lang w:eastAsia="ru-RU"/>
        </w:rPr>
        <w:t>  -  М.:  Просвещение,  1980.-  350с.</w:t>
      </w:r>
    </w:p>
    <w:p w:rsidR="00E17090" w:rsidRDefault="00E17090" w:rsidP="008113B5">
      <w:pPr>
        <w:jc w:val="both"/>
      </w:pPr>
    </w:p>
    <w:sectPr w:rsidR="00E1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1A"/>
    <w:rsid w:val="000A3A12"/>
    <w:rsid w:val="00505F1A"/>
    <w:rsid w:val="008113B5"/>
    <w:rsid w:val="00B1550B"/>
    <w:rsid w:val="00E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2015-12-04T09:25:00Z</dcterms:created>
  <dcterms:modified xsi:type="dcterms:W3CDTF">2015-12-04T09:28:00Z</dcterms:modified>
</cp:coreProperties>
</file>