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79" w:rsidRDefault="00FD6B79"/>
    <w:p w:rsidR="00280C99" w:rsidRPr="00D75D11" w:rsidRDefault="00280C99" w:rsidP="00280C99">
      <w:pPr>
        <w:jc w:val="center"/>
        <w:rPr>
          <w:b/>
          <w:sz w:val="48"/>
          <w:szCs w:val="48"/>
        </w:rPr>
      </w:pPr>
      <w:r w:rsidRPr="00D75D11">
        <w:rPr>
          <w:b/>
          <w:sz w:val="48"/>
          <w:szCs w:val="48"/>
        </w:rPr>
        <w:t>План самообразования</w:t>
      </w:r>
    </w:p>
    <w:p w:rsidR="00280C99" w:rsidRPr="00D75D11" w:rsidRDefault="00280C99" w:rsidP="00280C99">
      <w:pPr>
        <w:jc w:val="center"/>
        <w:rPr>
          <w:b/>
          <w:i/>
          <w:sz w:val="48"/>
          <w:szCs w:val="48"/>
        </w:rPr>
      </w:pPr>
    </w:p>
    <w:p w:rsidR="00280C99" w:rsidRDefault="00280C99" w:rsidP="00280C99">
      <w:pPr>
        <w:jc w:val="center"/>
        <w:rPr>
          <w:b/>
          <w:i/>
          <w:sz w:val="28"/>
          <w:szCs w:val="28"/>
        </w:rPr>
      </w:pPr>
      <w:r>
        <w:rPr>
          <w:b/>
          <w:i/>
          <w:sz w:val="28"/>
          <w:szCs w:val="28"/>
        </w:rPr>
        <w:t>Преподавателя-организатора ОБЖ</w:t>
      </w:r>
    </w:p>
    <w:p w:rsidR="00280C99" w:rsidRDefault="00280C99" w:rsidP="00280C99">
      <w:pPr>
        <w:jc w:val="center"/>
        <w:rPr>
          <w:b/>
          <w:i/>
          <w:sz w:val="28"/>
          <w:szCs w:val="28"/>
        </w:rPr>
      </w:pPr>
      <w:r>
        <w:rPr>
          <w:b/>
          <w:i/>
          <w:sz w:val="28"/>
          <w:szCs w:val="28"/>
        </w:rPr>
        <w:t>Рычкова Николая Александровича</w:t>
      </w:r>
    </w:p>
    <w:p w:rsidR="00280C99" w:rsidRDefault="00280C99" w:rsidP="00280C99">
      <w:pPr>
        <w:jc w:val="center"/>
        <w:rPr>
          <w:b/>
          <w:i/>
          <w:sz w:val="28"/>
          <w:szCs w:val="28"/>
        </w:rPr>
      </w:pPr>
    </w:p>
    <w:p w:rsidR="00280C99" w:rsidRDefault="00280C99" w:rsidP="00280C99">
      <w:pPr>
        <w:jc w:val="center"/>
        <w:rPr>
          <w:b/>
          <w:i/>
          <w:sz w:val="28"/>
          <w:szCs w:val="28"/>
        </w:rPr>
      </w:pPr>
    </w:p>
    <w:p w:rsidR="00280C99" w:rsidRDefault="00280C99" w:rsidP="00280C99">
      <w:pPr>
        <w:jc w:val="center"/>
        <w:rPr>
          <w:b/>
          <w:i/>
          <w:sz w:val="28"/>
          <w:szCs w:val="28"/>
        </w:rPr>
      </w:pPr>
    </w:p>
    <w:p w:rsidR="00280C99" w:rsidRDefault="00280C99" w:rsidP="00280C99">
      <w:pPr>
        <w:jc w:val="center"/>
        <w:rPr>
          <w:b/>
          <w:i/>
          <w:sz w:val="28"/>
          <w:szCs w:val="28"/>
        </w:rPr>
      </w:pPr>
    </w:p>
    <w:p w:rsidR="00280C99" w:rsidRDefault="00280C99" w:rsidP="00280C99">
      <w:pPr>
        <w:jc w:val="center"/>
        <w:rPr>
          <w:b/>
          <w:i/>
          <w:sz w:val="28"/>
          <w:szCs w:val="28"/>
        </w:rPr>
      </w:pPr>
    </w:p>
    <w:p w:rsidR="00280C99" w:rsidRPr="00D75D11" w:rsidRDefault="00280C99" w:rsidP="00280C99">
      <w:pPr>
        <w:jc w:val="center"/>
        <w:rPr>
          <w:b/>
          <w:i/>
          <w:sz w:val="28"/>
          <w:szCs w:val="28"/>
          <w:u w:val="single"/>
        </w:rPr>
      </w:pPr>
      <w:r w:rsidRPr="00D75D11">
        <w:rPr>
          <w:b/>
          <w:i/>
          <w:sz w:val="28"/>
          <w:szCs w:val="28"/>
          <w:u w:val="single"/>
        </w:rPr>
        <w:t>Тема самообразования:</w:t>
      </w:r>
    </w:p>
    <w:p w:rsidR="00280C99" w:rsidRPr="00D75D11" w:rsidRDefault="00280C99" w:rsidP="00280C99">
      <w:pPr>
        <w:jc w:val="center"/>
        <w:rPr>
          <w:b/>
          <w:i/>
          <w:sz w:val="32"/>
          <w:szCs w:val="32"/>
        </w:rPr>
      </w:pPr>
    </w:p>
    <w:p w:rsidR="00280C99" w:rsidRPr="00A704C5" w:rsidRDefault="00280C99" w:rsidP="00280C99">
      <w:pPr>
        <w:jc w:val="center"/>
        <w:rPr>
          <w:sz w:val="28"/>
          <w:szCs w:val="28"/>
        </w:rPr>
      </w:pPr>
      <w:r w:rsidRPr="00A704C5">
        <w:rPr>
          <w:sz w:val="28"/>
          <w:szCs w:val="28"/>
        </w:rPr>
        <w:t xml:space="preserve">«Формирование гражданско-патриотических качеств </w:t>
      </w:r>
    </w:p>
    <w:p w:rsidR="00280C99" w:rsidRPr="00A704C5" w:rsidRDefault="00280C99" w:rsidP="00280C99">
      <w:pPr>
        <w:jc w:val="center"/>
        <w:rPr>
          <w:rFonts w:cs="Arial"/>
          <w:b/>
          <w:i/>
          <w:sz w:val="28"/>
          <w:szCs w:val="28"/>
        </w:rPr>
      </w:pPr>
      <w:r w:rsidRPr="00A704C5">
        <w:rPr>
          <w:sz w:val="28"/>
          <w:szCs w:val="28"/>
        </w:rPr>
        <w:t xml:space="preserve">личности </w:t>
      </w:r>
      <w:proofErr w:type="gramStart"/>
      <w:r w:rsidRPr="00A704C5">
        <w:rPr>
          <w:sz w:val="28"/>
          <w:szCs w:val="28"/>
        </w:rPr>
        <w:t>обучающихся</w:t>
      </w:r>
      <w:proofErr w:type="gramEnd"/>
      <w:r w:rsidRPr="00A704C5">
        <w:rPr>
          <w:sz w:val="28"/>
          <w:szCs w:val="28"/>
        </w:rPr>
        <w:t>»</w:t>
      </w:r>
    </w:p>
    <w:p w:rsidR="00280C99" w:rsidRDefault="00280C99">
      <w:bookmarkStart w:id="0" w:name="_GoBack"/>
      <w:bookmarkEnd w:id="0"/>
    </w:p>
    <w:p w:rsidR="00280C99" w:rsidRDefault="00280C99"/>
    <w:p w:rsidR="00280C99" w:rsidRPr="00A704C5" w:rsidRDefault="00280C99" w:rsidP="00280C99">
      <w:pPr>
        <w:shd w:val="clear" w:color="auto" w:fill="FFFFFF"/>
        <w:jc w:val="right"/>
        <w:rPr>
          <w:i/>
          <w:color w:val="000000"/>
        </w:rPr>
      </w:pPr>
      <w:r w:rsidRPr="00A704C5">
        <w:rPr>
          <w:i/>
          <w:color w:val="000000"/>
        </w:rPr>
        <w:t>Историческое значение каждого русского человека</w:t>
      </w:r>
    </w:p>
    <w:p w:rsidR="00280C99" w:rsidRPr="00A704C5" w:rsidRDefault="00280C99" w:rsidP="00280C99">
      <w:pPr>
        <w:shd w:val="clear" w:color="auto" w:fill="FFFFFF"/>
        <w:jc w:val="right"/>
        <w:rPr>
          <w:i/>
          <w:color w:val="000000"/>
        </w:rPr>
      </w:pPr>
      <w:r w:rsidRPr="00A704C5">
        <w:rPr>
          <w:i/>
          <w:color w:val="000000"/>
        </w:rPr>
        <w:t>                                       измеряется его заслугами Родине, его человеческое</w:t>
      </w:r>
    </w:p>
    <w:p w:rsidR="00280C99" w:rsidRPr="00A704C5" w:rsidRDefault="00280C99" w:rsidP="00280C99">
      <w:pPr>
        <w:shd w:val="clear" w:color="auto" w:fill="FFFFFF"/>
        <w:jc w:val="right"/>
        <w:rPr>
          <w:i/>
          <w:color w:val="000000"/>
        </w:rPr>
      </w:pPr>
      <w:r w:rsidRPr="00A704C5">
        <w:rPr>
          <w:i/>
          <w:color w:val="000000"/>
        </w:rPr>
        <w:t>                      достоинство – силой его патриотизма.</w:t>
      </w:r>
    </w:p>
    <w:p w:rsidR="00280C99" w:rsidRPr="00A704C5" w:rsidRDefault="00280C99" w:rsidP="00280C99">
      <w:pPr>
        <w:shd w:val="clear" w:color="auto" w:fill="FFFFFF"/>
        <w:jc w:val="right"/>
        <w:rPr>
          <w:i/>
          <w:color w:val="000000"/>
        </w:rPr>
      </w:pPr>
    </w:p>
    <w:p w:rsidR="00280C99" w:rsidRPr="00A704C5" w:rsidRDefault="00280C99" w:rsidP="00280C99">
      <w:pPr>
        <w:shd w:val="clear" w:color="auto" w:fill="FFFFFF"/>
        <w:jc w:val="right"/>
        <w:rPr>
          <w:i/>
          <w:color w:val="000000"/>
        </w:rPr>
      </w:pPr>
      <w:proofErr w:type="spellStart"/>
      <w:r w:rsidRPr="00A704C5">
        <w:rPr>
          <w:i/>
          <w:color w:val="000000"/>
        </w:rPr>
        <w:t>Н.Г.Чернышевский</w:t>
      </w:r>
      <w:proofErr w:type="spellEnd"/>
    </w:p>
    <w:p w:rsidR="00280C99" w:rsidRPr="00432D9A" w:rsidRDefault="00280C99" w:rsidP="00280C99">
      <w:pPr>
        <w:pStyle w:val="a3"/>
        <w:spacing w:before="28" w:after="28"/>
        <w:ind w:left="0"/>
        <w:jc w:val="both"/>
        <w:rPr>
          <w:rFonts w:cs="Arial"/>
        </w:rPr>
      </w:pPr>
    </w:p>
    <w:p w:rsidR="00280C99" w:rsidRPr="00A704C5" w:rsidRDefault="00280C99" w:rsidP="00280C99">
      <w:pPr>
        <w:pStyle w:val="a3"/>
        <w:spacing w:line="276" w:lineRule="auto"/>
        <w:jc w:val="center"/>
        <w:rPr>
          <w:sz w:val="28"/>
          <w:szCs w:val="28"/>
        </w:rPr>
      </w:pPr>
      <w:r w:rsidRPr="00A704C5">
        <w:rPr>
          <w:rFonts w:cs="Arial"/>
          <w:b/>
          <w:i/>
          <w:iCs/>
        </w:rPr>
        <w:t>Тема самообразования:</w:t>
      </w:r>
      <w:r w:rsidRPr="00A704C5">
        <w:rPr>
          <w:rFonts w:cs="Arial"/>
        </w:rPr>
        <w:t xml:space="preserve"> </w:t>
      </w:r>
      <w:r w:rsidRPr="00A704C5">
        <w:rPr>
          <w:sz w:val="28"/>
          <w:szCs w:val="28"/>
        </w:rPr>
        <w:t>«Формирование гражданско-патриотических качеств личности обучающихся»</w:t>
      </w:r>
    </w:p>
    <w:p w:rsidR="00280C99" w:rsidRPr="00A704C5" w:rsidRDefault="00280C99" w:rsidP="00280C99">
      <w:pPr>
        <w:pStyle w:val="a3"/>
        <w:spacing w:line="276" w:lineRule="auto"/>
        <w:jc w:val="both"/>
      </w:pPr>
      <w:r w:rsidRPr="00A704C5">
        <w:t xml:space="preserve"> </w:t>
      </w:r>
    </w:p>
    <w:p w:rsidR="00280C99" w:rsidRPr="00A704C5" w:rsidRDefault="00280C99" w:rsidP="00280C99">
      <w:pPr>
        <w:pStyle w:val="a3"/>
        <w:spacing w:line="276" w:lineRule="auto"/>
        <w:jc w:val="both"/>
        <w:rPr>
          <w:rFonts w:cs="Arial"/>
        </w:rPr>
      </w:pPr>
      <w:r w:rsidRPr="00A704C5">
        <w:rPr>
          <w:rFonts w:cs="Arial"/>
          <w:b/>
          <w:bCs/>
          <w:i/>
          <w:iCs/>
        </w:rPr>
        <w:t>Сроки реализации</w:t>
      </w:r>
      <w:r w:rsidRPr="00A704C5">
        <w:rPr>
          <w:rFonts w:cs="Arial"/>
        </w:rPr>
        <w:t xml:space="preserve">: 2015 – 2017 </w:t>
      </w:r>
      <w:r>
        <w:rPr>
          <w:rFonts w:cs="Arial"/>
        </w:rPr>
        <w:t>г</w:t>
      </w:r>
      <w:r w:rsidRPr="00A704C5">
        <w:rPr>
          <w:rFonts w:cs="Arial"/>
        </w:rPr>
        <w:t>г.</w:t>
      </w:r>
    </w:p>
    <w:p w:rsidR="00280C99" w:rsidRPr="00A704C5" w:rsidRDefault="00280C99" w:rsidP="00280C99">
      <w:pPr>
        <w:pStyle w:val="a3"/>
        <w:spacing w:before="28" w:after="28" w:line="276" w:lineRule="auto"/>
        <w:jc w:val="both"/>
        <w:rPr>
          <w:rFonts w:cs="Arial"/>
        </w:rPr>
      </w:pPr>
      <w:r w:rsidRPr="00A704C5">
        <w:rPr>
          <w:rFonts w:cs="Arial"/>
        </w:rPr>
        <w:t> </w:t>
      </w:r>
    </w:p>
    <w:p w:rsidR="00280C99" w:rsidRPr="00A704C5" w:rsidRDefault="00280C99" w:rsidP="00280C99">
      <w:pPr>
        <w:pStyle w:val="a3"/>
        <w:spacing w:before="28" w:after="28" w:line="276" w:lineRule="auto"/>
        <w:jc w:val="both"/>
        <w:rPr>
          <w:rFonts w:cs="Arial"/>
          <w:b/>
          <w:bCs/>
          <w:i/>
          <w:iCs/>
        </w:rPr>
      </w:pPr>
      <w:r w:rsidRPr="00A704C5">
        <w:rPr>
          <w:rFonts w:cs="Arial"/>
          <w:b/>
          <w:bCs/>
          <w:i/>
          <w:iCs/>
        </w:rPr>
        <w:t>Введение:</w:t>
      </w:r>
    </w:p>
    <w:p w:rsidR="00280C99" w:rsidRPr="00A704C5" w:rsidRDefault="00280C99" w:rsidP="00280C99">
      <w:pPr>
        <w:pStyle w:val="a3"/>
        <w:spacing w:before="28" w:after="28" w:line="276" w:lineRule="auto"/>
        <w:ind w:firstLine="608"/>
        <w:jc w:val="both"/>
        <w:rPr>
          <w:rFonts w:cs="Arial"/>
        </w:rPr>
      </w:pPr>
      <w:r w:rsidRPr="00A704C5">
        <w:t xml:space="preserve">Я определил для себя следующую тему самообразования на 2015-2017 учебные годы: «Формирование гражданско-патриотических качеств личности обучающихся» считаю, что </w:t>
      </w:r>
      <w:r w:rsidRPr="00A704C5">
        <w:rPr>
          <w:rFonts w:cs="Arial"/>
        </w:rPr>
        <w:t>совершенствование качества обучения  и воспитания напрямую зависит от уровня подготовки учителя.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w:t>
      </w:r>
    </w:p>
    <w:p w:rsidR="00280C99" w:rsidRPr="00A704C5" w:rsidRDefault="00280C99" w:rsidP="00280C99">
      <w:pPr>
        <w:pStyle w:val="a3"/>
        <w:spacing w:before="28" w:after="28" w:line="276" w:lineRule="auto"/>
        <w:jc w:val="both"/>
        <w:rPr>
          <w:rFonts w:cs="Arial"/>
          <w:b/>
          <w:bCs/>
          <w:i/>
          <w:iCs/>
        </w:rPr>
      </w:pPr>
      <w:r w:rsidRPr="00A704C5">
        <w:rPr>
          <w:rFonts w:cs="Arial"/>
          <w:b/>
          <w:bCs/>
          <w:i/>
          <w:iCs/>
        </w:rPr>
        <w:t>Актуальность темы:</w:t>
      </w:r>
    </w:p>
    <w:p w:rsidR="00280C99" w:rsidRPr="00FD63E2" w:rsidRDefault="00280C99" w:rsidP="00280C99">
      <w:pPr>
        <w:pStyle w:val="a3"/>
        <w:spacing w:before="28" w:after="28" w:line="276" w:lineRule="auto"/>
        <w:jc w:val="both"/>
        <w:rPr>
          <w:rFonts w:cs="Arial"/>
          <w:b/>
          <w:bCs/>
          <w:i/>
          <w:iCs/>
        </w:rPr>
      </w:pPr>
      <w:r w:rsidRPr="00A704C5">
        <w:rPr>
          <w:rFonts w:cs="Arial"/>
          <w:b/>
          <w:bCs/>
          <w:i/>
          <w:iCs/>
        </w:rPr>
        <w:t xml:space="preserve">       </w:t>
      </w:r>
      <w:r w:rsidRPr="00A704C5">
        <w:rPr>
          <w:rFonts w:cs="Arial"/>
        </w:rPr>
        <w:t>За последнее время в российском  обществе значительно усилились националистические настроения. В детско-молодежной среде усилились негативизм, демонстративное отношение к взрослым, жестокость в крайних проявлениях. Резко возросла и «помолодела» преступность. Многие дети оказались сегодня за пределами воспитательной среды, на улице, где они усваивают нелегкую науку воспитания в жестких условиях. За последнее десятилетие мы практически потеряли целое поколение, представители которого в потенциале могли бы стать истинными патриотами и достойными гражданами нашей страны.</w:t>
      </w:r>
    </w:p>
    <w:p w:rsidR="00280C99" w:rsidRPr="00A704C5" w:rsidRDefault="00280C99" w:rsidP="00280C99">
      <w:pPr>
        <w:pStyle w:val="a3"/>
        <w:spacing w:before="28" w:after="28" w:line="276" w:lineRule="auto"/>
        <w:rPr>
          <w:rFonts w:cs="Arial"/>
        </w:rPr>
      </w:pPr>
      <w:r w:rsidRPr="00A704C5">
        <w:rPr>
          <w:rFonts w:cs="Arial"/>
        </w:rPr>
        <w:lastRenderedPageBreak/>
        <w:t xml:space="preserve">    Вследствие посткризисных явлений, присутствующих в социально-экономической, политической, культурной и других сферах общественной жизни, требуется повысить уровень воспитания и образования подрастающего поколения. Одним из ключевых направлений этой деятельности является создание условий для «воспитания и развития личности гражданина и патриота России, готового и способного отстаивать ее интересы».  </w:t>
      </w:r>
      <w:proofErr w:type="gramStart"/>
      <w:r w:rsidRPr="00A704C5">
        <w:rPr>
          <w:rFonts w:cs="Arial"/>
        </w:rPr>
        <w:t>(Федеральные государственные образовательные стандарты.</w:t>
      </w:r>
      <w:proofErr w:type="gramEnd"/>
      <w:r w:rsidRPr="00A704C5">
        <w:rPr>
          <w:rFonts w:cs="Arial"/>
        </w:rPr>
        <w:t xml:space="preserve"> Духовно-нравственное воспитание российских школьников (</w:t>
      </w:r>
      <w:proofErr w:type="spellStart"/>
      <w:r w:rsidRPr="00A704C5">
        <w:rPr>
          <w:rFonts w:cs="Arial"/>
        </w:rPr>
        <w:t>А.Я.Данилюк</w:t>
      </w:r>
      <w:proofErr w:type="spellEnd"/>
      <w:r w:rsidRPr="00A704C5">
        <w:rPr>
          <w:rFonts w:cs="Arial"/>
        </w:rPr>
        <w:t xml:space="preserve">, </w:t>
      </w:r>
      <w:proofErr w:type="spellStart"/>
      <w:r w:rsidRPr="00A704C5">
        <w:rPr>
          <w:rFonts w:cs="Arial"/>
        </w:rPr>
        <w:t>А.М.Кондаков</w:t>
      </w:r>
      <w:proofErr w:type="spellEnd"/>
      <w:r w:rsidRPr="00A704C5">
        <w:rPr>
          <w:rFonts w:cs="Arial"/>
        </w:rPr>
        <w:t>, В.А. Тишков) Поэтому и тема, над которой я работаю, созвучна  образовательным стандартам:</w:t>
      </w:r>
      <w:r w:rsidRPr="00A704C5">
        <w:t xml:space="preserve"> </w:t>
      </w:r>
      <w:r w:rsidRPr="00A704C5">
        <w:rPr>
          <w:rFonts w:cs="Arial"/>
        </w:rPr>
        <w:t>«Формирование гражданско-патриотических качеств личности обучающихся»          </w:t>
      </w:r>
    </w:p>
    <w:p w:rsidR="00280C99" w:rsidRPr="00A704C5" w:rsidRDefault="00280C99" w:rsidP="00280C99">
      <w:pPr>
        <w:pStyle w:val="a3"/>
        <w:spacing w:before="28" w:after="28" w:line="276" w:lineRule="auto"/>
        <w:jc w:val="both"/>
        <w:rPr>
          <w:rFonts w:cs="Arial"/>
        </w:rPr>
      </w:pPr>
      <w:r w:rsidRPr="00A704C5">
        <w:rPr>
          <w:rFonts w:cs="Arial"/>
        </w:rPr>
        <w:t xml:space="preserve">     Важным  направлением школа считает создание условий для саморазвития личности школьника. Это напрямую зависит от уровня подготовки педагогов. Этот уровень должен постоянно расти, т.к. эффективность различных курсов повышения квалификации не принесёт желаемых результатов  без процесса самообразования учителя. </w:t>
      </w:r>
    </w:p>
    <w:p w:rsidR="00280C99" w:rsidRPr="00A704C5" w:rsidRDefault="00280C99" w:rsidP="00280C99">
      <w:pPr>
        <w:pStyle w:val="section1"/>
        <w:spacing w:before="0" w:beforeAutospacing="0" w:after="200" w:afterAutospacing="0" w:line="276" w:lineRule="auto"/>
        <w:jc w:val="both"/>
      </w:pPr>
      <w:r w:rsidRPr="00A704C5">
        <w:rPr>
          <w:rFonts w:cs="Arial"/>
        </w:rPr>
        <w:t xml:space="preserve">      Для школы нужен учитель, способный овладеть новыми образовательными технологиями в обучении и воспитании. Самообразование учителя  - это необходимое условие профессиональной деятельности педагога. </w:t>
      </w:r>
      <w:r w:rsidRPr="00A704C5">
        <w:t xml:space="preserve">Совершенствование качества обучения и воспитания в современной школе напрямую зависит от уровня подготовки педагогов.  </w:t>
      </w:r>
    </w:p>
    <w:p w:rsidR="00280C99" w:rsidRPr="00A704C5" w:rsidRDefault="00280C99" w:rsidP="00280C99">
      <w:pPr>
        <w:pStyle w:val="a3"/>
        <w:spacing w:before="28" w:after="28" w:line="276" w:lineRule="auto"/>
        <w:jc w:val="both"/>
        <w:rPr>
          <w:rFonts w:cs="Arial"/>
        </w:rPr>
      </w:pPr>
      <w:r w:rsidRPr="00A704C5">
        <w:t xml:space="preserve">    Целью школьного образования является не сумма знаний, умений и навыков, а  запас  компетенций, необходимых для жизни в современном обществе, самореализация и успешная социальная адаптация выпускников. Задача учителя-помочь подрастающему поколению, а значит, и сам учитель должен повышать уровень профессионального мастерства. Самообразование – это потребность творческого и ответственного человека любой профессии, тем более для учителя. </w:t>
      </w:r>
      <w:r w:rsidRPr="00A704C5">
        <w:rPr>
          <w:rFonts w:cs="Arial"/>
        </w:rPr>
        <w:t xml:space="preserve"> Общество всегда </w:t>
      </w:r>
      <w:proofErr w:type="gramStart"/>
      <w:r w:rsidRPr="00A704C5">
        <w:rPr>
          <w:rFonts w:cs="Arial"/>
        </w:rPr>
        <w:t>предъявляло</w:t>
      </w:r>
      <w:proofErr w:type="gramEnd"/>
      <w:r w:rsidRPr="00A704C5">
        <w:rPr>
          <w:rFonts w:cs="Arial"/>
        </w:rPr>
        <w:t xml:space="preserve"> и будет предъявлять к учителю самые высокие требования. Для того</w:t>
      </w:r>
      <w:proofErr w:type="gramStart"/>
      <w:r w:rsidRPr="00A704C5">
        <w:rPr>
          <w:rFonts w:cs="Arial"/>
        </w:rPr>
        <w:t>,</w:t>
      </w:r>
      <w:proofErr w:type="gramEnd"/>
      <w:r w:rsidRPr="00A704C5">
        <w:rPr>
          <w:rFonts w:cs="Arial"/>
        </w:rPr>
        <w:t xml:space="preserve"> чтобы учить других, нужно знать больше, чем те, кого мы учим.</w:t>
      </w:r>
    </w:p>
    <w:p w:rsidR="00280C99" w:rsidRPr="00A704C5" w:rsidRDefault="00280C99" w:rsidP="00280C99">
      <w:pPr>
        <w:pStyle w:val="a3"/>
        <w:spacing w:before="28" w:after="28" w:line="276" w:lineRule="auto"/>
        <w:ind w:firstLine="608"/>
        <w:jc w:val="both"/>
      </w:pPr>
      <w:r w:rsidRPr="00A704C5">
        <w:t xml:space="preserve"> Актуальность выбранной темы заключается в переходе на новый ФГОС, в основу которого положен системно - </w:t>
      </w:r>
      <w:proofErr w:type="spellStart"/>
      <w:r w:rsidRPr="00A704C5">
        <w:t>деятельностный</w:t>
      </w:r>
      <w:proofErr w:type="spellEnd"/>
      <w:r w:rsidRPr="00A704C5">
        <w:t xml:space="preserve"> подход, ориентированный на личность ученика, развитие его личностных качеств.</w:t>
      </w:r>
    </w:p>
    <w:p w:rsidR="00280C99" w:rsidRPr="00A704C5" w:rsidRDefault="00280C99" w:rsidP="00280C99">
      <w:pPr>
        <w:pStyle w:val="a3"/>
        <w:spacing w:before="28" w:after="28" w:line="276" w:lineRule="auto"/>
        <w:jc w:val="both"/>
        <w:rPr>
          <w:rFonts w:cs="Arial"/>
          <w:u w:val="single"/>
        </w:rPr>
      </w:pPr>
      <w:r w:rsidRPr="00A704C5">
        <w:rPr>
          <w:rFonts w:cs="Arial"/>
          <w:b/>
          <w:bCs/>
          <w:i/>
          <w:iCs/>
          <w:u w:val="single"/>
        </w:rPr>
        <w:t>Цели  самообразования:</w:t>
      </w:r>
      <w:r w:rsidRPr="00A704C5">
        <w:rPr>
          <w:rFonts w:cs="Arial"/>
          <w:u w:val="single"/>
        </w:rPr>
        <w:t xml:space="preserve"> </w:t>
      </w:r>
      <w:r w:rsidRPr="00A704C5">
        <w:rPr>
          <w:rFonts w:cs="Arial"/>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280C99" w:rsidRPr="00A704C5" w:rsidRDefault="00280C99" w:rsidP="00280C99">
      <w:pPr>
        <w:pStyle w:val="section1"/>
        <w:spacing w:before="0" w:after="0" w:line="276" w:lineRule="auto"/>
        <w:ind w:firstLine="100"/>
        <w:rPr>
          <w:rFonts w:cs="Arial"/>
        </w:rPr>
      </w:pPr>
      <w:r w:rsidRPr="00A704C5">
        <w:rPr>
          <w:rFonts w:cs="Arial"/>
          <w:b/>
          <w:bCs/>
          <w:u w:val="single"/>
        </w:rPr>
        <w:t>Задачи:</w:t>
      </w:r>
    </w:p>
    <w:p w:rsidR="00280C99" w:rsidRPr="00A704C5" w:rsidRDefault="00280C99" w:rsidP="00280C99">
      <w:pPr>
        <w:pStyle w:val="section1"/>
        <w:numPr>
          <w:ilvl w:val="0"/>
          <w:numId w:val="2"/>
        </w:numPr>
        <w:spacing w:before="0" w:after="0" w:line="276" w:lineRule="auto"/>
        <w:ind w:left="709" w:hanging="184"/>
        <w:rPr>
          <w:rFonts w:cs="Arial"/>
        </w:rPr>
      </w:pPr>
      <w:r w:rsidRPr="00A704C5">
        <w:rPr>
          <w:rFonts w:cs="Arial"/>
        </w:rPr>
        <w:t>Проведение обоснованной организаторской  деятельности по созданию условий для эффективного патриотического воспитания школьников;</w:t>
      </w:r>
    </w:p>
    <w:p w:rsidR="00280C99" w:rsidRPr="00A704C5" w:rsidRDefault="00280C99" w:rsidP="00280C99">
      <w:pPr>
        <w:pStyle w:val="section1"/>
        <w:numPr>
          <w:ilvl w:val="0"/>
          <w:numId w:val="2"/>
        </w:numPr>
        <w:spacing w:before="0" w:after="0" w:line="276" w:lineRule="auto"/>
        <w:ind w:left="709" w:hanging="184"/>
        <w:rPr>
          <w:rFonts w:cs="Arial"/>
        </w:rPr>
      </w:pPr>
      <w:r w:rsidRPr="00A704C5">
        <w:rPr>
          <w:rFonts w:cs="Arial"/>
        </w:rPr>
        <w:t>Формирование эффективной работы по патриотическому воспитанию, обеспечивающей оптимальные условия развития у каждого подростка верности Отечеству, готовности приносить пользу обществу и государству;</w:t>
      </w:r>
    </w:p>
    <w:p w:rsidR="00280C99" w:rsidRPr="00A704C5" w:rsidRDefault="00280C99" w:rsidP="00280C99">
      <w:pPr>
        <w:pStyle w:val="section1"/>
        <w:numPr>
          <w:ilvl w:val="0"/>
          <w:numId w:val="2"/>
        </w:numPr>
        <w:spacing w:before="0" w:after="0" w:line="276" w:lineRule="auto"/>
        <w:ind w:left="709" w:hanging="184"/>
        <w:rPr>
          <w:rFonts w:cs="Arial"/>
        </w:rPr>
      </w:pPr>
      <w:r w:rsidRPr="00A704C5">
        <w:rPr>
          <w:rFonts w:cs="Arial"/>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280C99" w:rsidRPr="00A704C5" w:rsidRDefault="00280C99" w:rsidP="00280C99">
      <w:pPr>
        <w:pStyle w:val="section1"/>
        <w:spacing w:before="0" w:after="0" w:line="276" w:lineRule="auto"/>
        <w:ind w:firstLine="100"/>
        <w:rPr>
          <w:rFonts w:cs="Arial"/>
          <w:b/>
          <w:u w:val="single"/>
        </w:rPr>
      </w:pPr>
      <w:r w:rsidRPr="00A704C5">
        <w:rPr>
          <w:rFonts w:cs="Arial"/>
          <w:b/>
          <w:u w:val="single"/>
        </w:rPr>
        <w:lastRenderedPageBreak/>
        <w:t>Ожидаемые результаты:</w:t>
      </w:r>
    </w:p>
    <w:p w:rsidR="00280C99" w:rsidRPr="00A704C5" w:rsidRDefault="00280C99" w:rsidP="00280C99">
      <w:pPr>
        <w:pStyle w:val="section1"/>
        <w:numPr>
          <w:ilvl w:val="0"/>
          <w:numId w:val="3"/>
        </w:numPr>
        <w:spacing w:before="0" w:after="0" w:line="276" w:lineRule="auto"/>
        <w:rPr>
          <w:rFonts w:cs="Arial"/>
        </w:rPr>
      </w:pPr>
      <w:r w:rsidRPr="00A704C5">
        <w:rPr>
          <w:rFonts w:cs="Arial"/>
        </w:rPr>
        <w:t>чувство привязанности к тем местам, где человек родился и вырос;</w:t>
      </w:r>
    </w:p>
    <w:p w:rsidR="00280C99" w:rsidRPr="00A704C5" w:rsidRDefault="00280C99" w:rsidP="00280C99">
      <w:pPr>
        <w:pStyle w:val="section1"/>
        <w:numPr>
          <w:ilvl w:val="0"/>
          <w:numId w:val="3"/>
        </w:numPr>
        <w:spacing w:before="0" w:after="0" w:line="276" w:lineRule="auto"/>
        <w:rPr>
          <w:rFonts w:cs="Arial"/>
        </w:rPr>
      </w:pPr>
      <w:r w:rsidRPr="00A704C5">
        <w:rPr>
          <w:rFonts w:cs="Arial"/>
        </w:rPr>
        <w:t>уважительное отношение к языку своего народа;</w:t>
      </w:r>
    </w:p>
    <w:p w:rsidR="00280C99" w:rsidRPr="00A704C5" w:rsidRDefault="00280C99" w:rsidP="00280C99">
      <w:pPr>
        <w:pStyle w:val="section1"/>
        <w:numPr>
          <w:ilvl w:val="0"/>
          <w:numId w:val="3"/>
        </w:numPr>
        <w:spacing w:before="0" w:after="0" w:line="276" w:lineRule="auto"/>
        <w:rPr>
          <w:rFonts w:cs="Arial"/>
        </w:rPr>
      </w:pPr>
      <w:r w:rsidRPr="00A704C5">
        <w:rPr>
          <w:rFonts w:cs="Arial"/>
        </w:rPr>
        <w:t>забота об интересах Родины;</w:t>
      </w:r>
    </w:p>
    <w:p w:rsidR="00280C99" w:rsidRPr="00A704C5" w:rsidRDefault="00280C99" w:rsidP="00280C99">
      <w:pPr>
        <w:pStyle w:val="section1"/>
        <w:numPr>
          <w:ilvl w:val="0"/>
          <w:numId w:val="3"/>
        </w:numPr>
        <w:spacing w:before="0" w:after="0" w:line="276" w:lineRule="auto"/>
        <w:rPr>
          <w:rFonts w:cs="Arial"/>
        </w:rPr>
      </w:pPr>
      <w:r w:rsidRPr="00A704C5">
        <w:rPr>
          <w:rFonts w:cs="Arial"/>
        </w:rPr>
        <w:t>осознание долга перед Родиной, отстаивание ее чести и достоинства, свободы и независимости (защита Отечества);</w:t>
      </w:r>
    </w:p>
    <w:p w:rsidR="00280C99" w:rsidRPr="00A704C5" w:rsidRDefault="00280C99" w:rsidP="00280C99">
      <w:pPr>
        <w:pStyle w:val="section1"/>
        <w:numPr>
          <w:ilvl w:val="0"/>
          <w:numId w:val="3"/>
        </w:numPr>
        <w:spacing w:before="0" w:after="0" w:line="276" w:lineRule="auto"/>
        <w:rPr>
          <w:rFonts w:cs="Arial"/>
        </w:rPr>
      </w:pPr>
      <w:r w:rsidRPr="00A704C5">
        <w:rPr>
          <w:rFonts w:cs="Arial"/>
        </w:rPr>
        <w:t>проявление гражданских чувств и сохранение верности России;</w:t>
      </w:r>
    </w:p>
    <w:p w:rsidR="00280C99" w:rsidRPr="00A704C5" w:rsidRDefault="00280C99" w:rsidP="00280C99">
      <w:pPr>
        <w:pStyle w:val="section1"/>
        <w:numPr>
          <w:ilvl w:val="0"/>
          <w:numId w:val="3"/>
        </w:numPr>
        <w:spacing w:before="0" w:after="0" w:line="276" w:lineRule="auto"/>
        <w:rPr>
          <w:rFonts w:cs="Arial"/>
        </w:rPr>
      </w:pPr>
      <w:r w:rsidRPr="00A704C5">
        <w:rPr>
          <w:rFonts w:cs="Arial"/>
        </w:rPr>
        <w:t>гордость за социальные и  культурные достижения своей страны;</w:t>
      </w:r>
    </w:p>
    <w:p w:rsidR="00280C99" w:rsidRPr="00A704C5" w:rsidRDefault="00280C99" w:rsidP="00280C99">
      <w:pPr>
        <w:pStyle w:val="section1"/>
        <w:numPr>
          <w:ilvl w:val="0"/>
          <w:numId w:val="3"/>
        </w:numPr>
        <w:spacing w:before="0" w:after="0" w:line="276" w:lineRule="auto"/>
        <w:rPr>
          <w:rFonts w:cs="Arial"/>
        </w:rPr>
      </w:pPr>
      <w:r w:rsidRPr="00A704C5">
        <w:rPr>
          <w:rFonts w:cs="Arial"/>
        </w:rPr>
        <w:t>гордость за свое Отечество, за символы государства, за свой народ;</w:t>
      </w:r>
    </w:p>
    <w:p w:rsidR="00280C99" w:rsidRPr="00A704C5" w:rsidRDefault="00280C99" w:rsidP="00280C99">
      <w:pPr>
        <w:pStyle w:val="section1"/>
        <w:numPr>
          <w:ilvl w:val="0"/>
          <w:numId w:val="3"/>
        </w:numPr>
        <w:spacing w:before="0" w:after="0" w:line="276" w:lineRule="auto"/>
        <w:rPr>
          <w:rFonts w:cs="Arial"/>
        </w:rPr>
      </w:pPr>
      <w:r w:rsidRPr="00A704C5">
        <w:rPr>
          <w:rFonts w:cs="Arial"/>
        </w:rPr>
        <w:t>уважительное отношение к историческому прошлому Родины, своего народа, его обычаям и традициям;</w:t>
      </w:r>
    </w:p>
    <w:p w:rsidR="00280C99" w:rsidRPr="00A704C5" w:rsidRDefault="00280C99" w:rsidP="00280C99">
      <w:pPr>
        <w:pStyle w:val="section1"/>
        <w:numPr>
          <w:ilvl w:val="0"/>
          <w:numId w:val="3"/>
        </w:numPr>
        <w:spacing w:before="0" w:after="0" w:line="276" w:lineRule="auto"/>
        <w:rPr>
          <w:rFonts w:cs="Arial"/>
        </w:rPr>
      </w:pPr>
      <w:r w:rsidRPr="00A704C5">
        <w:rPr>
          <w:rFonts w:cs="Arial"/>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280C99" w:rsidRPr="00A704C5" w:rsidRDefault="00280C99" w:rsidP="00280C99">
      <w:pPr>
        <w:pStyle w:val="section1"/>
        <w:numPr>
          <w:ilvl w:val="0"/>
          <w:numId w:val="3"/>
        </w:numPr>
        <w:spacing w:before="0" w:after="0" w:line="276" w:lineRule="auto"/>
        <w:rPr>
          <w:rFonts w:cs="Arial"/>
        </w:rPr>
      </w:pPr>
      <w:r w:rsidRPr="00A704C5">
        <w:rPr>
          <w:rFonts w:cs="Arial"/>
        </w:rPr>
        <w:t>гуманизм, милосердие, общечеловеческие ценности.</w:t>
      </w:r>
    </w:p>
    <w:p w:rsidR="00280C99" w:rsidRPr="00A704C5" w:rsidRDefault="00280C99" w:rsidP="00280C99">
      <w:pPr>
        <w:pStyle w:val="section1"/>
        <w:spacing w:before="0" w:after="0" w:line="276" w:lineRule="auto"/>
        <w:ind w:firstLine="100"/>
        <w:rPr>
          <w:rFonts w:cs="Arial"/>
        </w:rPr>
      </w:pPr>
      <w:r w:rsidRPr="00A704C5">
        <w:rPr>
          <w:rFonts w:cs="Arial"/>
        </w:rPr>
        <w:t xml:space="preserve"> - хочу стать современным во всех областях – преподавателем, способным свободно и активно мыслить, моделировать </w:t>
      </w:r>
      <w:proofErr w:type="spellStart"/>
      <w:r w:rsidRPr="00A704C5">
        <w:rPr>
          <w:rFonts w:cs="Arial"/>
        </w:rPr>
        <w:t>учебно</w:t>
      </w:r>
      <w:proofErr w:type="spellEnd"/>
      <w:r w:rsidRPr="00A704C5">
        <w:rPr>
          <w:rFonts w:cs="Arial"/>
        </w:rPr>
        <w:t xml:space="preserve"> - воспитательный процесс, стать генератором новых идей, а для этого – стремиться успевать за новыми идеями и технологиями, то есть идти в ногу со временем.</w:t>
      </w:r>
    </w:p>
    <w:p w:rsidR="00280C99" w:rsidRPr="00A704C5" w:rsidRDefault="00280C99" w:rsidP="00280C99">
      <w:pPr>
        <w:pStyle w:val="section1"/>
        <w:spacing w:before="0" w:beforeAutospacing="0" w:after="0" w:afterAutospacing="0" w:line="276" w:lineRule="auto"/>
        <w:ind w:firstLine="100"/>
        <w:jc w:val="both"/>
      </w:pPr>
      <w:r w:rsidRPr="00A704C5">
        <w:t xml:space="preserve">Чтобы поставленная цель мною была достигнута, необходимо систематически заниматься самообразованием, много читать. </w:t>
      </w:r>
    </w:p>
    <w:p w:rsidR="00280C99" w:rsidRPr="00A704C5" w:rsidRDefault="00280C99" w:rsidP="00280C99">
      <w:pPr>
        <w:pStyle w:val="section1"/>
        <w:spacing w:before="0" w:beforeAutospacing="0" w:after="0" w:afterAutospacing="0" w:line="276" w:lineRule="auto"/>
        <w:ind w:firstLine="100"/>
        <w:jc w:val="both"/>
      </w:pPr>
    </w:p>
    <w:p w:rsidR="00280C99" w:rsidRPr="00A704C5" w:rsidRDefault="00280C99" w:rsidP="00280C99">
      <w:pPr>
        <w:pStyle w:val="section1"/>
        <w:spacing w:before="0" w:beforeAutospacing="0" w:after="0" w:afterAutospacing="0" w:line="276" w:lineRule="auto"/>
        <w:ind w:firstLine="100"/>
        <w:jc w:val="both"/>
        <w:rPr>
          <w:b/>
          <w:u w:val="single"/>
        </w:rPr>
      </w:pPr>
      <w:r w:rsidRPr="00A704C5">
        <w:rPr>
          <w:b/>
          <w:u w:val="single"/>
        </w:rPr>
        <w:t xml:space="preserve">Основные направления моей деятельности: </w:t>
      </w:r>
    </w:p>
    <w:p w:rsidR="00280C99" w:rsidRPr="00A704C5" w:rsidRDefault="00280C99" w:rsidP="00280C99">
      <w:pPr>
        <w:pStyle w:val="section1"/>
        <w:spacing w:before="0" w:beforeAutospacing="0" w:after="0" w:afterAutospacing="0" w:line="276" w:lineRule="auto"/>
        <w:ind w:firstLine="100"/>
        <w:jc w:val="both"/>
        <w:rPr>
          <w:u w:val="single"/>
        </w:rPr>
      </w:pPr>
    </w:p>
    <w:p w:rsidR="00280C99" w:rsidRPr="00A704C5" w:rsidRDefault="00280C99" w:rsidP="00280C99">
      <w:pPr>
        <w:pStyle w:val="section1"/>
        <w:spacing w:before="0" w:beforeAutospacing="0" w:after="0" w:afterAutospacing="0" w:line="276" w:lineRule="auto"/>
        <w:jc w:val="both"/>
      </w:pPr>
      <w:r w:rsidRPr="00A704C5">
        <w:t>1) изучение новых образовательных технологий, направленных на личностно-ориентированное обучение;</w:t>
      </w:r>
    </w:p>
    <w:p w:rsidR="00280C99" w:rsidRPr="00A704C5" w:rsidRDefault="00280C99" w:rsidP="00280C99">
      <w:pPr>
        <w:pStyle w:val="section1"/>
        <w:spacing w:before="0" w:beforeAutospacing="0" w:after="0" w:afterAutospacing="0" w:line="276" w:lineRule="auto"/>
        <w:jc w:val="both"/>
      </w:pPr>
      <w:r w:rsidRPr="00A704C5">
        <w:t>2)  изучение теоретических основ личностно-ориентированного обучения;</w:t>
      </w:r>
    </w:p>
    <w:p w:rsidR="00280C99" w:rsidRPr="00A704C5" w:rsidRDefault="00280C99" w:rsidP="00280C99">
      <w:pPr>
        <w:pStyle w:val="section1"/>
        <w:spacing w:before="0" w:beforeAutospacing="0" w:after="0" w:afterAutospacing="0" w:line="276" w:lineRule="auto"/>
        <w:jc w:val="both"/>
      </w:pPr>
      <w:r w:rsidRPr="00A704C5">
        <w:t xml:space="preserve">3) изучение теоретических основ системно - </w:t>
      </w:r>
      <w:proofErr w:type="spellStart"/>
      <w:r w:rsidRPr="00A704C5">
        <w:t>деятельностного</w:t>
      </w:r>
      <w:proofErr w:type="spellEnd"/>
      <w:r w:rsidRPr="00A704C5">
        <w:t xml:space="preserve"> подхода в обучении;</w:t>
      </w:r>
    </w:p>
    <w:p w:rsidR="00280C99" w:rsidRPr="00A704C5" w:rsidRDefault="00280C99" w:rsidP="00280C99">
      <w:pPr>
        <w:pStyle w:val="section1"/>
        <w:spacing w:before="0" w:beforeAutospacing="0" w:after="0" w:afterAutospacing="0" w:line="276" w:lineRule="auto"/>
        <w:jc w:val="both"/>
      </w:pPr>
      <w:r w:rsidRPr="00A704C5">
        <w:t xml:space="preserve">4) изучение метода проекта как способа реализации системно - </w:t>
      </w:r>
      <w:proofErr w:type="spellStart"/>
      <w:r w:rsidRPr="00A704C5">
        <w:t>деятельностного</w:t>
      </w:r>
      <w:proofErr w:type="spellEnd"/>
      <w:r w:rsidRPr="00A704C5">
        <w:t xml:space="preserve"> подхода;</w:t>
      </w:r>
    </w:p>
    <w:p w:rsidR="00280C99" w:rsidRPr="00A704C5" w:rsidRDefault="00280C99" w:rsidP="00280C99">
      <w:pPr>
        <w:pStyle w:val="section1"/>
        <w:spacing w:before="0" w:beforeAutospacing="0" w:after="0" w:afterAutospacing="0" w:line="276" w:lineRule="auto"/>
        <w:jc w:val="both"/>
        <w:rPr>
          <w:rFonts w:cs="Arial"/>
        </w:rPr>
      </w:pPr>
      <w:r w:rsidRPr="00A704C5">
        <w:t xml:space="preserve">5) изучение и  </w:t>
      </w:r>
      <w:r w:rsidRPr="00A704C5">
        <w:rPr>
          <w:rFonts w:cs="Arial"/>
        </w:rPr>
        <w:t>освоение технологии диалога культур;</w:t>
      </w:r>
    </w:p>
    <w:p w:rsidR="00280C99" w:rsidRPr="00A704C5" w:rsidRDefault="00280C99" w:rsidP="00280C99">
      <w:pPr>
        <w:pStyle w:val="section1"/>
        <w:spacing w:before="0" w:beforeAutospacing="0" w:after="0" w:afterAutospacing="0" w:line="276" w:lineRule="auto"/>
        <w:jc w:val="both"/>
      </w:pPr>
      <w:r w:rsidRPr="00A704C5">
        <w:t>6) применение полученных теоретических знаний на практике.</w:t>
      </w:r>
    </w:p>
    <w:p w:rsidR="00280C99" w:rsidRPr="00A704C5" w:rsidRDefault="00280C99" w:rsidP="00280C99">
      <w:pPr>
        <w:pStyle w:val="a3"/>
        <w:spacing w:before="28" w:after="28" w:line="276" w:lineRule="auto"/>
        <w:jc w:val="both"/>
        <w:rPr>
          <w:rFonts w:cs="Arial"/>
        </w:rPr>
      </w:pPr>
    </w:p>
    <w:p w:rsidR="00280C99" w:rsidRPr="00A704C5" w:rsidRDefault="00280C99" w:rsidP="00280C99">
      <w:pPr>
        <w:pStyle w:val="a3"/>
        <w:spacing w:before="28" w:after="28" w:line="276" w:lineRule="auto"/>
        <w:jc w:val="both"/>
        <w:rPr>
          <w:rFonts w:cs="Arial"/>
        </w:rPr>
      </w:pPr>
      <w:r w:rsidRPr="00A704C5">
        <w:rPr>
          <w:rFonts w:cs="Arial"/>
          <w:b/>
          <w:bCs/>
          <w:i/>
          <w:iCs/>
        </w:rPr>
        <w:t>Задачи:</w:t>
      </w:r>
    </w:p>
    <w:p w:rsidR="00280C99" w:rsidRPr="00A704C5" w:rsidRDefault="00280C99" w:rsidP="00280C99">
      <w:pPr>
        <w:pStyle w:val="a3"/>
        <w:numPr>
          <w:ilvl w:val="0"/>
          <w:numId w:val="1"/>
        </w:numPr>
        <w:spacing w:before="28" w:after="28" w:line="276" w:lineRule="auto"/>
        <w:jc w:val="both"/>
        <w:rPr>
          <w:rFonts w:cs="Arial"/>
        </w:rPr>
      </w:pPr>
      <w:r w:rsidRPr="00A704C5">
        <w:rPr>
          <w:rFonts w:cs="Arial"/>
        </w:rPr>
        <w:t xml:space="preserve"> изучить учебно-методическую литературу по теме самообразования;</w:t>
      </w:r>
    </w:p>
    <w:p w:rsidR="00280C99" w:rsidRPr="00A704C5" w:rsidRDefault="00280C99" w:rsidP="00280C99">
      <w:pPr>
        <w:pStyle w:val="a3"/>
        <w:numPr>
          <w:ilvl w:val="0"/>
          <w:numId w:val="1"/>
        </w:numPr>
        <w:spacing w:before="28" w:after="28" w:line="276" w:lineRule="auto"/>
        <w:jc w:val="both"/>
        <w:rPr>
          <w:rFonts w:cs="Arial"/>
        </w:rPr>
      </w:pPr>
      <w:r w:rsidRPr="00A704C5">
        <w:rPr>
          <w:rFonts w:cs="Arial"/>
        </w:rPr>
        <w:t>изучить опыт педагогов школы, города, страны;</w:t>
      </w:r>
    </w:p>
    <w:p w:rsidR="00280C99" w:rsidRPr="00A704C5" w:rsidRDefault="00280C99" w:rsidP="00280C99">
      <w:pPr>
        <w:pStyle w:val="a3"/>
        <w:numPr>
          <w:ilvl w:val="0"/>
          <w:numId w:val="1"/>
        </w:numPr>
        <w:spacing w:before="28" w:after="28" w:line="276" w:lineRule="auto"/>
        <w:jc w:val="both"/>
        <w:rPr>
          <w:rFonts w:cs="Arial"/>
        </w:rPr>
      </w:pPr>
      <w:r w:rsidRPr="00A704C5">
        <w:rPr>
          <w:rFonts w:cs="Arial"/>
        </w:rPr>
        <w:t xml:space="preserve">овладеть новыми информационными технологиями путём внедрения их в </w:t>
      </w:r>
      <w:proofErr w:type="spellStart"/>
      <w:r w:rsidRPr="00A704C5">
        <w:rPr>
          <w:rFonts w:cs="Arial"/>
        </w:rPr>
        <w:t>учебно</w:t>
      </w:r>
      <w:proofErr w:type="spellEnd"/>
      <w:r w:rsidRPr="00A704C5">
        <w:rPr>
          <w:rFonts w:cs="Arial"/>
        </w:rPr>
        <w:t xml:space="preserve"> – воспитательный процесс;</w:t>
      </w:r>
    </w:p>
    <w:p w:rsidR="00280C99" w:rsidRPr="00A704C5" w:rsidRDefault="00280C99" w:rsidP="00280C99">
      <w:pPr>
        <w:pStyle w:val="a3"/>
        <w:numPr>
          <w:ilvl w:val="0"/>
          <w:numId w:val="1"/>
        </w:numPr>
        <w:spacing w:before="28" w:after="28" w:line="276" w:lineRule="auto"/>
        <w:jc w:val="both"/>
        <w:rPr>
          <w:rFonts w:cs="Arial"/>
        </w:rPr>
      </w:pPr>
      <w:r w:rsidRPr="00A704C5">
        <w:rPr>
          <w:rFonts w:cs="Arial"/>
        </w:rPr>
        <w:t>обобщить опыт педагогической работы по самообразованию.</w:t>
      </w:r>
    </w:p>
    <w:p w:rsidR="00280C99" w:rsidRPr="00A704C5" w:rsidRDefault="00280C99" w:rsidP="00280C99">
      <w:pPr>
        <w:pStyle w:val="a3"/>
        <w:spacing w:before="28" w:after="28" w:line="276" w:lineRule="auto"/>
        <w:ind w:left="720" w:hanging="363"/>
        <w:jc w:val="both"/>
        <w:rPr>
          <w:rFonts w:cs="Arial"/>
        </w:rPr>
      </w:pPr>
    </w:p>
    <w:p w:rsidR="00280C99" w:rsidRPr="00432D9A" w:rsidRDefault="00280C99" w:rsidP="00280C99">
      <w:pPr>
        <w:pStyle w:val="a3"/>
        <w:spacing w:before="28" w:after="28"/>
        <w:jc w:val="both"/>
        <w:rPr>
          <w:rFonts w:cs="Arial"/>
        </w:rPr>
      </w:pPr>
      <w:r w:rsidRPr="00432D9A">
        <w:rPr>
          <w:rFonts w:cs="Arial"/>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7"/>
        <w:gridCol w:w="6831"/>
        <w:gridCol w:w="2123"/>
      </w:tblGrid>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after="28"/>
              <w:jc w:val="both"/>
              <w:rPr>
                <w:rFonts w:cs="Arial"/>
              </w:rPr>
            </w:pPr>
            <w:r w:rsidRPr="00432D9A">
              <w:rPr>
                <w:rFonts w:cs="Arial"/>
                <w:b/>
                <w:bCs/>
              </w:rPr>
              <w:t>№</w:t>
            </w:r>
          </w:p>
          <w:p w:rsidR="00280C99" w:rsidRPr="00432D9A" w:rsidRDefault="00280C99" w:rsidP="00F61914">
            <w:pPr>
              <w:pStyle w:val="a3"/>
              <w:spacing w:before="28"/>
              <w:jc w:val="both"/>
              <w:rPr>
                <w:rFonts w:cs="Arial"/>
              </w:rPr>
            </w:pPr>
            <w:proofErr w:type="gramStart"/>
            <w:r w:rsidRPr="00432D9A">
              <w:rPr>
                <w:rFonts w:cs="Arial"/>
                <w:b/>
                <w:bCs/>
              </w:rPr>
              <w:t>п</w:t>
            </w:r>
            <w:proofErr w:type="gramEnd"/>
            <w:r w:rsidRPr="00432D9A">
              <w:rPr>
                <w:rFonts w:cs="Arial"/>
                <w:b/>
                <w:bCs/>
              </w:rPr>
              <w:t>/п</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after="28"/>
              <w:jc w:val="both"/>
              <w:rPr>
                <w:rFonts w:cs="Arial"/>
              </w:rPr>
            </w:pPr>
            <w:r w:rsidRPr="00432D9A">
              <w:rPr>
                <w:rFonts w:cs="Arial"/>
              </w:rPr>
              <w:t> </w:t>
            </w:r>
          </w:p>
          <w:p w:rsidR="00280C99" w:rsidRPr="00432D9A" w:rsidRDefault="00280C99" w:rsidP="00F61914">
            <w:pPr>
              <w:pStyle w:val="a3"/>
              <w:spacing w:before="28"/>
              <w:jc w:val="center"/>
              <w:rPr>
                <w:rFonts w:cs="Arial"/>
              </w:rPr>
            </w:pPr>
            <w:r w:rsidRPr="00432D9A">
              <w:rPr>
                <w:rFonts w:cs="Arial"/>
                <w:b/>
                <w:bCs/>
              </w:rPr>
              <w:t>План мероприятий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F95956" w:rsidRDefault="00280C99" w:rsidP="00F61914">
            <w:pPr>
              <w:pStyle w:val="a3"/>
              <w:spacing w:before="28"/>
              <w:jc w:val="center"/>
              <w:rPr>
                <w:rFonts w:cs="Arial"/>
                <w:sz w:val="20"/>
                <w:szCs w:val="20"/>
              </w:rPr>
            </w:pPr>
            <w:r w:rsidRPr="00F95956">
              <w:rPr>
                <w:rFonts w:cs="Arial"/>
                <w:b/>
                <w:bCs/>
                <w:sz w:val="20"/>
                <w:szCs w:val="20"/>
              </w:rPr>
              <w:t>Примерный срок реализации</w:t>
            </w:r>
          </w:p>
        </w:tc>
      </w:tr>
      <w:tr w:rsidR="00280C99" w:rsidRPr="00432D9A" w:rsidTr="00F61914">
        <w:trPr>
          <w:tblCellSpacing w:w="15" w:type="dxa"/>
        </w:trPr>
        <w:tc>
          <w:tcPr>
            <w:tcW w:w="961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0" w:type="dxa"/>
            </w:tcMar>
          </w:tcPr>
          <w:p w:rsidR="00280C99" w:rsidRPr="00F95956" w:rsidRDefault="00280C99" w:rsidP="00F61914">
            <w:pPr>
              <w:pStyle w:val="a3"/>
              <w:spacing w:before="28"/>
              <w:jc w:val="center"/>
              <w:rPr>
                <w:rFonts w:cs="Arial"/>
                <w:b/>
                <w:bCs/>
                <w:sz w:val="20"/>
                <w:szCs w:val="20"/>
              </w:rPr>
            </w:pPr>
            <w:r w:rsidRPr="00D94415">
              <w:rPr>
                <w:rFonts w:cs="Arial"/>
                <w:b/>
              </w:rPr>
              <w:lastRenderedPageBreak/>
              <w:t>Изучение нормативных документов</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Default="00280C99" w:rsidP="00F61914">
            <w:pPr>
              <w:pStyle w:val="a3"/>
              <w:spacing w:before="28" w:after="28"/>
              <w:jc w:val="both"/>
              <w:rPr>
                <w:rFonts w:cs="Arial"/>
                <w:b/>
                <w:bCs/>
              </w:rPr>
            </w:pPr>
          </w:p>
          <w:p w:rsidR="00280C99" w:rsidRDefault="00280C99" w:rsidP="00F61914">
            <w:pPr>
              <w:pStyle w:val="a3"/>
              <w:spacing w:before="28" w:after="28"/>
              <w:jc w:val="both"/>
              <w:rPr>
                <w:rFonts w:cs="Arial"/>
                <w:b/>
                <w:bCs/>
              </w:rPr>
            </w:pPr>
          </w:p>
          <w:p w:rsidR="00280C99" w:rsidRDefault="00280C99" w:rsidP="00F61914">
            <w:pPr>
              <w:pStyle w:val="a3"/>
              <w:spacing w:before="28" w:after="28"/>
              <w:jc w:val="both"/>
              <w:rPr>
                <w:rFonts w:cs="Arial"/>
                <w:b/>
                <w:bCs/>
              </w:rPr>
            </w:pPr>
          </w:p>
          <w:p w:rsidR="00280C99" w:rsidRPr="00432D9A" w:rsidRDefault="00280C99" w:rsidP="00F61914">
            <w:pPr>
              <w:pStyle w:val="a3"/>
              <w:spacing w:before="28" w:after="28"/>
              <w:jc w:val="both"/>
              <w:rPr>
                <w:rFonts w:cs="Arial"/>
                <w:b/>
                <w:bCs/>
              </w:rPr>
            </w:pP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Default="00280C99" w:rsidP="00F61914">
            <w:pPr>
              <w:pStyle w:val="a3"/>
              <w:spacing w:after="200"/>
            </w:pPr>
            <w:r>
              <w:t>1.Изучение официальных и нормативных документов.</w:t>
            </w:r>
          </w:p>
          <w:p w:rsidR="00280C99" w:rsidRDefault="00280C99" w:rsidP="00F61914">
            <w:pPr>
              <w:pStyle w:val="a3"/>
              <w:spacing w:after="200"/>
            </w:pPr>
            <w:r>
              <w:t>2. Анализ современных образовательных технологий с позиции реализации в них основных идей нового образовательного Стандарта</w:t>
            </w:r>
          </w:p>
          <w:p w:rsidR="00280C99" w:rsidRDefault="00280C99" w:rsidP="00F61914">
            <w:pPr>
              <w:pStyle w:val="a3"/>
              <w:spacing w:after="200"/>
            </w:pPr>
            <w:r>
              <w:t>3. Анализ современных образовательных технологий с позиции реализации в них основных идей нового образовательного Стандарта</w:t>
            </w:r>
          </w:p>
          <w:p w:rsidR="00280C99" w:rsidRPr="00432D9A" w:rsidRDefault="00280C99" w:rsidP="00F61914">
            <w:pPr>
              <w:pStyle w:val="a3"/>
              <w:spacing w:before="28" w:after="28"/>
              <w:ind w:left="0"/>
              <w:jc w:val="both"/>
              <w:rPr>
                <w:rFonts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pStyle w:val="a3"/>
              <w:spacing w:before="28"/>
              <w:jc w:val="center"/>
              <w:rPr>
                <w:rFonts w:cs="Arial"/>
                <w:bCs/>
              </w:rPr>
            </w:pPr>
          </w:p>
          <w:p w:rsidR="00280C99" w:rsidRDefault="00280C99" w:rsidP="00F61914">
            <w:pPr>
              <w:pStyle w:val="a3"/>
              <w:spacing w:before="28"/>
              <w:jc w:val="center"/>
              <w:rPr>
                <w:rFonts w:cs="Arial"/>
                <w:bCs/>
              </w:rPr>
            </w:pPr>
          </w:p>
          <w:p w:rsidR="00280C99" w:rsidRPr="00D94415" w:rsidRDefault="00280C99" w:rsidP="00F61914">
            <w:pPr>
              <w:pStyle w:val="a3"/>
              <w:spacing w:before="28"/>
              <w:jc w:val="center"/>
              <w:rPr>
                <w:rFonts w:cs="Arial"/>
                <w:bCs/>
                <w:sz w:val="20"/>
                <w:szCs w:val="20"/>
              </w:rPr>
            </w:pPr>
            <w:r>
              <w:rPr>
                <w:rFonts w:cs="Arial"/>
                <w:bCs/>
              </w:rPr>
              <w:t>2015</w:t>
            </w:r>
            <w:r w:rsidRPr="00D94415">
              <w:rPr>
                <w:rFonts w:cs="Arial"/>
                <w:bCs/>
              </w:rPr>
              <w:t xml:space="preserve"> - 201</w:t>
            </w:r>
            <w:r>
              <w:rPr>
                <w:rFonts w:cs="Arial"/>
                <w:bCs/>
              </w:rPr>
              <w:t>7</w:t>
            </w:r>
          </w:p>
        </w:tc>
      </w:tr>
      <w:tr w:rsidR="00280C99" w:rsidRPr="00432D9A" w:rsidTr="00F61914">
        <w:trPr>
          <w:tblCellSpacing w:w="15" w:type="dxa"/>
        </w:trPr>
        <w:tc>
          <w:tcPr>
            <w:tcW w:w="9610" w:type="dxa"/>
            <w:gridSpan w:val="3"/>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80C99" w:rsidRDefault="00280C99" w:rsidP="00F61914">
            <w:pPr>
              <w:jc w:val="both"/>
              <w:rPr>
                <w:rFonts w:cs="Arial"/>
                <w:b/>
                <w:bCs/>
              </w:rPr>
            </w:pPr>
          </w:p>
          <w:p w:rsidR="00280C99" w:rsidRDefault="00280C99" w:rsidP="00F61914">
            <w:pPr>
              <w:jc w:val="center"/>
              <w:rPr>
                <w:rFonts w:cs="Arial"/>
                <w:b/>
                <w:bCs/>
              </w:rPr>
            </w:pPr>
            <w:r w:rsidRPr="00432D9A">
              <w:rPr>
                <w:rFonts w:cs="Arial"/>
                <w:b/>
                <w:bCs/>
              </w:rPr>
              <w:t>Повышение квалификации и профессиональная переподготовка</w:t>
            </w:r>
          </w:p>
          <w:p w:rsidR="00280C99" w:rsidRPr="001F7AD5" w:rsidRDefault="00280C99" w:rsidP="00F61914">
            <w:pPr>
              <w:jc w:val="center"/>
              <w:rPr>
                <w:b/>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Pr>
                <w:rFonts w:cs="Arial"/>
              </w:rPr>
              <w:t>1</w:t>
            </w:r>
            <w:r w:rsidRPr="00432D9A">
              <w:rPr>
                <w:rFonts w:cs="Arial"/>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Pr>
                <w:rFonts w:cs="Arial"/>
              </w:rPr>
              <w:t xml:space="preserve">Изучение </w:t>
            </w:r>
            <w:r w:rsidRPr="00432D9A">
              <w:rPr>
                <w:rFonts w:cs="Arial"/>
              </w:rPr>
              <w:t>учебно-методической литературы в</w:t>
            </w:r>
            <w:r>
              <w:rPr>
                <w:rFonts w:cs="Arial"/>
              </w:rPr>
              <w:t xml:space="preserve"> Интернете</w:t>
            </w:r>
            <w:r w:rsidRPr="00432D9A">
              <w:rPr>
                <w:rFonts w:cs="Arial"/>
              </w:rPr>
              <w:t>, в профессиональных газетах и журналах</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jc w:val="center"/>
              <w:rPr>
                <w:rFonts w:cs="Arial"/>
              </w:rPr>
            </w:pPr>
            <w:r>
              <w:rPr>
                <w:rFonts w:cs="Arial"/>
              </w:rPr>
              <w:t>2015– 2017</w:t>
            </w:r>
          </w:p>
          <w:p w:rsidR="00280C99" w:rsidRPr="00432D9A" w:rsidRDefault="00280C99" w:rsidP="00F61914">
            <w:pPr>
              <w:pStyle w:val="a3"/>
              <w:spacing w:before="28"/>
              <w:jc w:val="center"/>
              <w:rPr>
                <w:rFonts w:cs="Arial"/>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Прохождение курсов профессиональной переподготовки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2016,2017</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Pr>
                <w:rFonts w:cs="Arial"/>
              </w:rPr>
              <w:t>3</w:t>
            </w:r>
            <w:r w:rsidRPr="00432D9A">
              <w:rPr>
                <w:rFonts w:cs="Arial"/>
              </w:rPr>
              <w:t>.</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Pr>
                <w:rFonts w:cs="Arial"/>
              </w:rPr>
              <w:t>Изучение применения инновационных</w:t>
            </w:r>
            <w:r w:rsidRPr="00432D9A">
              <w:rPr>
                <w:rFonts w:cs="Arial"/>
              </w:rPr>
              <w:t xml:space="preserve"> образовательных технологий в работе ведущих </w:t>
            </w:r>
            <w:r>
              <w:rPr>
                <w:rFonts w:cs="Arial"/>
              </w:rPr>
              <w:t>учителей школы, города, страны</w:t>
            </w:r>
            <w:r w:rsidRPr="00432D9A">
              <w:rPr>
                <w:rFonts w:cs="Arial"/>
              </w:rPr>
              <w:t xml:space="preserve"> в области обучения и воспитания.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2015</w:t>
            </w:r>
            <w:r w:rsidRPr="00432D9A">
              <w:rPr>
                <w:rFonts w:cs="Arial"/>
              </w:rPr>
              <w:t>-201</w:t>
            </w:r>
            <w:r>
              <w:rPr>
                <w:rFonts w:cs="Arial"/>
              </w:rPr>
              <w:t>7</w:t>
            </w:r>
          </w:p>
        </w:tc>
      </w:tr>
      <w:tr w:rsidR="00280C99" w:rsidRPr="00432D9A" w:rsidTr="00F61914">
        <w:trPr>
          <w:tblCellSpacing w:w="15" w:type="dxa"/>
        </w:trPr>
        <w:tc>
          <w:tcPr>
            <w:tcW w:w="9610" w:type="dxa"/>
            <w:gridSpan w:val="3"/>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80C99" w:rsidRPr="00432D9A" w:rsidRDefault="00280C99" w:rsidP="00F61914">
            <w:pPr>
              <w:pStyle w:val="a3"/>
              <w:spacing w:before="28" w:after="28"/>
              <w:jc w:val="both"/>
              <w:rPr>
                <w:rFonts w:cs="Arial"/>
              </w:rPr>
            </w:pPr>
            <w:r w:rsidRPr="00432D9A">
              <w:rPr>
                <w:rFonts w:cs="Arial"/>
              </w:rPr>
              <w:t> </w:t>
            </w:r>
          </w:p>
          <w:p w:rsidR="00280C99" w:rsidRDefault="00280C99" w:rsidP="00F61914">
            <w:pPr>
              <w:jc w:val="center"/>
              <w:rPr>
                <w:rFonts w:cs="Arial"/>
                <w:b/>
                <w:bCs/>
              </w:rPr>
            </w:pPr>
          </w:p>
          <w:p w:rsidR="00280C99" w:rsidRDefault="00280C99" w:rsidP="00F61914">
            <w:pPr>
              <w:jc w:val="center"/>
              <w:rPr>
                <w:rFonts w:cs="Arial"/>
                <w:b/>
                <w:bCs/>
              </w:rPr>
            </w:pPr>
            <w:r w:rsidRPr="00432D9A">
              <w:rPr>
                <w:rFonts w:cs="Arial"/>
                <w:b/>
                <w:bCs/>
              </w:rPr>
              <w:t>Использование современных образовательных технологий</w:t>
            </w:r>
          </w:p>
          <w:p w:rsidR="00280C99" w:rsidRPr="00432D9A" w:rsidRDefault="00280C99" w:rsidP="00F61914">
            <w:pPr>
              <w:jc w:val="cente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 xml:space="preserve">Использование возможностей Интернет на уроке.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sidRPr="00432D9A">
              <w:rPr>
                <w:rFonts w:cs="Arial"/>
              </w:rPr>
              <w:t>постоянно</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Составление мультимедийных презентаций для проведения уроков, внеклассных мероприятий. Применение на уроках ЦОР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sidRPr="00432D9A">
              <w:rPr>
                <w:rFonts w:cs="Arial"/>
              </w:rPr>
              <w:t>постоянно</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Приобретение электронных пособий, накопление материала на собственном сайте.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proofErr w:type="spellStart"/>
            <w:r w:rsidRPr="00432D9A">
              <w:rPr>
                <w:rFonts w:cs="Arial"/>
              </w:rPr>
              <w:t>Систематич</w:t>
            </w:r>
            <w:proofErr w:type="spellEnd"/>
            <w:r w:rsidRPr="00432D9A">
              <w:rPr>
                <w:rFonts w:cs="Arial"/>
              </w:rPr>
              <w:t>.</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4.</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 xml:space="preserve">Составление собственных методических разработок в электронном варианте и использование их в </w:t>
            </w:r>
            <w:r>
              <w:rPr>
                <w:rFonts w:cs="Arial"/>
              </w:rPr>
              <w:t>преподавании ОБЖ.</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jc w:val="center"/>
              <w:rPr>
                <w:rFonts w:cs="Arial"/>
              </w:rPr>
            </w:pPr>
            <w:proofErr w:type="spellStart"/>
            <w:r w:rsidRPr="00432D9A">
              <w:rPr>
                <w:rFonts w:cs="Arial"/>
              </w:rPr>
              <w:t>Систематич</w:t>
            </w:r>
            <w:proofErr w:type="spellEnd"/>
            <w:r w:rsidRPr="00432D9A">
              <w:rPr>
                <w:rFonts w:cs="Arial"/>
              </w:rPr>
              <w:t>.</w:t>
            </w:r>
          </w:p>
          <w:p w:rsidR="00280C99" w:rsidRPr="00432D9A" w:rsidRDefault="00280C99" w:rsidP="00F61914">
            <w:pPr>
              <w:pStyle w:val="a3"/>
              <w:spacing w:before="28" w:after="28"/>
              <w:jc w:val="center"/>
              <w:rPr>
                <w:rFonts w:cs="Arial"/>
              </w:rPr>
            </w:pPr>
          </w:p>
          <w:p w:rsidR="00280C99" w:rsidRPr="00432D9A" w:rsidRDefault="00280C99" w:rsidP="00F61914">
            <w:pPr>
              <w:pStyle w:val="a3"/>
              <w:spacing w:before="28"/>
              <w:jc w:val="center"/>
              <w:rPr>
                <w:rFonts w:cs="Arial"/>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6.</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 xml:space="preserve">Проведение практических </w:t>
            </w:r>
            <w:r>
              <w:rPr>
                <w:rFonts w:cs="Arial"/>
              </w:rPr>
              <w:t xml:space="preserve"> работ.</w:t>
            </w:r>
            <w:r w:rsidRPr="00D94415">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jc w:val="center"/>
              <w:rPr>
                <w:rFonts w:cs="Arial"/>
              </w:rPr>
            </w:pPr>
            <w:r>
              <w:rPr>
                <w:rFonts w:cs="Arial"/>
              </w:rPr>
              <w:t>2015-2017</w:t>
            </w:r>
          </w:p>
          <w:p w:rsidR="00280C99" w:rsidRPr="00432D9A" w:rsidRDefault="00280C99" w:rsidP="00F61914">
            <w:pPr>
              <w:pStyle w:val="a3"/>
              <w:spacing w:before="28"/>
              <w:jc w:val="center"/>
              <w:rPr>
                <w:rFonts w:cs="Arial"/>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7.</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after="28"/>
              <w:jc w:val="both"/>
              <w:rPr>
                <w:rFonts w:cs="Arial"/>
              </w:rPr>
            </w:pPr>
            <w:r w:rsidRPr="00D94415">
              <w:rPr>
                <w:rFonts w:cs="Arial"/>
              </w:rPr>
              <w:t>Проведение срезов знаний с помощью анкет, тестов, педагогических наблюдений на начальном и конечном этапе эксперимента по внедрению инновационных образовательных технологий:</w:t>
            </w:r>
          </w:p>
          <w:p w:rsidR="00280C99" w:rsidRPr="00D94415" w:rsidRDefault="00280C99" w:rsidP="00F61914">
            <w:pPr>
              <w:pStyle w:val="a3"/>
              <w:spacing w:before="28" w:after="28"/>
              <w:jc w:val="both"/>
              <w:rPr>
                <w:rFonts w:cs="Arial"/>
              </w:rPr>
            </w:pPr>
            <w:r w:rsidRPr="00D94415">
              <w:rPr>
                <w:rFonts w:cs="Arial"/>
              </w:rPr>
              <w:t xml:space="preserve">1) </w:t>
            </w:r>
            <w:proofErr w:type="spellStart"/>
            <w:r w:rsidRPr="00D94415">
              <w:rPr>
                <w:rFonts w:cs="Arial"/>
              </w:rPr>
              <w:t>блочно</w:t>
            </w:r>
            <w:proofErr w:type="spellEnd"/>
            <w:r w:rsidRPr="00D94415">
              <w:rPr>
                <w:rFonts w:cs="Arial"/>
              </w:rPr>
              <w:t>-модульн</w:t>
            </w:r>
            <w:r>
              <w:rPr>
                <w:rFonts w:cs="Arial"/>
              </w:rPr>
              <w:t>ая система преподавания ОБЖ;</w:t>
            </w:r>
          </w:p>
          <w:p w:rsidR="00280C99" w:rsidRPr="00D94415" w:rsidRDefault="00280C99" w:rsidP="00F61914">
            <w:pPr>
              <w:pStyle w:val="a3"/>
              <w:spacing w:before="28" w:after="28"/>
              <w:jc w:val="both"/>
              <w:rPr>
                <w:rFonts w:cs="Arial"/>
              </w:rPr>
            </w:pPr>
            <w:r>
              <w:rPr>
                <w:rFonts w:cs="Arial"/>
              </w:rPr>
              <w:t>2</w:t>
            </w:r>
            <w:r w:rsidRPr="00D94415">
              <w:rPr>
                <w:rFonts w:cs="Arial"/>
              </w:rPr>
              <w:t>) проверка и углубление знаний, умений и навыков обучающихс</w:t>
            </w:r>
            <w:r>
              <w:rPr>
                <w:rFonts w:cs="Arial"/>
              </w:rPr>
              <w:t xml:space="preserve">я </w:t>
            </w:r>
            <w:r w:rsidRPr="00D94415">
              <w:rPr>
                <w:rFonts w:cs="Arial"/>
              </w:rPr>
              <w:t xml:space="preserve"> с использованием тестов;</w:t>
            </w:r>
          </w:p>
          <w:p w:rsidR="00280C99" w:rsidRPr="00D94415" w:rsidRDefault="00280C99" w:rsidP="00F61914">
            <w:pPr>
              <w:pStyle w:val="a3"/>
              <w:spacing w:before="28" w:after="28"/>
              <w:jc w:val="both"/>
              <w:rPr>
                <w:rFonts w:cs="Arial"/>
              </w:rPr>
            </w:pPr>
            <w:r w:rsidRPr="00D94415">
              <w:rPr>
                <w:rFonts w:cs="Arial"/>
              </w:rPr>
              <w:t>4) развитие познавательного интереса обучающихся к предмету путем внедрения нестандартных уроков;</w:t>
            </w:r>
          </w:p>
          <w:p w:rsidR="00280C99" w:rsidRPr="00D94415" w:rsidRDefault="00280C99" w:rsidP="00F61914">
            <w:pPr>
              <w:pStyle w:val="a3"/>
              <w:spacing w:before="28" w:after="28"/>
              <w:jc w:val="both"/>
              <w:rPr>
                <w:rFonts w:cs="Arial"/>
              </w:rPr>
            </w:pPr>
            <w:r w:rsidRPr="00D94415">
              <w:rPr>
                <w:rFonts w:cs="Arial"/>
              </w:rPr>
              <w:t>5) дистанционные формы работы с учащимися;</w:t>
            </w:r>
          </w:p>
          <w:p w:rsidR="00280C99" w:rsidRPr="00D94415" w:rsidRDefault="00280C99" w:rsidP="00F61914">
            <w:pPr>
              <w:pStyle w:val="a3"/>
              <w:spacing w:before="28" w:after="28"/>
              <w:jc w:val="both"/>
              <w:rPr>
                <w:rFonts w:cs="Arial"/>
              </w:rPr>
            </w:pPr>
            <w:r w:rsidRPr="00D94415">
              <w:rPr>
                <w:rFonts w:cs="Arial"/>
              </w:rPr>
              <w:t>6) создание проектов по предмету;</w:t>
            </w:r>
          </w:p>
          <w:p w:rsidR="00280C99" w:rsidRPr="00D94415" w:rsidRDefault="00280C99" w:rsidP="00F61914">
            <w:pPr>
              <w:pStyle w:val="a3"/>
              <w:spacing w:before="28" w:after="28"/>
              <w:jc w:val="both"/>
              <w:rPr>
                <w:rFonts w:cs="Arial"/>
              </w:rPr>
            </w:pPr>
            <w:r w:rsidRPr="00D94415">
              <w:rPr>
                <w:rFonts w:cs="Arial"/>
              </w:rPr>
              <w:lastRenderedPageBreak/>
              <w:t>7) дифференцированное обучение;</w:t>
            </w:r>
          </w:p>
          <w:p w:rsidR="00280C99" w:rsidRPr="00D94415" w:rsidRDefault="00280C99" w:rsidP="00F61914">
            <w:pPr>
              <w:pStyle w:val="a3"/>
              <w:spacing w:before="28" w:after="28"/>
              <w:jc w:val="both"/>
              <w:rPr>
                <w:rFonts w:cs="Arial"/>
              </w:rPr>
            </w:pPr>
            <w:r w:rsidRPr="00D94415">
              <w:rPr>
                <w:rFonts w:cs="Arial"/>
              </w:rPr>
              <w:t>8) развивающее обучение;</w:t>
            </w:r>
          </w:p>
          <w:p w:rsidR="00280C99" w:rsidRPr="00D94415" w:rsidRDefault="00280C99" w:rsidP="00F61914">
            <w:pPr>
              <w:pStyle w:val="a3"/>
              <w:spacing w:before="28" w:after="28"/>
              <w:jc w:val="both"/>
              <w:rPr>
                <w:rFonts w:cs="Arial"/>
              </w:rPr>
            </w:pPr>
            <w:r w:rsidRPr="00D94415">
              <w:rPr>
                <w:rFonts w:cs="Arial"/>
              </w:rPr>
              <w:t xml:space="preserve">10) освоение системно – </w:t>
            </w:r>
            <w:proofErr w:type="spellStart"/>
            <w:r w:rsidRPr="00D94415">
              <w:rPr>
                <w:rFonts w:cs="Arial"/>
              </w:rPr>
              <w:t>деятельностного</w:t>
            </w:r>
            <w:proofErr w:type="spellEnd"/>
            <w:r w:rsidRPr="00D94415">
              <w:rPr>
                <w:rFonts w:cs="Arial"/>
              </w:rPr>
              <w:t xml:space="preserve"> подхода в образовании;</w:t>
            </w:r>
          </w:p>
          <w:p w:rsidR="00280C99" w:rsidRPr="00D94415" w:rsidRDefault="00280C99" w:rsidP="00F61914">
            <w:pPr>
              <w:pStyle w:val="a3"/>
              <w:spacing w:before="28" w:after="28"/>
              <w:jc w:val="both"/>
              <w:rPr>
                <w:rFonts w:cs="Arial"/>
              </w:rPr>
            </w:pPr>
            <w:r w:rsidRPr="00D94415">
              <w:rPr>
                <w:rFonts w:cs="Arial"/>
              </w:rPr>
              <w:t>11) освоение технологии диалога культур;</w:t>
            </w:r>
          </w:p>
          <w:p w:rsidR="00280C99" w:rsidRPr="00D94415" w:rsidRDefault="00280C99" w:rsidP="00F61914">
            <w:pPr>
              <w:pStyle w:val="a3"/>
              <w:spacing w:before="28" w:after="28"/>
              <w:jc w:val="both"/>
              <w:rPr>
                <w:rFonts w:cs="Arial"/>
              </w:rPr>
            </w:pPr>
            <w:r w:rsidRPr="00D94415">
              <w:rPr>
                <w:rFonts w:cs="Arial"/>
              </w:rPr>
              <w:t>12) освоение др. новых образовательных технологий;</w:t>
            </w:r>
          </w:p>
          <w:p w:rsidR="00280C99" w:rsidRPr="00FB6568" w:rsidRDefault="00280C99" w:rsidP="00F61914">
            <w:pPr>
              <w:pStyle w:val="a3"/>
              <w:spacing w:before="28" w:after="28"/>
              <w:jc w:val="both"/>
            </w:pPr>
            <w:r w:rsidRPr="00D94415">
              <w:rPr>
                <w:rFonts w:cs="Arial"/>
              </w:rPr>
              <w:t xml:space="preserve">13  освоение </w:t>
            </w:r>
            <w:r w:rsidRPr="00D94415">
              <w:t>дистанционных образовательных технологий;</w:t>
            </w:r>
          </w:p>
          <w:p w:rsidR="00280C99" w:rsidRPr="00D94415" w:rsidRDefault="00280C99" w:rsidP="00F61914">
            <w:pPr>
              <w:pStyle w:val="a3"/>
              <w:spacing w:before="28"/>
              <w:jc w:val="both"/>
              <w:rPr>
                <w:rFonts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jc w:val="center"/>
              <w:rPr>
                <w:rFonts w:cs="Arial"/>
              </w:rPr>
            </w:pPr>
            <w:r>
              <w:rPr>
                <w:rFonts w:cs="Arial"/>
              </w:rPr>
              <w:lastRenderedPageBreak/>
              <w:t>2014-2016</w:t>
            </w:r>
          </w:p>
          <w:p w:rsidR="00280C99" w:rsidRPr="00432D9A" w:rsidRDefault="00280C99" w:rsidP="00F61914">
            <w:pPr>
              <w:pStyle w:val="a3"/>
              <w:spacing w:before="28" w:after="28"/>
              <w:jc w:val="center"/>
              <w:rPr>
                <w:rFonts w:cs="Arial"/>
              </w:rPr>
            </w:pPr>
          </w:p>
          <w:p w:rsidR="00280C99" w:rsidRPr="00432D9A" w:rsidRDefault="00280C99" w:rsidP="00F61914">
            <w:pPr>
              <w:pStyle w:val="a3"/>
              <w:spacing w:before="28" w:after="28"/>
              <w:jc w:val="center"/>
              <w:rPr>
                <w:rFonts w:cs="Arial"/>
              </w:rPr>
            </w:pPr>
          </w:p>
          <w:p w:rsidR="00280C99" w:rsidRPr="00432D9A" w:rsidRDefault="00280C99" w:rsidP="00F61914">
            <w:pPr>
              <w:pStyle w:val="a3"/>
              <w:spacing w:before="28" w:after="28"/>
              <w:jc w:val="center"/>
              <w:rPr>
                <w:rFonts w:cs="Arial"/>
              </w:rPr>
            </w:pPr>
          </w:p>
          <w:p w:rsidR="00280C99" w:rsidRPr="00432D9A" w:rsidRDefault="00280C99" w:rsidP="00F61914">
            <w:pPr>
              <w:pStyle w:val="a3"/>
              <w:spacing w:before="28" w:after="28"/>
              <w:jc w:val="center"/>
              <w:rPr>
                <w:rFonts w:cs="Arial"/>
              </w:rPr>
            </w:pPr>
          </w:p>
          <w:p w:rsidR="00280C99" w:rsidRPr="00432D9A" w:rsidRDefault="00280C99" w:rsidP="00F61914">
            <w:pPr>
              <w:pStyle w:val="a3"/>
              <w:spacing w:before="28"/>
              <w:jc w:val="center"/>
              <w:rPr>
                <w:rFonts w:cs="Arial"/>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lastRenderedPageBreak/>
              <w:t>8.</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Внедрение полученных результатов в педагогическую практику.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both"/>
              <w:rPr>
                <w:rFonts w:cs="Arial"/>
              </w:rPr>
            </w:pPr>
            <w:r>
              <w:rPr>
                <w:rFonts w:cs="Arial"/>
              </w:rPr>
              <w:t>2015-2017</w:t>
            </w:r>
          </w:p>
        </w:tc>
      </w:tr>
      <w:tr w:rsidR="00280C99" w:rsidRPr="00432D9A" w:rsidTr="00F61914">
        <w:trPr>
          <w:tblCellSpacing w:w="15" w:type="dxa"/>
        </w:trPr>
        <w:tc>
          <w:tcPr>
            <w:tcW w:w="961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0" w:type="dxa"/>
            </w:tcMar>
          </w:tcPr>
          <w:p w:rsidR="00280C99" w:rsidRPr="00D94415" w:rsidRDefault="00280C99" w:rsidP="00F61914">
            <w:pPr>
              <w:pStyle w:val="a3"/>
              <w:spacing w:before="28"/>
              <w:jc w:val="center"/>
              <w:rPr>
                <w:rFonts w:cs="Arial"/>
                <w:bCs/>
              </w:rPr>
            </w:pPr>
          </w:p>
          <w:p w:rsidR="00280C99" w:rsidRPr="00D94415" w:rsidRDefault="00280C99" w:rsidP="00F61914">
            <w:pPr>
              <w:pStyle w:val="a3"/>
              <w:spacing w:before="28"/>
              <w:jc w:val="center"/>
              <w:rPr>
                <w:rFonts w:cs="Arial"/>
                <w:b/>
                <w:bCs/>
              </w:rPr>
            </w:pPr>
            <w:r w:rsidRPr="00D94415">
              <w:rPr>
                <w:rFonts w:cs="Arial"/>
                <w:b/>
                <w:bCs/>
              </w:rPr>
              <w:t>Обобщение и распространение собственного педагогического опыта</w:t>
            </w:r>
          </w:p>
          <w:p w:rsidR="00280C99" w:rsidRPr="00D94415" w:rsidRDefault="00280C99" w:rsidP="00F61914">
            <w:pPr>
              <w:pStyle w:val="a3"/>
              <w:spacing w:before="28"/>
              <w:jc w:val="center"/>
              <w:rPr>
                <w:rFonts w:cs="Arial"/>
                <w:bCs/>
              </w:rPr>
            </w:pPr>
          </w:p>
          <w:p w:rsidR="00280C99" w:rsidRPr="00D94415" w:rsidRDefault="00280C99" w:rsidP="00F61914">
            <w:pPr>
              <w:pStyle w:val="a3"/>
              <w:spacing w:before="28"/>
              <w:jc w:val="center"/>
              <w:rPr>
                <w:rFonts w:cs="Arial"/>
              </w:rPr>
            </w:pPr>
          </w:p>
        </w:tc>
      </w:tr>
      <w:tr w:rsidR="00280C99" w:rsidRPr="00432D9A" w:rsidTr="00F61914">
        <w:trPr>
          <w:tblCellSpacing w:w="15" w:type="dxa"/>
        </w:trPr>
        <w:tc>
          <w:tcPr>
            <w:tcW w:w="961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0" w:type="dxa"/>
            </w:tcMar>
          </w:tcPr>
          <w:p w:rsidR="00280C99" w:rsidRPr="00D94415" w:rsidRDefault="00280C99" w:rsidP="00F61914">
            <w:pPr>
              <w:pStyle w:val="a3"/>
              <w:spacing w:before="28"/>
              <w:jc w:val="center"/>
              <w:rPr>
                <w:rFonts w:cs="Arial"/>
                <w:b/>
                <w:bCs/>
              </w:rPr>
            </w:pPr>
            <w:r w:rsidRPr="00D94415">
              <w:rPr>
                <w:rFonts w:cs="Arial"/>
                <w:b/>
                <w:bCs/>
              </w:rPr>
              <w:t>Всероссийские</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r w:rsidRPr="00D94415">
              <w:t xml:space="preserve">  Участие во Всероссийском конкурсе инновационных продуктов  </w:t>
            </w:r>
          </w:p>
          <w:p w:rsidR="00280C99" w:rsidRPr="00D94415" w:rsidRDefault="00280C99" w:rsidP="00F61914">
            <w:pPr>
              <w:pStyle w:val="a3"/>
              <w:jc w:val="both"/>
              <w:rPr>
                <w:rFonts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FB6568" w:rsidRDefault="00280C99" w:rsidP="00F61914">
            <w:pPr>
              <w:pStyle w:val="a3"/>
              <w:spacing w:before="28" w:after="28"/>
              <w:ind w:left="0"/>
              <w:jc w:val="center"/>
            </w:pPr>
            <w:r>
              <w:t>2015-2017 г.</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jc w:val="both"/>
              <w:rPr>
                <w:rFonts w:cs="Arial"/>
              </w:rPr>
            </w:pPr>
            <w:r w:rsidRPr="00D94415">
              <w:t xml:space="preserve"> Участие во втором Всероссийском конкурсе педагогических достижений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jc w:val="center"/>
            </w:pPr>
            <w:r>
              <w:t>2015 - 2017г.</w:t>
            </w:r>
          </w:p>
          <w:p w:rsidR="00280C99" w:rsidRDefault="00280C99" w:rsidP="00F61914">
            <w:pPr>
              <w:pStyle w:val="a3"/>
              <w:spacing w:before="28" w:after="28"/>
              <w:jc w:val="center"/>
              <w:rPr>
                <w:rFonts w:cs="Arial"/>
              </w:rPr>
            </w:pPr>
          </w:p>
        </w:tc>
      </w:tr>
      <w:tr w:rsidR="00280C99" w:rsidRPr="00432D9A" w:rsidTr="00F61914">
        <w:trPr>
          <w:tblCellSpacing w:w="15" w:type="dxa"/>
        </w:trPr>
        <w:tc>
          <w:tcPr>
            <w:tcW w:w="961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0" w:type="dxa"/>
            </w:tcMar>
          </w:tcPr>
          <w:p w:rsidR="00280C99" w:rsidRPr="00D94415" w:rsidRDefault="00280C99" w:rsidP="00F61914">
            <w:pPr>
              <w:jc w:val="center"/>
              <w:rPr>
                <w:b/>
              </w:rPr>
            </w:pPr>
            <w:r w:rsidRPr="00D94415">
              <w:rPr>
                <w:b/>
              </w:rPr>
              <w:t>Региональные, районные</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jc w:val="both"/>
              <w:rPr>
                <w:rFonts w:cs="Arial"/>
              </w:rPr>
            </w:pPr>
            <w:r w:rsidRPr="00D94415">
              <w:rPr>
                <w:rFonts w:cs="Arial"/>
              </w:rPr>
              <w:t xml:space="preserve">Выступление перед коллегами </w:t>
            </w:r>
            <w:r>
              <w:rPr>
                <w:rFonts w:cs="Arial"/>
              </w:rPr>
              <w:t>на занятиях круглого стола по теме</w:t>
            </w:r>
          </w:p>
          <w:p w:rsidR="00280C99" w:rsidRPr="00D94415" w:rsidRDefault="00280C99" w:rsidP="00F61914">
            <w:pPr>
              <w:pStyle w:val="a3"/>
              <w:jc w:val="both"/>
            </w:pPr>
            <w:r w:rsidRPr="00414F42">
              <w:rPr>
                <w:rFonts w:cs="Arial"/>
              </w:rPr>
              <w:t>«Формирование гражданско-патриотических качеств личности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pStyle w:val="a3"/>
              <w:spacing w:before="28" w:after="28"/>
              <w:ind w:left="0"/>
              <w:jc w:val="center"/>
              <w:rPr>
                <w:rFonts w:cs="Arial"/>
              </w:rPr>
            </w:pPr>
            <w:r>
              <w:rPr>
                <w:rFonts w:cs="Arial"/>
              </w:rPr>
              <w:t>2016г.</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vAlign w:val="center"/>
          </w:tcPr>
          <w:p w:rsidR="00280C99" w:rsidRPr="00D94415" w:rsidRDefault="00280C99" w:rsidP="00F61914">
            <w:pPr>
              <w:pStyle w:val="a3"/>
              <w:spacing w:before="28"/>
              <w:jc w:val="both"/>
              <w:rPr>
                <w:rFonts w:cs="Arial"/>
              </w:rPr>
            </w:pPr>
            <w:r w:rsidRPr="00D94415">
              <w:rPr>
                <w:rFonts w:cs="Arial"/>
              </w:rPr>
              <w:t xml:space="preserve">2. </w:t>
            </w:r>
            <w:r>
              <w:rPr>
                <w:rFonts w:cs="Arial"/>
              </w:rPr>
              <w:t>Проведение обучающего семинара, м</w:t>
            </w:r>
            <w:r w:rsidRPr="00D94415">
              <w:rPr>
                <w:rFonts w:cs="Arial"/>
              </w:rPr>
              <w:t>астер – класса по внедрению новых образовательных техн</w:t>
            </w:r>
            <w:r>
              <w:rPr>
                <w:rFonts w:cs="Arial"/>
              </w:rPr>
              <w:t xml:space="preserve">ологий </w:t>
            </w:r>
            <w:r w:rsidRPr="00D94415">
              <w:rPr>
                <w:rFonts w:cs="Arial"/>
              </w:rPr>
              <w:t xml:space="preserve"> </w:t>
            </w:r>
            <w:r>
              <w:rPr>
                <w:rFonts w:cs="Arial"/>
              </w:rPr>
              <w:t>на Ш</w:t>
            </w:r>
            <w:r w:rsidRPr="00D94415">
              <w:rPr>
                <w:rFonts w:cs="Arial"/>
              </w:rPr>
              <w:t>МО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80C99" w:rsidRPr="00432D9A" w:rsidRDefault="00280C99" w:rsidP="00F61914">
            <w:pPr>
              <w:pStyle w:val="a3"/>
              <w:spacing w:before="28"/>
              <w:jc w:val="center"/>
              <w:rPr>
                <w:rFonts w:cs="Arial"/>
              </w:rPr>
            </w:pPr>
            <w:r>
              <w:rPr>
                <w:rFonts w:cs="Arial"/>
              </w:rPr>
              <w:t>2016г.</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3.  Проведение творческого отчёта на за</w:t>
            </w:r>
            <w:r>
              <w:rPr>
                <w:rFonts w:cs="Arial"/>
              </w:rPr>
              <w:t>седаниях ШМО.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2017 г.</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sidRPr="00D94415">
              <w:rPr>
                <w:rFonts w:cs="Arial"/>
              </w:rPr>
              <w:t>4. Профессиональные публикации, брошюры, электронные уроки</w:t>
            </w:r>
          </w:p>
          <w:p w:rsidR="00280C99" w:rsidRPr="00D94415" w:rsidRDefault="00280C99" w:rsidP="00F61914">
            <w:pPr>
              <w:pStyle w:val="a3"/>
              <w:jc w:val="both"/>
              <w:rPr>
                <w:rFonts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jc w:val="center"/>
              <w:rPr>
                <w:rFonts w:cs="Arial"/>
              </w:rPr>
            </w:pPr>
            <w:r>
              <w:rPr>
                <w:rFonts w:cs="Arial"/>
              </w:rPr>
              <w:t>2015 – 2017г.</w:t>
            </w:r>
          </w:p>
          <w:p w:rsidR="00280C99" w:rsidRPr="00432D9A" w:rsidRDefault="00280C99" w:rsidP="00F61914">
            <w:pPr>
              <w:pStyle w:val="a3"/>
              <w:spacing w:before="28"/>
              <w:jc w:val="center"/>
              <w:rPr>
                <w:rFonts w:cs="Arial"/>
              </w:rPr>
            </w:pPr>
          </w:p>
        </w:tc>
      </w:tr>
      <w:tr w:rsidR="00280C99" w:rsidRPr="00432D9A" w:rsidTr="00F61914">
        <w:trPr>
          <w:trHeight w:val="1340"/>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A704C5" w:rsidRDefault="00280C99" w:rsidP="00F61914">
            <w:pPr>
              <w:pStyle w:val="a3"/>
              <w:spacing w:before="28" w:after="28"/>
              <w:jc w:val="both"/>
            </w:pPr>
            <w:r>
              <w:t>5</w:t>
            </w:r>
            <w:r w:rsidRPr="00D94415">
              <w:t>.  Участие в</w:t>
            </w:r>
            <w:r>
              <w:t>о Всероссийских олимпиадах.</w:t>
            </w:r>
            <w:r w:rsidRPr="00D94415">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jc w:val="center"/>
            </w:pPr>
          </w:p>
          <w:p w:rsidR="00280C99" w:rsidRDefault="00280C99" w:rsidP="00F61914">
            <w:pPr>
              <w:pStyle w:val="a3"/>
              <w:spacing w:before="28" w:after="28"/>
              <w:jc w:val="center"/>
              <w:rPr>
                <w:rFonts w:cs="Arial"/>
              </w:rPr>
            </w:pPr>
            <w:r>
              <w:rPr>
                <w:rFonts w:cs="Arial"/>
              </w:rPr>
              <w:t>2015-2017г.</w:t>
            </w:r>
          </w:p>
          <w:p w:rsidR="00280C99" w:rsidRPr="00A704C5" w:rsidRDefault="00280C99" w:rsidP="00F61914">
            <w:pPr>
              <w:jc w:val="center"/>
            </w:pPr>
          </w:p>
        </w:tc>
      </w:tr>
      <w:tr w:rsidR="00280C99" w:rsidRPr="00432D9A" w:rsidTr="00F61914">
        <w:trPr>
          <w:trHeight w:val="1340"/>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Default="00280C99" w:rsidP="00280C99">
            <w:pPr>
              <w:pStyle w:val="a3"/>
              <w:numPr>
                <w:ilvl w:val="0"/>
                <w:numId w:val="1"/>
              </w:numPr>
              <w:spacing w:before="28" w:after="28"/>
              <w:jc w:val="both"/>
              <w:rPr>
                <w:iCs/>
              </w:rPr>
            </w:pPr>
            <w:r w:rsidRPr="00D94415">
              <w:t xml:space="preserve">Участие </w:t>
            </w:r>
            <w:r>
              <w:rPr>
                <w:iCs/>
              </w:rPr>
              <w:t>в</w:t>
            </w:r>
            <w:r w:rsidRPr="00137615">
              <w:rPr>
                <w:iCs/>
              </w:rPr>
              <w:t xml:space="preserve"> городских военизированных играх «Зарница», </w:t>
            </w:r>
          </w:p>
          <w:p w:rsidR="00280C99" w:rsidRPr="00025BB6" w:rsidRDefault="00280C99" w:rsidP="00F61914">
            <w:pPr>
              <w:pStyle w:val="a3"/>
              <w:spacing w:before="28" w:after="28"/>
              <w:ind w:left="460"/>
              <w:jc w:val="both"/>
            </w:pPr>
            <w:r w:rsidRPr="00137615">
              <w:rPr>
                <w:iCs/>
              </w:rPr>
              <w:t>« Орленок»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jc w:val="center"/>
            </w:pPr>
          </w:p>
          <w:p w:rsidR="00280C99" w:rsidRDefault="00280C99" w:rsidP="00F61914">
            <w:pPr>
              <w:pStyle w:val="a3"/>
              <w:spacing w:before="28" w:after="28"/>
              <w:jc w:val="center"/>
              <w:rPr>
                <w:rFonts w:cs="Arial"/>
              </w:rPr>
            </w:pPr>
            <w:r>
              <w:rPr>
                <w:rFonts w:cs="Arial"/>
              </w:rPr>
              <w:t>2015-2017г.</w:t>
            </w:r>
          </w:p>
        </w:tc>
      </w:tr>
      <w:tr w:rsidR="00280C99" w:rsidRPr="00432D9A" w:rsidTr="00F61914">
        <w:trPr>
          <w:trHeight w:val="1340"/>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025BB6" w:rsidRDefault="00280C99" w:rsidP="00F61914">
            <w:r>
              <w:t>7</w:t>
            </w:r>
            <w:r w:rsidRPr="00D94415">
              <w:t xml:space="preserve">. Участие в </w:t>
            </w:r>
            <w:r>
              <w:t>митингах, демонстрациях, посвящённых Дню победы, Дню России.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pStyle w:val="a3"/>
              <w:spacing w:before="28" w:after="28"/>
              <w:jc w:val="center"/>
              <w:rPr>
                <w:rFonts w:cs="Arial"/>
              </w:rPr>
            </w:pPr>
            <w:r>
              <w:rPr>
                <w:rFonts w:cs="Arial"/>
              </w:rPr>
              <w:t>2015-2017г.</w:t>
            </w:r>
          </w:p>
        </w:tc>
      </w:tr>
      <w:tr w:rsidR="00280C99" w:rsidRPr="00432D9A" w:rsidTr="00F61914">
        <w:trPr>
          <w:trHeight w:val="1340"/>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025BB6" w:rsidRDefault="00280C99" w:rsidP="00F61914">
            <w:pPr>
              <w:tabs>
                <w:tab w:val="left" w:pos="6525"/>
              </w:tabs>
            </w:pPr>
            <w:r>
              <w:lastRenderedPageBreak/>
              <w:t>8</w:t>
            </w:r>
            <w:r w:rsidRPr="00D94415">
              <w:t xml:space="preserve">. Участие в </w:t>
            </w:r>
            <w:r>
              <w:t>военно-спортивных мероприятиях разного уровня.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Default="00280C99" w:rsidP="00F61914">
            <w:pPr>
              <w:jc w:val="center"/>
            </w:pPr>
            <w:r>
              <w:rPr>
                <w:bCs/>
              </w:rPr>
              <w:t>2015-2017г.</w:t>
            </w:r>
          </w:p>
          <w:p w:rsidR="00280C99" w:rsidRDefault="00280C99" w:rsidP="00F61914">
            <w:pPr>
              <w:jc w:val="center"/>
              <w:rPr>
                <w:bCs/>
              </w:rPr>
            </w:pP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D94415" w:rsidRDefault="00280C99" w:rsidP="00F61914">
            <w:pPr>
              <w:pStyle w:val="a3"/>
              <w:spacing w:before="28"/>
              <w:jc w:val="both"/>
              <w:rPr>
                <w:rFonts w:cs="Arial"/>
              </w:rPr>
            </w:pPr>
            <w:r>
              <w:rPr>
                <w:rFonts w:cs="Arial"/>
              </w:rPr>
              <w:t>9</w:t>
            </w:r>
            <w:r w:rsidRPr="00D94415">
              <w:rPr>
                <w:rFonts w:cs="Arial"/>
              </w:rPr>
              <w:t xml:space="preserve">. </w:t>
            </w:r>
            <w:r>
              <w:rPr>
                <w:rFonts w:cs="Arial"/>
              </w:rPr>
              <w:t xml:space="preserve">Пополнение </w:t>
            </w:r>
            <w:r w:rsidRPr="00D94415">
              <w:rPr>
                <w:rFonts w:cs="Arial"/>
              </w:rPr>
              <w:t xml:space="preserve"> личной страницы на сайте « Методисты»,  « Про школу </w:t>
            </w:r>
            <w:proofErr w:type="spellStart"/>
            <w:r w:rsidRPr="00D94415">
              <w:rPr>
                <w:rFonts w:cs="Arial"/>
              </w:rPr>
              <w:t>ру</w:t>
            </w:r>
            <w:proofErr w:type="spellEnd"/>
            <w:r w:rsidRPr="00D94415">
              <w:rPr>
                <w:rFonts w:cs="Arial"/>
              </w:rPr>
              <w:t>», сайта на портале работников образования.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137615" w:rsidRDefault="00280C99" w:rsidP="00F61914">
            <w:pPr>
              <w:pStyle w:val="a3"/>
              <w:spacing w:before="28"/>
              <w:jc w:val="center"/>
              <w:rPr>
                <w:rFonts w:cs="Arial"/>
              </w:rPr>
            </w:pPr>
            <w:r w:rsidRPr="00137615">
              <w:rPr>
                <w:rFonts w:cs="Arial"/>
                <w:bCs/>
              </w:rPr>
              <w:t>2015 -2017</w:t>
            </w:r>
            <w:r>
              <w:rPr>
                <w:rFonts w:cs="Arial"/>
                <w:bCs/>
              </w:rPr>
              <w:t>г.</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ind w:left="0"/>
              <w:jc w:val="both"/>
              <w:rPr>
                <w:rFonts w:cs="Arial"/>
              </w:rPr>
            </w:pPr>
            <w:r w:rsidRPr="00432D9A">
              <w:rPr>
                <w:rFonts w:cs="Arial"/>
              </w:rPr>
              <w:t>2.</w:t>
            </w:r>
            <w:r>
              <w:rPr>
                <w:rFonts w:cs="Arial"/>
              </w:rPr>
              <w:t xml:space="preserve"> </w:t>
            </w:r>
            <w:r w:rsidRPr="00432D9A">
              <w:rPr>
                <w:rFonts w:cs="Arial"/>
              </w:rPr>
              <w:t>Участие в научно-практических конференциях педагогических работников</w:t>
            </w:r>
            <w:r>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2015-2017г.</w:t>
            </w:r>
          </w:p>
        </w:tc>
      </w:tr>
      <w:tr w:rsidR="00280C99" w:rsidRPr="00432D9A" w:rsidTr="00F61914">
        <w:trPr>
          <w:tblCellSpacing w:w="15" w:type="dxa"/>
        </w:trPr>
        <w:tc>
          <w:tcPr>
            <w:tcW w:w="7624" w:type="dxa"/>
            <w:gridSpan w:val="2"/>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137615" w:rsidRDefault="00280C99" w:rsidP="00F61914">
            <w:r>
              <w:t xml:space="preserve">3. Участие в </w:t>
            </w:r>
            <w:r>
              <w:rPr>
                <w:rFonts w:cs="Arial"/>
                <w:iCs/>
              </w:rPr>
              <w:t xml:space="preserve">Спартакиаде </w:t>
            </w:r>
            <w:r w:rsidRPr="00137615">
              <w:rPr>
                <w:rFonts w:cs="Arial"/>
                <w:iCs/>
              </w:rPr>
              <w:t xml:space="preserve"> допризывной и призывной молодежи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ind w:left="0"/>
              <w:jc w:val="center"/>
              <w:rPr>
                <w:rFonts w:cs="Arial"/>
              </w:rPr>
            </w:pPr>
            <w:r w:rsidRPr="00A704C5">
              <w:rPr>
                <w:rFonts w:cs="Arial"/>
              </w:rPr>
              <w:t>2015-2017г</w:t>
            </w:r>
          </w:p>
        </w:tc>
      </w:tr>
      <w:tr w:rsidR="00280C99" w:rsidRPr="00432D9A" w:rsidTr="00F61914">
        <w:trPr>
          <w:tblCellSpacing w:w="15" w:type="dxa"/>
        </w:trPr>
        <w:tc>
          <w:tcPr>
            <w:tcW w:w="9610" w:type="dxa"/>
            <w:gridSpan w:val="3"/>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280C99" w:rsidRPr="00432D9A" w:rsidRDefault="00280C99" w:rsidP="00F61914">
            <w:pPr>
              <w:pStyle w:val="a3"/>
              <w:spacing w:before="28" w:after="28"/>
              <w:jc w:val="both"/>
              <w:rPr>
                <w:rFonts w:cs="Arial"/>
              </w:rPr>
            </w:pPr>
            <w:r w:rsidRPr="00432D9A">
              <w:rPr>
                <w:rFonts w:cs="Arial"/>
              </w:rPr>
              <w:t> </w:t>
            </w:r>
          </w:p>
          <w:p w:rsidR="00280C99" w:rsidRPr="00432D9A" w:rsidRDefault="00280C99" w:rsidP="00F61914">
            <w:pPr>
              <w:jc w:val="center"/>
            </w:pPr>
            <w:r w:rsidRPr="00432D9A">
              <w:rPr>
                <w:rFonts w:cs="Arial"/>
                <w:b/>
                <w:bCs/>
              </w:rPr>
              <w:t xml:space="preserve">Работа с </w:t>
            </w:r>
            <w:proofErr w:type="gramStart"/>
            <w:r w:rsidRPr="00432D9A">
              <w:rPr>
                <w:rFonts w:cs="Arial"/>
                <w:b/>
                <w:bCs/>
              </w:rPr>
              <w:t>обучающимися</w:t>
            </w:r>
            <w:proofErr w:type="gramEnd"/>
            <w:r w:rsidRPr="00432D9A">
              <w:rPr>
                <w:rFonts w:cs="Arial"/>
                <w:b/>
                <w:bCs/>
              </w:rPr>
              <w:t xml:space="preserve"> на уроках и во внеурочное время</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1.</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 xml:space="preserve">Совершенствовать систему подготовки </w:t>
            </w:r>
            <w:r>
              <w:rPr>
                <w:rFonts w:cs="Arial"/>
              </w:rPr>
              <w:t>учащихся к жизни</w:t>
            </w:r>
            <w:r w:rsidRPr="00432D9A">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2015-2017г.</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2.</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Pr>
                <w:rFonts w:cs="Arial"/>
              </w:rPr>
              <w:t xml:space="preserve">Систематически пополнять  методический материал с </w:t>
            </w:r>
            <w:r w:rsidRPr="00432D9A">
              <w:rPr>
                <w:rFonts w:cs="Arial"/>
              </w:rPr>
              <w:t xml:space="preserve"> результатами работы над темой самообразования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2015-2017г.</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3.</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Создать условия для участия особо</w:t>
            </w:r>
            <w:r>
              <w:rPr>
                <w:rFonts w:cs="Arial"/>
              </w:rPr>
              <w:t xml:space="preserve"> одаренных детей в олимпиадах и соревнованиях разного уровня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ind w:left="0"/>
              <w:jc w:val="center"/>
              <w:rPr>
                <w:rFonts w:cs="Arial"/>
              </w:rPr>
            </w:pPr>
            <w:r>
              <w:rPr>
                <w:rFonts w:cs="Arial"/>
              </w:rPr>
              <w:t>2015-2017г.</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5.</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proofErr w:type="gramStart"/>
            <w:r w:rsidRPr="00432D9A">
              <w:rPr>
                <w:rFonts w:cs="Arial"/>
              </w:rPr>
              <w:t>Вовлечь</w:t>
            </w:r>
            <w:r>
              <w:rPr>
                <w:rFonts w:cs="Arial"/>
              </w:rPr>
              <w:t xml:space="preserve"> </w:t>
            </w:r>
            <w:r w:rsidRPr="00432D9A">
              <w:rPr>
                <w:rFonts w:cs="Arial"/>
              </w:rPr>
              <w:t xml:space="preserve"> обучающихся в исследовательскую деят</w:t>
            </w:r>
            <w:r>
              <w:rPr>
                <w:rFonts w:cs="Arial"/>
              </w:rPr>
              <w:t xml:space="preserve">ельность  для участия на школьных, городских, региональных, всероссийских </w:t>
            </w:r>
            <w:r w:rsidRPr="00432D9A">
              <w:rPr>
                <w:rFonts w:cs="Arial"/>
              </w:rPr>
              <w:t xml:space="preserve"> научно-практических конференциях. </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ind w:left="0"/>
              <w:jc w:val="center"/>
              <w:rPr>
                <w:rFonts w:cs="Arial"/>
              </w:rPr>
            </w:pPr>
          </w:p>
          <w:p w:rsidR="00280C99" w:rsidRPr="00432D9A" w:rsidRDefault="00280C99" w:rsidP="00F61914">
            <w:pPr>
              <w:pStyle w:val="a3"/>
              <w:spacing w:before="28" w:after="28"/>
              <w:jc w:val="center"/>
              <w:rPr>
                <w:rFonts w:cs="Arial"/>
              </w:rPr>
            </w:pPr>
            <w:r>
              <w:rPr>
                <w:rFonts w:cs="Arial"/>
              </w:rPr>
              <w:t>2015-2017г.</w:t>
            </w:r>
          </w:p>
          <w:p w:rsidR="00280C99" w:rsidRPr="00432D9A" w:rsidRDefault="00280C99" w:rsidP="00F61914">
            <w:pPr>
              <w:pStyle w:val="a3"/>
              <w:spacing w:before="28"/>
              <w:jc w:val="center"/>
              <w:rPr>
                <w:rFonts w:cs="Arial"/>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6.</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Совершенствовать работу с обучающимися, использ</w:t>
            </w:r>
            <w:r>
              <w:rPr>
                <w:rFonts w:cs="Arial"/>
              </w:rPr>
              <w:t>уя программу работы клуба «Патриот»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after="28"/>
              <w:ind w:left="0"/>
              <w:jc w:val="center"/>
              <w:rPr>
                <w:rFonts w:cs="Arial"/>
              </w:rPr>
            </w:pPr>
            <w:r>
              <w:rPr>
                <w:rFonts w:cs="Arial"/>
              </w:rPr>
              <w:t>2015-2017г.</w:t>
            </w:r>
          </w:p>
          <w:p w:rsidR="00280C99" w:rsidRPr="00432D9A" w:rsidRDefault="00280C99" w:rsidP="00F61914">
            <w:pPr>
              <w:pStyle w:val="a3"/>
              <w:spacing w:before="28"/>
              <w:jc w:val="center"/>
              <w:rPr>
                <w:rFonts w:cs="Arial"/>
              </w:rPr>
            </w:pP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7</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Ведение мониторинга саморазвития школьников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Pr>
                <w:rFonts w:cs="Arial"/>
              </w:rPr>
              <w:t>2015-2017г.</w:t>
            </w:r>
          </w:p>
        </w:tc>
      </w:tr>
      <w:tr w:rsidR="00280C99" w:rsidRPr="00432D9A" w:rsidTr="00F61914">
        <w:trPr>
          <w:tblCellSpacing w:w="15" w:type="dxa"/>
        </w:trPr>
        <w:tc>
          <w:tcPr>
            <w:tcW w:w="672"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8</w:t>
            </w:r>
          </w:p>
        </w:tc>
        <w:tc>
          <w:tcPr>
            <w:tcW w:w="0" w:type="auto"/>
            <w:tcBorders>
              <w:top w:val="single" w:sz="8" w:space="0" w:color="auto"/>
              <w:left w:val="single" w:sz="8" w:space="0" w:color="auto"/>
              <w:bottom w:val="single" w:sz="8" w:space="0" w:color="auto"/>
              <w:right w:val="nil"/>
            </w:tcBorders>
            <w:tcMar>
              <w:top w:w="0" w:type="dxa"/>
              <w:left w:w="108" w:type="dxa"/>
              <w:bottom w:w="0" w:type="dxa"/>
              <w:right w:w="0" w:type="dxa"/>
            </w:tcMar>
          </w:tcPr>
          <w:p w:rsidR="00280C99" w:rsidRPr="00432D9A" w:rsidRDefault="00280C99" w:rsidP="00F61914">
            <w:pPr>
              <w:pStyle w:val="a3"/>
              <w:spacing w:before="28"/>
              <w:jc w:val="both"/>
              <w:rPr>
                <w:rFonts w:cs="Arial"/>
              </w:rPr>
            </w:pPr>
            <w:r w:rsidRPr="00432D9A">
              <w:rPr>
                <w:rFonts w:cs="Arial"/>
              </w:rPr>
              <w:t>Анкетирование учащихся, родителей с целью в</w:t>
            </w:r>
            <w:r>
              <w:rPr>
                <w:rFonts w:cs="Arial"/>
              </w:rPr>
              <w:t>ыявления КПД использования инновационных</w:t>
            </w:r>
            <w:r w:rsidRPr="00432D9A">
              <w:rPr>
                <w:rFonts w:cs="Arial"/>
              </w:rPr>
              <w:t xml:space="preserve"> образовательных технологий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0C99" w:rsidRPr="00432D9A" w:rsidRDefault="00280C99" w:rsidP="00F61914">
            <w:pPr>
              <w:pStyle w:val="a3"/>
              <w:spacing w:before="28"/>
              <w:jc w:val="center"/>
              <w:rPr>
                <w:rFonts w:cs="Arial"/>
              </w:rPr>
            </w:pPr>
            <w:r w:rsidRPr="00432D9A">
              <w:rPr>
                <w:rFonts w:cs="Arial"/>
              </w:rPr>
              <w:t>ежегодно</w:t>
            </w:r>
          </w:p>
        </w:tc>
      </w:tr>
    </w:tbl>
    <w:p w:rsidR="00280C99" w:rsidRPr="00432D9A" w:rsidRDefault="00280C99" w:rsidP="00280C99">
      <w:pPr>
        <w:pStyle w:val="a3"/>
        <w:spacing w:before="28" w:after="28" w:line="360" w:lineRule="auto"/>
        <w:ind w:firstLine="539"/>
        <w:jc w:val="both"/>
        <w:rPr>
          <w:rFonts w:cs="Arial"/>
        </w:rPr>
      </w:pPr>
      <w:r w:rsidRPr="00432D9A">
        <w:rPr>
          <w:rFonts w:cs="Arial"/>
        </w:rPr>
        <w:t> </w:t>
      </w:r>
    </w:p>
    <w:p w:rsidR="00280C99" w:rsidRPr="00A704C5" w:rsidRDefault="00280C99" w:rsidP="00280C99">
      <w:pPr>
        <w:pStyle w:val="a3"/>
        <w:spacing w:before="28" w:after="28"/>
        <w:ind w:right="-187"/>
        <w:jc w:val="both"/>
        <w:rPr>
          <w:rFonts w:cs="Arial"/>
          <w:b/>
          <w:bCs/>
          <w:i/>
          <w:u w:val="single"/>
        </w:rPr>
      </w:pPr>
      <w:r w:rsidRPr="00A704C5">
        <w:rPr>
          <w:rFonts w:cs="Arial"/>
          <w:b/>
          <w:bCs/>
          <w:i/>
          <w:u w:val="single"/>
        </w:rPr>
        <w:t>Оценка эффективности программы</w:t>
      </w:r>
      <w:r>
        <w:rPr>
          <w:rFonts w:cs="Arial"/>
          <w:b/>
          <w:bCs/>
          <w:i/>
          <w:u w:val="single"/>
        </w:rPr>
        <w:t>:</w:t>
      </w:r>
      <w:r w:rsidRPr="00A704C5">
        <w:rPr>
          <w:rFonts w:cs="Arial"/>
          <w:b/>
          <w:bCs/>
          <w:i/>
          <w:u w:val="single"/>
        </w:rPr>
        <w:t xml:space="preserve"> </w:t>
      </w:r>
    </w:p>
    <w:p w:rsidR="00280C99" w:rsidRPr="00A704C5" w:rsidRDefault="00280C99" w:rsidP="00280C99">
      <w:pPr>
        <w:pStyle w:val="a3"/>
        <w:spacing w:before="28" w:after="28"/>
        <w:ind w:right="-187"/>
        <w:jc w:val="both"/>
        <w:rPr>
          <w:rFonts w:cs="Arial"/>
          <w:u w:val="single"/>
        </w:rPr>
      </w:pPr>
    </w:p>
    <w:p w:rsidR="00280C99" w:rsidRDefault="00280C99" w:rsidP="00280C99">
      <w:pPr>
        <w:pStyle w:val="a3"/>
        <w:spacing w:before="28" w:after="28"/>
        <w:ind w:right="-187"/>
        <w:jc w:val="both"/>
        <w:rPr>
          <w:rFonts w:cs="Arial"/>
        </w:rPr>
      </w:pPr>
      <w:r>
        <w:rPr>
          <w:rFonts w:cs="Arial"/>
        </w:rPr>
        <w:t xml:space="preserve">1. </w:t>
      </w:r>
      <w:r w:rsidRPr="00432D9A">
        <w:rPr>
          <w:rFonts w:cs="Arial"/>
        </w:rPr>
        <w:t>Эффективность программы будет оцениваться по количестве</w:t>
      </w:r>
      <w:r>
        <w:rPr>
          <w:rFonts w:cs="Arial"/>
        </w:rPr>
        <w:t>нным и качественным показателям;</w:t>
      </w:r>
    </w:p>
    <w:p w:rsidR="00280C99" w:rsidRPr="00432D9A" w:rsidRDefault="00280C99" w:rsidP="00280C99">
      <w:pPr>
        <w:pStyle w:val="a3"/>
        <w:spacing w:before="28" w:after="28"/>
        <w:ind w:right="-187"/>
        <w:jc w:val="both"/>
        <w:rPr>
          <w:rFonts w:cs="Arial"/>
        </w:rPr>
      </w:pPr>
      <w:r>
        <w:rPr>
          <w:rFonts w:cs="Arial"/>
        </w:rPr>
        <w:t>2. К</w:t>
      </w:r>
      <w:r w:rsidRPr="00432D9A">
        <w:rPr>
          <w:rFonts w:cs="Arial"/>
        </w:rPr>
        <w:t xml:space="preserve">ачество знаний </w:t>
      </w:r>
      <w:r>
        <w:rPr>
          <w:rFonts w:cs="Arial"/>
        </w:rPr>
        <w:t xml:space="preserve">и умений учителя в области инновационных образовательных технологий; </w:t>
      </w:r>
      <w:r w:rsidRPr="00432D9A">
        <w:rPr>
          <w:rFonts w:cs="Arial"/>
        </w:rPr>
        <w:t xml:space="preserve">уровень обучаемости и </w:t>
      </w:r>
      <w:proofErr w:type="spellStart"/>
      <w:r w:rsidRPr="00432D9A">
        <w:rPr>
          <w:rFonts w:cs="Arial"/>
        </w:rPr>
        <w:t>обученности</w:t>
      </w:r>
      <w:proofErr w:type="spellEnd"/>
      <w:r w:rsidRPr="00432D9A">
        <w:rPr>
          <w:rFonts w:cs="Arial"/>
        </w:rPr>
        <w:t xml:space="preserve"> школьников; </w:t>
      </w:r>
    </w:p>
    <w:p w:rsidR="00280C99" w:rsidRPr="00132238" w:rsidRDefault="00280C99" w:rsidP="00280C99">
      <w:pPr>
        <w:pStyle w:val="a3"/>
        <w:ind w:left="0" w:right="-187" w:firstLine="100"/>
        <w:jc w:val="both"/>
        <w:rPr>
          <w:rFonts w:cs="Arial"/>
        </w:rPr>
      </w:pPr>
      <w:r>
        <w:rPr>
          <w:rFonts w:cs="Arial"/>
        </w:rPr>
        <w:t>3. С</w:t>
      </w:r>
      <w:r w:rsidRPr="00432D9A">
        <w:rPr>
          <w:rFonts w:cs="Arial"/>
        </w:rPr>
        <w:t xml:space="preserve">тепень удовлетворенности учащихся и их родителей учебно-воспитательным процессом; </w:t>
      </w:r>
    </w:p>
    <w:p w:rsidR="00280C99" w:rsidRPr="00432D9A" w:rsidRDefault="00280C99" w:rsidP="00280C99">
      <w:pPr>
        <w:pStyle w:val="a3"/>
        <w:spacing w:after="278"/>
        <w:ind w:right="-187"/>
        <w:jc w:val="both"/>
        <w:rPr>
          <w:rFonts w:cs="Arial"/>
        </w:rPr>
      </w:pPr>
      <w:r>
        <w:rPr>
          <w:rFonts w:cs="Arial"/>
        </w:rPr>
        <w:t>4. К</w:t>
      </w:r>
      <w:r w:rsidRPr="00432D9A">
        <w:rPr>
          <w:rFonts w:cs="Arial"/>
        </w:rPr>
        <w:t>ачество учебно-методического и технологического обеспечения.</w:t>
      </w:r>
    </w:p>
    <w:p w:rsidR="00280C99" w:rsidRDefault="00280C99" w:rsidP="00280C99">
      <w:pPr>
        <w:pStyle w:val="section1"/>
        <w:spacing w:before="0" w:beforeAutospacing="0" w:after="200" w:afterAutospacing="0"/>
        <w:jc w:val="both"/>
      </w:pPr>
    </w:p>
    <w:p w:rsidR="00280C99" w:rsidRDefault="00280C99" w:rsidP="00280C99">
      <w:pPr>
        <w:pStyle w:val="section1"/>
        <w:spacing w:before="0" w:beforeAutospacing="0" w:after="200" w:afterAutospacing="0"/>
        <w:jc w:val="both"/>
      </w:pPr>
    </w:p>
    <w:p w:rsidR="00280C99" w:rsidRDefault="00280C99" w:rsidP="00280C99"/>
    <w:p w:rsidR="00280C99" w:rsidRDefault="00280C99"/>
    <w:sectPr w:rsidR="00280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0A9"/>
    <w:multiLevelType w:val="multilevel"/>
    <w:tmpl w:val="5B7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0569"/>
    <w:multiLevelType w:val="hybridMultilevel"/>
    <w:tmpl w:val="7272134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nsid w:val="4C9118DA"/>
    <w:multiLevelType w:val="hybridMultilevel"/>
    <w:tmpl w:val="84D0910E"/>
    <w:lvl w:ilvl="0" w:tplc="9E607024">
      <w:start w:val="1"/>
      <w:numFmt w:val="decimal"/>
      <w:lvlText w:val="%1."/>
      <w:lvlJc w:val="left"/>
      <w:pPr>
        <w:tabs>
          <w:tab w:val="num" w:pos="460"/>
        </w:tabs>
        <w:ind w:left="460" w:hanging="36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E3"/>
    <w:rsid w:val="00280C99"/>
    <w:rsid w:val="00CB6EE3"/>
    <w:rsid w:val="00FD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0C99"/>
    <w:pPr>
      <w:ind w:left="100" w:right="100"/>
    </w:pPr>
  </w:style>
  <w:style w:type="paragraph" w:customStyle="1" w:styleId="section1">
    <w:name w:val="section1"/>
    <w:basedOn w:val="a"/>
    <w:rsid w:val="00280C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0C99"/>
    <w:pPr>
      <w:ind w:left="100" w:right="100"/>
    </w:pPr>
  </w:style>
  <w:style w:type="paragraph" w:customStyle="1" w:styleId="section1">
    <w:name w:val="section1"/>
    <w:basedOn w:val="a"/>
    <w:rsid w:val="00280C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9360</Characters>
  <Application>Microsoft Office Word</Application>
  <DocSecurity>0</DocSecurity>
  <Lines>78</Lines>
  <Paragraphs>21</Paragraphs>
  <ScaleCrop>false</ScaleCrop>
  <Company>SPecialiST RePack</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2015-10-04T05:47:00Z</dcterms:created>
  <dcterms:modified xsi:type="dcterms:W3CDTF">2015-10-04T05:48:00Z</dcterms:modified>
</cp:coreProperties>
</file>