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F7" w:rsidRPr="00892D04" w:rsidRDefault="005D60F7" w:rsidP="005D60F7">
      <w:pPr>
        <w:jc w:val="center"/>
      </w:pPr>
      <w:r w:rsidRPr="00892D04">
        <w:t>ПУБЛИЧНОЕ ПРЕДСТАВЛЕНИЕ СОБСТВЕННОГО ИННОВАЦИОННОГО ПЕДАГОГИЧЕСКОГО ОПЫТА: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532"/>
        <w:gridCol w:w="6379"/>
      </w:tblGrid>
      <w:tr w:rsidR="005D60F7" w:rsidRPr="00892D04" w:rsidTr="00496D10">
        <w:tc>
          <w:tcPr>
            <w:tcW w:w="675" w:type="dxa"/>
          </w:tcPr>
          <w:p w:rsidR="005D60F7" w:rsidRPr="00892D04" w:rsidRDefault="005D60F7" w:rsidP="00496D10"/>
        </w:tc>
        <w:tc>
          <w:tcPr>
            <w:tcW w:w="9153" w:type="dxa"/>
            <w:gridSpan w:val="2"/>
          </w:tcPr>
          <w:p w:rsidR="005D60F7" w:rsidRPr="00892D04" w:rsidRDefault="005D60F7" w:rsidP="00496D10">
            <w:pPr>
              <w:jc w:val="center"/>
            </w:pPr>
            <w:r w:rsidRPr="00892D04">
              <w:t>I. Общие сведения</w:t>
            </w:r>
          </w:p>
        </w:tc>
      </w:tr>
      <w:tr w:rsidR="005D60F7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>1.</w:t>
            </w:r>
          </w:p>
        </w:tc>
        <w:tc>
          <w:tcPr>
            <w:tcW w:w="2552" w:type="dxa"/>
          </w:tcPr>
          <w:p w:rsidR="005D60F7" w:rsidRPr="00892D04" w:rsidRDefault="005D60F7" w:rsidP="00496D10">
            <w:r w:rsidRPr="00892D04">
              <w:t>Ф. И. О. автора опыта</w:t>
            </w:r>
          </w:p>
        </w:tc>
        <w:tc>
          <w:tcPr>
            <w:tcW w:w="6601" w:type="dxa"/>
          </w:tcPr>
          <w:p w:rsidR="005D60F7" w:rsidRPr="00094881" w:rsidRDefault="00EF0024" w:rsidP="00496D10">
            <w:pPr>
              <w:rPr>
                <w:b/>
              </w:rPr>
            </w:pPr>
            <w:proofErr w:type="spellStart"/>
            <w:r>
              <w:rPr>
                <w:b/>
              </w:rPr>
              <w:t>Ныркова</w:t>
            </w:r>
            <w:proofErr w:type="spellEnd"/>
            <w:r>
              <w:rPr>
                <w:b/>
              </w:rPr>
              <w:t xml:space="preserve"> Инна Евгеньевна</w:t>
            </w:r>
          </w:p>
        </w:tc>
      </w:tr>
      <w:tr w:rsidR="005D60F7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 xml:space="preserve">2. </w:t>
            </w:r>
          </w:p>
        </w:tc>
        <w:tc>
          <w:tcPr>
            <w:tcW w:w="2552" w:type="dxa"/>
          </w:tcPr>
          <w:p w:rsidR="005D60F7" w:rsidRPr="00892D04" w:rsidRDefault="005D60F7" w:rsidP="00496D10">
            <w:r w:rsidRPr="00892D04">
              <w:t>Должность</w:t>
            </w:r>
          </w:p>
        </w:tc>
        <w:tc>
          <w:tcPr>
            <w:tcW w:w="6601" w:type="dxa"/>
          </w:tcPr>
          <w:p w:rsidR="005D60F7" w:rsidRPr="00094881" w:rsidRDefault="005D60F7" w:rsidP="00EF0024">
            <w:pPr>
              <w:rPr>
                <w:b/>
              </w:rPr>
            </w:pPr>
            <w:r w:rsidRPr="00094881">
              <w:rPr>
                <w:b/>
              </w:rPr>
              <w:t xml:space="preserve">учитель математики </w:t>
            </w:r>
          </w:p>
        </w:tc>
      </w:tr>
      <w:tr w:rsidR="005D60F7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>3.</w:t>
            </w:r>
          </w:p>
        </w:tc>
        <w:tc>
          <w:tcPr>
            <w:tcW w:w="2552" w:type="dxa"/>
          </w:tcPr>
          <w:p w:rsidR="005D60F7" w:rsidRPr="00892D04" w:rsidRDefault="005D60F7" w:rsidP="00496D10">
            <w:r w:rsidRPr="00892D04">
              <w:t>Стаж педагогической работы</w:t>
            </w:r>
          </w:p>
        </w:tc>
        <w:tc>
          <w:tcPr>
            <w:tcW w:w="6601" w:type="dxa"/>
          </w:tcPr>
          <w:p w:rsidR="005D60F7" w:rsidRPr="00094881" w:rsidRDefault="00EF0024" w:rsidP="00EF0024">
            <w:pPr>
              <w:rPr>
                <w:b/>
              </w:rPr>
            </w:pPr>
            <w:r>
              <w:rPr>
                <w:b/>
              </w:rPr>
              <w:t>18</w:t>
            </w:r>
            <w:r w:rsidR="005D60F7" w:rsidRPr="00094881">
              <w:rPr>
                <w:b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5D60F7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>4.</w:t>
            </w:r>
          </w:p>
        </w:tc>
        <w:tc>
          <w:tcPr>
            <w:tcW w:w="2552" w:type="dxa"/>
          </w:tcPr>
          <w:p w:rsidR="005D60F7" w:rsidRPr="00892D04" w:rsidRDefault="005D60F7" w:rsidP="00496D10">
            <w:r w:rsidRPr="00892D04">
              <w:t>Квалификационная категория</w:t>
            </w:r>
          </w:p>
        </w:tc>
        <w:tc>
          <w:tcPr>
            <w:tcW w:w="6601" w:type="dxa"/>
          </w:tcPr>
          <w:p w:rsidR="005D60F7" w:rsidRPr="00094881" w:rsidRDefault="00EF0024" w:rsidP="00496D10">
            <w:pPr>
              <w:rPr>
                <w:b/>
              </w:rPr>
            </w:pPr>
            <w:r>
              <w:rPr>
                <w:b/>
              </w:rPr>
              <w:t>1 квалификационная категория</w:t>
            </w:r>
          </w:p>
        </w:tc>
      </w:tr>
      <w:tr w:rsidR="005D60F7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>5.</w:t>
            </w:r>
          </w:p>
        </w:tc>
        <w:tc>
          <w:tcPr>
            <w:tcW w:w="2552" w:type="dxa"/>
          </w:tcPr>
          <w:p w:rsidR="005D60F7" w:rsidRPr="00892D04" w:rsidRDefault="005D60F7" w:rsidP="00496D10">
            <w:r w:rsidRPr="00892D04">
              <w:t>Учреждение, в котором работает автор опыта</w:t>
            </w:r>
          </w:p>
        </w:tc>
        <w:tc>
          <w:tcPr>
            <w:tcW w:w="6601" w:type="dxa"/>
          </w:tcPr>
          <w:p w:rsidR="005D60F7" w:rsidRPr="00094881" w:rsidRDefault="005D60F7" w:rsidP="005D60F7">
            <w:pPr>
              <w:rPr>
                <w:b/>
              </w:rPr>
            </w:pPr>
            <w:r w:rsidRPr="00094881">
              <w:rPr>
                <w:b/>
              </w:rPr>
              <w:t xml:space="preserve">МОУ «Средняя общеобразовательная школа № 1» </w:t>
            </w:r>
          </w:p>
          <w:p w:rsidR="005D60F7" w:rsidRPr="00094881" w:rsidRDefault="005D60F7" w:rsidP="005D60F7">
            <w:pPr>
              <w:rPr>
                <w:b/>
              </w:rPr>
            </w:pPr>
            <w:r w:rsidRPr="00094881">
              <w:rPr>
                <w:b/>
              </w:rPr>
              <w:t xml:space="preserve">г. о. Саранск Республика Мордовия </w:t>
            </w:r>
          </w:p>
        </w:tc>
      </w:tr>
    </w:tbl>
    <w:p w:rsidR="005D60F7" w:rsidRPr="00892D04" w:rsidRDefault="005D60F7" w:rsidP="005D60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518"/>
        <w:gridCol w:w="6407"/>
      </w:tblGrid>
      <w:tr w:rsidR="003C0328" w:rsidRPr="00892D04" w:rsidTr="00496D10">
        <w:tc>
          <w:tcPr>
            <w:tcW w:w="675" w:type="dxa"/>
          </w:tcPr>
          <w:p w:rsidR="005D60F7" w:rsidRPr="00892D04" w:rsidRDefault="005D60F7" w:rsidP="00496D10"/>
        </w:tc>
        <w:tc>
          <w:tcPr>
            <w:tcW w:w="9153" w:type="dxa"/>
            <w:gridSpan w:val="2"/>
          </w:tcPr>
          <w:p w:rsidR="005D60F7" w:rsidRPr="00892D04" w:rsidRDefault="005D60F7" w:rsidP="00496D10">
            <w:pPr>
              <w:jc w:val="center"/>
            </w:pPr>
            <w:r w:rsidRPr="00892D04">
              <w:t>II. Сущностные характеристики опыта</w:t>
            </w: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/>
        </w:tc>
        <w:tc>
          <w:tcPr>
            <w:tcW w:w="2552" w:type="dxa"/>
          </w:tcPr>
          <w:p w:rsidR="005D60F7" w:rsidRPr="00892D04" w:rsidRDefault="005D60F7" w:rsidP="00496D10">
            <w:r w:rsidRPr="00892D04">
              <w:t>Тема инновационного педагогического опыта (ИПО)</w:t>
            </w:r>
          </w:p>
        </w:tc>
        <w:tc>
          <w:tcPr>
            <w:tcW w:w="6601" w:type="dxa"/>
          </w:tcPr>
          <w:p w:rsidR="005D60F7" w:rsidRPr="00094881" w:rsidRDefault="002A4850" w:rsidP="00EF0024">
            <w:pPr>
              <w:jc w:val="both"/>
              <w:rPr>
                <w:b/>
              </w:rPr>
            </w:pPr>
            <w:r w:rsidRPr="00094881">
              <w:rPr>
                <w:b/>
              </w:rPr>
              <w:t xml:space="preserve">Использование </w:t>
            </w:r>
            <w:r w:rsidR="00EF0024">
              <w:rPr>
                <w:b/>
              </w:rPr>
              <w:t>электронно-образовательных ресурсов (ЭОР) на уроках математики</w:t>
            </w: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>1.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Обоснование актуальности и перспективности опыта. Его значение для совершенствования учебно-воспитательного процесса</w:t>
            </w:r>
          </w:p>
        </w:tc>
        <w:tc>
          <w:tcPr>
            <w:tcW w:w="6601" w:type="dxa"/>
          </w:tcPr>
          <w:p w:rsidR="00EC4F7A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Современный учебный процесс, протекающий в услов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ях информатизации и массовой коммуникации всех сфер общественной жизни, требует существенного расширения арсенала средств обучения.</w:t>
            </w:r>
          </w:p>
          <w:p w:rsidR="00EC4F7A" w:rsidRPr="00EC4F7A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Приказом Министерства образования и науки Росси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й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ской Федерации от «17»  декабря 2010 г. № 1897 был утверждён Федеральный государственный образовател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ь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ный стандарт основного общего образования (</w:t>
            </w:r>
            <w:r w:rsidR="00EC4F7A" w:rsidRPr="00EC4F7A">
              <w:rPr>
                <w:rFonts w:eastAsia="Times New Roman"/>
                <w:b/>
                <w:bCs/>
                <w:kern w:val="0"/>
                <w:lang w:eastAsia="ru-RU"/>
              </w:rPr>
              <w:t>ФГОС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).</w:t>
            </w:r>
          </w:p>
          <w:p w:rsidR="00EC4F7A" w:rsidRPr="00EC4F7A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Он включает в себя требования  к структуре основных образовательных программ, условиям реализации основных образовательных программ и результатам освоения осно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в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ной образовательной программы основного общего образ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о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 xml:space="preserve">вания. </w:t>
            </w:r>
          </w:p>
          <w:p w:rsidR="00EC4F7A" w:rsidRPr="00EC4F7A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В результате изучения предметной области «Математ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ка» обучающиеся развивают логическое и математическое мышление, получают представление о математических м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о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делях; овладевают математической логикой; учатся прим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е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у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ицию.</w:t>
            </w:r>
          </w:p>
          <w:p w:rsidR="00EC4F7A" w:rsidRPr="00EC4F7A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Таким образом, возникает необходимость внедрения 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н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новаций в учебный процесс школы с целью повышения к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а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чества образования. Одним из способов решения этой пр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о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 xml:space="preserve">блемы является применение в образовательном процессе электронных и 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>цифровых образовательных ресурсов (</w:t>
            </w:r>
            <w:r w:rsidR="00EC4F7A" w:rsidRPr="00EC4F7A">
              <w:rPr>
                <w:rFonts w:eastAsia="Times New Roman"/>
                <w:bCs/>
                <w:color w:val="000000"/>
                <w:kern w:val="0"/>
                <w:lang w:eastAsia="ru-RU"/>
              </w:rPr>
              <w:t>ЭОР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 xml:space="preserve"> и </w:t>
            </w:r>
            <w:r w:rsidR="00EC4F7A" w:rsidRPr="00EC4F7A">
              <w:rPr>
                <w:rFonts w:eastAsia="Times New Roman"/>
                <w:bCs/>
                <w:color w:val="000000"/>
                <w:kern w:val="0"/>
                <w:lang w:eastAsia="ru-RU"/>
              </w:rPr>
              <w:t>ЦОР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>)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.</w:t>
            </w:r>
          </w:p>
          <w:p w:rsidR="00EC4F7A" w:rsidRPr="00EC4F7A" w:rsidRDefault="00D66EFB" w:rsidP="00EC4F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Председатель Правительства РФ </w:t>
            </w:r>
            <w:proofErr w:type="spellStart"/>
            <w:r w:rsidR="00EC4F7A" w:rsidRPr="00EC4F7A">
              <w:rPr>
                <w:rFonts w:eastAsia="Times New Roman"/>
                <w:kern w:val="0"/>
                <w:lang w:eastAsia="ru-RU"/>
              </w:rPr>
              <w:t>Д.А.Медведев</w:t>
            </w:r>
            <w:proofErr w:type="spellEnd"/>
            <w:r w:rsidR="00EC4F7A" w:rsidRPr="00EC4F7A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EC4F7A">
              <w:rPr>
                <w:rFonts w:eastAsia="Times New Roman"/>
                <w:kern w:val="0"/>
                <w:lang w:eastAsia="ru-RU"/>
              </w:rPr>
              <w:t>(</w:t>
            </w:r>
            <w:r>
              <w:rPr>
                <w:rFonts w:eastAsia="Times New Roman"/>
                <w:kern w:val="0"/>
                <w:lang w:eastAsia="ru-RU"/>
              </w:rPr>
              <w:t>През</w:t>
            </w:r>
            <w:r>
              <w:rPr>
                <w:rFonts w:eastAsia="Times New Roman"/>
                <w:kern w:val="0"/>
                <w:lang w:eastAsia="ru-RU"/>
              </w:rPr>
              <w:t>и</w:t>
            </w:r>
            <w:r>
              <w:rPr>
                <w:rFonts w:eastAsia="Times New Roman"/>
                <w:kern w:val="0"/>
                <w:lang w:eastAsia="ru-RU"/>
              </w:rPr>
              <w:t xml:space="preserve">дент РФ </w:t>
            </w:r>
            <w:r w:rsidR="00EC4F7A">
              <w:rPr>
                <w:rFonts w:eastAsia="Times New Roman"/>
                <w:kern w:val="0"/>
                <w:lang w:eastAsia="ru-RU"/>
              </w:rPr>
              <w:t xml:space="preserve">в 2010 г.)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по итогам заседания Совета по развитию информационного общества от 8 июля 2010 года поручил обеспечить масштабное внедрение электронных образов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а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тельных ресурсов в учебный процесс.</w:t>
            </w:r>
          </w:p>
          <w:p w:rsidR="005D60F7" w:rsidRDefault="00D66EFB" w:rsidP="00EC4F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В настоящее время в образовательный процесс любого учебного заведения внедряются новые формы обучения, так или иначе связанные с информационными технологи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я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lastRenderedPageBreak/>
              <w:t>ми. Компьютерные обучающие системы, компьютерные учебники и словари, виртуальные коллективные среды, учебные видеофильмы и звукозаписи – всё это примеры электронных образовательных ресурсов, то есть таких о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б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разовательных ресурсов, для воспроизведения которых требуется компьютер.</w:t>
            </w:r>
          </w:p>
          <w:p w:rsidR="00EC4F7A" w:rsidRPr="00EC4F7A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>Использование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 xml:space="preserve"> ЦОР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 xml:space="preserve"> в процессе обучения математике наряду с предметными результатами способствует эффе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>к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 xml:space="preserve">тивному формированию информационной компетенции, </w:t>
            </w:r>
            <w:proofErr w:type="spellStart"/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>общепредметной</w:t>
            </w:r>
            <w:proofErr w:type="spellEnd"/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 xml:space="preserve"> компетенции, связанной с математич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>е</w:t>
            </w:r>
            <w:r w:rsidR="00EC4F7A" w:rsidRPr="00EC4F7A">
              <w:rPr>
                <w:rFonts w:eastAsia="Times New Roman"/>
                <w:color w:val="000000"/>
                <w:kern w:val="0"/>
                <w:lang w:eastAsia="ru-RU"/>
              </w:rPr>
              <w:t xml:space="preserve">ским моделированием. </w:t>
            </w:r>
          </w:p>
          <w:p w:rsidR="00EC4F7A" w:rsidRPr="00EC4F7A" w:rsidRDefault="00D66EFB" w:rsidP="00D66EF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Современные подходы к обучению математике в сре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д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ней школе предполагают, что учащиеся</w:t>
            </w:r>
            <w:r w:rsidR="00EC4F7A" w:rsidRPr="00EC4F7A">
              <w:rPr>
                <w:rFonts w:eastAsia="Times New Roman"/>
                <w:i/>
                <w:iCs/>
                <w:kern w:val="0"/>
                <w:lang w:eastAsia="en-US"/>
              </w:rPr>
              <w:t xml:space="preserve"> 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овладеют не просто определенной системой знаний, умений и навыков, а пр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и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обретут некоторую совокупность компетенций, необход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и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мых для продолжения образования, в практической де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я</w:t>
            </w:r>
            <w:r w:rsidR="00EC4F7A" w:rsidRPr="00EC4F7A">
              <w:rPr>
                <w:rFonts w:eastAsia="Times New Roman"/>
                <w:kern w:val="0"/>
                <w:lang w:eastAsia="en-US"/>
              </w:rPr>
              <w:t>тельности и повседневной жизни.</w:t>
            </w:r>
          </w:p>
          <w:p w:rsidR="00EC4F7A" w:rsidRPr="00892D04" w:rsidRDefault="00EC4F7A" w:rsidP="00EC4F7A">
            <w:pPr>
              <w:widowControl/>
              <w:suppressAutoHyphens w:val="0"/>
              <w:jc w:val="both"/>
            </w:pP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lastRenderedPageBreak/>
              <w:t xml:space="preserve">2. 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Условия формирования ведущей идеи опыта, условия возникновения, становления опыта</w:t>
            </w:r>
          </w:p>
        </w:tc>
        <w:tc>
          <w:tcPr>
            <w:tcW w:w="6601" w:type="dxa"/>
          </w:tcPr>
          <w:p w:rsidR="00EC4F7A" w:rsidRPr="00EC4F7A" w:rsidRDefault="00D66EFB" w:rsidP="00EC4F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Эксперимент по внедрению ЭОР стартовал около 8 лет назад</w:t>
            </w:r>
            <w:r w:rsidR="00EC4F7A">
              <w:rPr>
                <w:rFonts w:eastAsia="Times New Roman"/>
                <w:kern w:val="0"/>
                <w:lang w:eastAsia="ru-RU"/>
              </w:rPr>
              <w:t>.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gramStart"/>
            <w:r w:rsidR="00EC4F7A" w:rsidRPr="00EC4F7A">
              <w:rPr>
                <w:rFonts w:eastAsia="Times New Roman"/>
                <w:kern w:val="0"/>
                <w:lang w:eastAsia="ru-RU"/>
              </w:rPr>
              <w:t>В 2004 году в рамках Федеральной целевой пр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о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граммы развития образования (ФЦПРО) в каждую росси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й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скую школу были поставлены 49 дисков с отобранными по конкурсу лучшими на то время ЭОР.</w:t>
            </w:r>
            <w:proofErr w:type="gramEnd"/>
          </w:p>
          <w:p w:rsidR="00EC4F7A" w:rsidRPr="00EC4F7A" w:rsidRDefault="00D66EFB" w:rsidP="00EC4F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Тогда под этим подразумевались различные мультим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е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дийные обучающие программы по школьным предметам.</w:t>
            </w:r>
          </w:p>
          <w:p w:rsidR="008F1428" w:rsidRPr="00EC4F7A" w:rsidRDefault="00D66EFB" w:rsidP="00EC4F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В 2006-2010гг. в рамках реализации ФЦПРО и проекта «Информатизация системы образования» было разработано свыше 130 тысяч различных электронных образовательных ресурсов. К ним относятся комплекты к школьным учебн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кам, мультимедийные образовательные модули по предм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е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там школьной программы, интерактивные карты, виртуал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ь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ные лаборатории, электронные энциклопедии и словари, подборки музыкальных художественн</w:t>
            </w:r>
            <w:r w:rsidR="00EC4F7A">
              <w:rPr>
                <w:rFonts w:eastAsia="Times New Roman"/>
                <w:kern w:val="0"/>
                <w:lang w:eastAsia="ru-RU"/>
              </w:rPr>
              <w:t xml:space="preserve">ых произведений в цифровом виде. 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Всё это было выложено в Федеральную с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и</w:t>
            </w:r>
            <w:r w:rsidR="00EC4F7A" w:rsidRPr="00EC4F7A">
              <w:rPr>
                <w:rFonts w:eastAsia="Times New Roman"/>
                <w:kern w:val="0"/>
                <w:lang w:eastAsia="ru-RU"/>
              </w:rPr>
              <w:t>стему информационных образовательных ресурсов и стало доступно каждой российской школе через Интернет.</w:t>
            </w:r>
            <w:r w:rsidR="008F1428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5D60F7" w:rsidRPr="00892D04" w:rsidRDefault="005D60F7" w:rsidP="00EC4F7A">
            <w:pPr>
              <w:jc w:val="both"/>
            </w:pP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>3.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Теоретическая база опыта</w:t>
            </w:r>
          </w:p>
        </w:tc>
        <w:tc>
          <w:tcPr>
            <w:tcW w:w="6601" w:type="dxa"/>
          </w:tcPr>
          <w:p w:rsidR="00706183" w:rsidRPr="00706183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Под электронными образовательными ресурсами (ЭОР) в общем случае понимают – совокупность сре</w:t>
            </w:r>
            <w:proofErr w:type="gramStart"/>
            <w:r w:rsidR="00706183" w:rsidRPr="00706183">
              <w:rPr>
                <w:rFonts w:eastAsia="Times New Roman"/>
                <w:kern w:val="0"/>
                <w:lang w:eastAsia="ru-RU"/>
              </w:rPr>
              <w:t>дств пр</w:t>
            </w:r>
            <w:proofErr w:type="gramEnd"/>
            <w:r w:rsidR="00706183" w:rsidRPr="00706183">
              <w:rPr>
                <w:rFonts w:eastAsia="Times New Roman"/>
                <w:kern w:val="0"/>
                <w:lang w:eastAsia="ru-RU"/>
              </w:rPr>
              <w:t>о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граммного, информационного, технического и организац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и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онного обеспечения, электронных изданий, размещаемых на машиночитаемых носителях и/или в сети. Самые мо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щ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ные и интересные для образования продукты – это мульт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и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медиа ЭОР и они заслуживают отдельного рассмотрения.</w:t>
            </w:r>
          </w:p>
          <w:p w:rsidR="00706183" w:rsidRPr="00706183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Для создания мультимедийных электронных образов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а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тельных ресурсов используется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      </w:r>
          </w:p>
          <w:p w:rsidR="00706183" w:rsidRPr="00706183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Под понятием мультимедийных ЭОР понимается во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з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можность одновременного воспроизведения на экране ко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м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lastRenderedPageBreak/>
              <w:t>пьютера и с применением звука некоторой совокупности объектов, представленных различными способами. Разум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е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ется, все представляемые объекты связаны логически, по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д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чинены определенной дидактической идее, и изменение одного из них вызывает соответствующие изменения др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у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гих.</w:t>
            </w:r>
          </w:p>
          <w:p w:rsidR="00706183" w:rsidRPr="00706183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 xml:space="preserve">Цифровые образовательные ресурсы (ЦОР) - 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это пре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д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ставленные в цифровой форме фотографии, видеофрагме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н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ты, статические и динамические модели, объекты вирт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у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альной реальности и интерактивного моделирования, ка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р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тографические материалы, звукозаписи, символьные объе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к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ты и деловая графика, текстовые документы и иные уче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б</w:t>
            </w:r>
            <w:r w:rsidR="00706183" w:rsidRPr="00706183">
              <w:rPr>
                <w:rFonts w:eastAsia="Times New Roman"/>
                <w:bCs/>
                <w:kern w:val="0"/>
                <w:lang w:eastAsia="ru-RU"/>
              </w:rPr>
              <w:t>ные материалы, необходимые для организации учебного процесса</w:t>
            </w:r>
            <w:r w:rsidR="00706183" w:rsidRPr="00706183">
              <w:rPr>
                <w:rFonts w:eastAsia="Times New Roman"/>
                <w:b/>
                <w:kern w:val="0"/>
                <w:lang w:eastAsia="ru-RU"/>
              </w:rPr>
              <w:t>.</w:t>
            </w:r>
          </w:p>
          <w:p w:rsidR="00706183" w:rsidRPr="00706183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 xml:space="preserve">Сеть федеральных </w:t>
            </w:r>
            <w:r w:rsidR="00706183" w:rsidRPr="00706183">
              <w:rPr>
                <w:rFonts w:eastAsia="Times New Roman"/>
                <w:b/>
                <w:kern w:val="0"/>
                <w:lang w:eastAsia="ru-RU"/>
              </w:rPr>
              <w:t>образовательных порталов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 xml:space="preserve"> выст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у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пает основными источниками информации для пользоват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е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лей, интересующихся образованием. Порталы представл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я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ют собой наиболее мощные коллекции ссылок на образов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а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а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низациях, работающих в сфере образования, и много др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у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гих полезных сервисов.</w:t>
            </w:r>
          </w:p>
          <w:p w:rsidR="00706183" w:rsidRPr="00706183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706183" w:rsidRPr="00706183">
              <w:rPr>
                <w:rFonts w:eastAsia="Times New Roman"/>
                <w:kern w:val="0"/>
                <w:lang w:eastAsia="ru-RU"/>
              </w:rPr>
              <w:t>Базовые федеральные образовательные порталы:</w:t>
            </w:r>
          </w:p>
          <w:p w:rsidR="00706183" w:rsidRPr="00706183" w:rsidRDefault="00706183" w:rsidP="0070618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Федеральный портал «Российское образование» </w:t>
            </w:r>
            <w:hyperlink r:id="rId6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706183" w:rsidRPr="00706183" w:rsidRDefault="00706183" w:rsidP="0070618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Российский общеобразовательный портал </w:t>
            </w:r>
            <w:hyperlink r:id="rId7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http://www.school.edu.ru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706183" w:rsidRPr="00706183" w:rsidRDefault="00706183" w:rsidP="0070618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>Портал информационной поддержки Единого госуда</w:t>
            </w:r>
            <w:r w:rsidRPr="00706183">
              <w:rPr>
                <w:rFonts w:eastAsia="Times New Roman"/>
                <w:kern w:val="0"/>
                <w:lang w:eastAsia="ru-RU"/>
              </w:rPr>
              <w:t>р</w:t>
            </w:r>
            <w:r w:rsidRPr="00706183">
              <w:rPr>
                <w:rFonts w:eastAsia="Times New Roman"/>
                <w:kern w:val="0"/>
                <w:lang w:eastAsia="ru-RU"/>
              </w:rPr>
              <w:t xml:space="preserve">ственного экзамена </w:t>
            </w:r>
            <w:hyperlink r:id="rId8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http://ege.edu.ru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706183" w:rsidRPr="00706183" w:rsidRDefault="00706183" w:rsidP="0070618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9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http://www.ict.edu.ru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706183" w:rsidRDefault="00706183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Российский портал открытого образования </w:t>
            </w:r>
            <w:hyperlink r:id="rId10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http://www.openet.edu.ru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.</w:t>
            </w:r>
          </w:p>
          <w:p w:rsidR="006423E5" w:rsidRPr="006423E5" w:rsidRDefault="00D66EFB" w:rsidP="00D66EFB">
            <w:pPr>
              <w:widowControl/>
              <w:tabs>
                <w:tab w:val="left" w:pos="-1843"/>
                <w:tab w:val="left" w:pos="284"/>
              </w:tabs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В настоящее время имеется большое количество цифр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о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вых и электронных образовательных ресурсов. Но хочется акцентировать внимание на двух коллекциях. Это:</w:t>
            </w:r>
          </w:p>
          <w:p w:rsidR="006423E5" w:rsidRDefault="006423E5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Федеральный центр информационно – образовательных ресурсов</w:t>
            </w:r>
            <w:r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</w:t>
            </w:r>
            <w:r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ФЦИОР</w:t>
            </w: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)</w:t>
            </w:r>
            <w:r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(</w:t>
            </w:r>
            <w:hyperlink r:id="rId11" w:tgtFrame="blank" w:history="1">
              <w:r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http://fcior.edu.ru</w:t>
              </w:r>
            </w:hyperlink>
            <w:r w:rsidRPr="006423E5">
              <w:rPr>
                <w:rFonts w:eastAsia="Times New Roman"/>
                <w:kern w:val="0"/>
                <w:sz w:val="22"/>
                <w:szCs w:val="22"/>
                <w:u w:val="single"/>
                <w:lang w:eastAsia="ru-RU"/>
              </w:rPr>
              <w:t>);</w:t>
            </w:r>
          </w:p>
          <w:p w:rsidR="006423E5" w:rsidRPr="006423E5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Е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диная коллекция цифровых образовательных ресурсов (</w:t>
            </w:r>
            <w:r w:rsidR="006423E5" w:rsidRPr="006423E5">
              <w:rPr>
                <w:rFonts w:eastAsia="Times New Roman"/>
                <w:b/>
                <w:bCs/>
                <w:kern w:val="0"/>
                <w:lang w:eastAsia="ru-RU"/>
              </w:rPr>
              <w:t>ЕК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)</w:t>
            </w:r>
            <w:r w:rsidR="006423E5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6423E5"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(</w:t>
            </w:r>
            <w:hyperlink r:id="rId12" w:history="1">
              <w:r w:rsidR="006423E5"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</w:t>
              </w:r>
              <w:r w:rsidR="006423E5"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val="en-US" w:eastAsia="ru-RU"/>
                </w:rPr>
                <w:t>school</w:t>
              </w:r>
              <w:r w:rsidR="006423E5"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-</w:t>
              </w:r>
              <w:r w:rsidR="006423E5"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val="en-US" w:eastAsia="ru-RU"/>
                </w:rPr>
                <w:t>collection</w:t>
              </w:r>
              <w:r w:rsidR="006423E5"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.edu.ru</w:t>
              </w:r>
            </w:hyperlink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).</w:t>
            </w:r>
          </w:p>
          <w:p w:rsidR="005D60F7" w:rsidRPr="00892D04" w:rsidRDefault="005D60F7" w:rsidP="00094881">
            <w:pPr>
              <w:ind w:firstLine="724"/>
              <w:jc w:val="both"/>
            </w:pP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lastRenderedPageBreak/>
              <w:t>4.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Технология опыта. Система конкретных педагогических действий, содержание, методы, приёмы воспитания и обучения</w:t>
            </w:r>
          </w:p>
        </w:tc>
        <w:tc>
          <w:tcPr>
            <w:tcW w:w="6601" w:type="dxa"/>
          </w:tcPr>
          <w:p w:rsidR="00075FB1" w:rsidRDefault="00D66EFB" w:rsidP="006423E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Уроки с использованием ЭОР – это, на мой взгляд, явл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я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ется одним из самых важных результатов инновационной работы в школе. Практически на любом школьном предм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е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те можно применить компьютерные технологии. Важно о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д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но – найти ту грань, которая позволит сделать урок по-настоящему развивающим и познавательным. Использов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а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ние информационных технологий позволяет мне осущ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е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 xml:space="preserve">ствить задуманное, сделать урок современным. </w:t>
            </w:r>
            <w:r w:rsidR="006423E5">
              <w:rPr>
                <w:rFonts w:eastAsia="Times New Roman"/>
                <w:kern w:val="0"/>
                <w:lang w:eastAsia="ru-RU"/>
              </w:rPr>
              <w:t>Также, и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с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lastRenderedPageBreak/>
              <w:t>пользование компьютерных технологий в процессе обуч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е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ния влияет на рост профессиональной компетентности уч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и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теля, это способствует значительному повышению качества образования, что ведёт к решению главной задачи образ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о</w:t>
            </w:r>
            <w:r w:rsidR="006423E5" w:rsidRPr="006423E5">
              <w:rPr>
                <w:rFonts w:eastAsia="Times New Roman"/>
                <w:kern w:val="0"/>
                <w:lang w:eastAsia="ru-RU"/>
              </w:rPr>
              <w:t>вательной политики.</w:t>
            </w:r>
            <w:r w:rsidR="00075FB1" w:rsidRPr="00075FB1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6423E5" w:rsidRPr="00075FB1" w:rsidRDefault="00075FB1" w:rsidP="006423E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</w:t>
            </w:r>
            <w:proofErr w:type="gramStart"/>
            <w:r>
              <w:rPr>
                <w:rFonts w:eastAsia="Times New Roman"/>
                <w:kern w:val="0"/>
                <w:lang w:eastAsia="ru-RU"/>
              </w:rPr>
              <w:t>С целью усовершенствования в данной области, в 2011 году я повышала свою квалификацию в Негосударственном образовательном учреждении дополнительного професси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>
              <w:rPr>
                <w:rFonts w:eastAsia="Times New Roman"/>
                <w:kern w:val="0"/>
                <w:lang w:eastAsia="ru-RU"/>
              </w:rPr>
              <w:t>нального образования «Институт информационных техн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>
              <w:rPr>
                <w:rFonts w:eastAsia="Times New Roman"/>
                <w:kern w:val="0"/>
                <w:lang w:eastAsia="ru-RU"/>
              </w:rPr>
              <w:t>логий «Ай-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Ти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» (на базе ГБОУ ДПО (ПК) С «МРИО») по программе «Использование ЭОР в процессе обучения в о</w:t>
            </w:r>
            <w:r>
              <w:rPr>
                <w:rFonts w:eastAsia="Times New Roman"/>
                <w:kern w:val="0"/>
                <w:lang w:eastAsia="ru-RU"/>
              </w:rPr>
              <w:t>с</w:t>
            </w:r>
            <w:r>
              <w:rPr>
                <w:rFonts w:eastAsia="Times New Roman"/>
                <w:kern w:val="0"/>
                <w:lang w:eastAsia="ru-RU"/>
              </w:rPr>
              <w:t>новной школе по математике» и выполнила итоговую раб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>
              <w:rPr>
                <w:rFonts w:eastAsia="Times New Roman"/>
                <w:kern w:val="0"/>
                <w:lang w:eastAsia="ru-RU"/>
              </w:rPr>
              <w:t>ту по теме «Подготовка плана-конспекта урока с использ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>
              <w:rPr>
                <w:rFonts w:eastAsia="Times New Roman"/>
                <w:kern w:val="0"/>
                <w:lang w:eastAsia="ru-RU"/>
              </w:rPr>
              <w:t>ванием ЭОР по предмету математика».</w:t>
            </w:r>
            <w:proofErr w:type="gramEnd"/>
          </w:p>
          <w:p w:rsidR="006423E5" w:rsidRPr="006423E5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</w:t>
            </w:r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Сегодня большое количество электронных образовательных ресурсов, разработанных солидными организациями и нашими коллегами – к услугам современных педагогов и их учеников: образовательные порталы, электронные учебники, словари и э</w:t>
            </w:r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н</w:t>
            </w:r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циклопедии, виртуальные библиотеки, </w:t>
            </w:r>
            <w:proofErr w:type="spellStart"/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on</w:t>
            </w:r>
            <w:proofErr w:type="spellEnd"/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-</w:t>
            </w:r>
            <w:proofErr w:type="spellStart"/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line</w:t>
            </w:r>
            <w:proofErr w:type="spellEnd"/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-переводчики, д</w:t>
            </w:r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и</w:t>
            </w:r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станционные курсы и олимпиады, электронные газеты и журн</w:t>
            </w:r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а</w:t>
            </w:r>
            <w:r w:rsidR="006423E5"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лы. 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</w:t>
            </w:r>
            <w:r w:rsidR="00C879C0" w:rsidRPr="00C879C0">
              <w:rPr>
                <w:rFonts w:eastAsia="Times New Roman"/>
                <w:kern w:val="0"/>
                <w:sz w:val="22"/>
                <w:szCs w:val="22"/>
                <w:lang w:eastAsia="ru-RU"/>
              </w:rPr>
              <w:t>Благодаря тому, что все типы ресурсов Единой образовател</w:t>
            </w:r>
            <w:r w:rsidR="00C879C0" w:rsidRPr="00C879C0">
              <w:rPr>
                <w:rFonts w:eastAsia="Times New Roman"/>
                <w:kern w:val="0"/>
                <w:sz w:val="22"/>
                <w:szCs w:val="22"/>
                <w:lang w:eastAsia="ru-RU"/>
              </w:rPr>
              <w:t>ь</w:t>
            </w:r>
            <w:r w:rsidR="00C879C0" w:rsidRPr="00C879C0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ной коллекции находятся в концептуальной связке,  получаю полный комплекс материалов, позволяющий использовать тот или иной цифровой ресурс в ежедневной практической деятел</w:t>
            </w:r>
            <w:r w:rsidR="00C879C0" w:rsidRPr="00C879C0">
              <w:rPr>
                <w:rFonts w:eastAsia="Times New Roman"/>
                <w:kern w:val="0"/>
                <w:sz w:val="22"/>
                <w:szCs w:val="22"/>
                <w:lang w:eastAsia="ru-RU"/>
              </w:rPr>
              <w:t>ь</w:t>
            </w:r>
            <w:r w:rsidR="00C879C0" w:rsidRPr="00C879C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ности. 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На каких уроках  их использую? Практически на всех.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На этапе объяснения нового материала: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1) презентации, в том числе и интерактивные;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2) программы-тренажеры;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3) учебные видеофильмы;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На этапе закрепления: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1) программы-тренажеры;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3) тренировочные тесты.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Для самостоятельной подготовки учащимся предлагается и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с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пользовать: интерактивные справочники, кроссворды, интера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к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тивные задачники.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На этапе практического закрепления: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1) практические задания (разного уровня сложности);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2) домашние задания.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На этапе контроля и оценки знаний, умений, навыков:</w:t>
            </w:r>
          </w:p>
          <w:p w:rsidR="00C879C0" w:rsidRP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1) интерактивные задачники;</w:t>
            </w:r>
          </w:p>
          <w:p w:rsidR="00C879C0" w:rsidRDefault="00C879C0" w:rsidP="00C879C0">
            <w:pPr>
              <w:widowControl/>
              <w:suppressAutoHyphens w:val="0"/>
              <w:ind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2) контрольные тесты. </w:t>
            </w:r>
          </w:p>
          <w:p w:rsidR="003C6BBE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3C6BB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На уроках использую </w:t>
            </w:r>
            <w:proofErr w:type="gramStart"/>
            <w:r w:rsidR="003C6BBE">
              <w:rPr>
                <w:rFonts w:eastAsia="Calibri"/>
                <w:kern w:val="0"/>
                <w:sz w:val="22"/>
                <w:szCs w:val="22"/>
                <w:lang w:eastAsia="en-US"/>
              </w:rPr>
              <w:t>следующие</w:t>
            </w:r>
            <w:proofErr w:type="gramEnd"/>
            <w:r w:rsidR="003C6BB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6BBE">
              <w:rPr>
                <w:rFonts w:eastAsia="Calibri"/>
                <w:kern w:val="0"/>
                <w:sz w:val="22"/>
                <w:szCs w:val="22"/>
                <w:lang w:eastAsia="en-US"/>
              </w:rPr>
              <w:t>мультмедиа</w:t>
            </w:r>
            <w:proofErr w:type="spellEnd"/>
            <w:r w:rsidR="003C6BBE">
              <w:rPr>
                <w:rFonts w:eastAsia="Calibri"/>
                <w:kern w:val="0"/>
                <w:sz w:val="22"/>
                <w:szCs w:val="22"/>
                <w:lang w:eastAsia="en-US"/>
              </w:rPr>
              <w:t>-ресурсы (</w:t>
            </w:r>
            <w:r w:rsidR="003C6BBE">
              <w:rPr>
                <w:rFonts w:eastAsia="Calibri"/>
                <w:kern w:val="0"/>
                <w:sz w:val="22"/>
                <w:szCs w:val="22"/>
                <w:lang w:val="en-US" w:eastAsia="en-US"/>
              </w:rPr>
              <w:t>CD</w:t>
            </w:r>
            <w:r w:rsidR="003C6BB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-диски): </w:t>
            </w:r>
          </w:p>
          <w:p w:rsidR="003C6BBE" w:rsidRDefault="003C6BBE" w:rsidP="003C6BBE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И.В.Жабаровский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D4537">
              <w:rPr>
                <w:rFonts w:eastAsia="Calibri"/>
                <w:kern w:val="0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идеоуроки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по математике, 6 класс; </w:t>
            </w:r>
            <w:proofErr w:type="spellStart"/>
            <w:r w:rsidR="006D4537">
              <w:rPr>
                <w:rFonts w:eastAsia="Calibri"/>
                <w:kern w:val="0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идеоуроки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по алгебре и геометрии, 7 класс.</w:t>
            </w:r>
          </w:p>
          <w:p w:rsidR="003C6BBE" w:rsidRDefault="003C6BBE" w:rsidP="003C6BBE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«Уроки алгебры и геометрии Кирилла и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Мефодия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» (7-9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.)</w:t>
            </w:r>
          </w:p>
          <w:p w:rsidR="003C6BBE" w:rsidRPr="003C6BBE" w:rsidRDefault="003C6BBE" w:rsidP="003C6BBE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Математика. Поурочные планы. 5-6 классы. Учебник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Н.Я.Виленкин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и др.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Не могу не сказать о физкультминутках, которые превращ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а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ются для детей не только в веселое представление, но и позв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о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ляют </w:t>
            </w:r>
            <w:r w:rsidR="00C879C0" w:rsidRPr="00C879C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комбинировать упражнения для глаз, спины, рук в соотве</w:t>
            </w:r>
            <w:r w:rsidR="00C879C0" w:rsidRPr="00C879C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т</w:t>
            </w:r>
            <w:r w:rsidR="00C879C0" w:rsidRPr="00C879C0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ствии с санитарными нормами.</w:t>
            </w:r>
            <w:r w:rsidR="00DD59DC" w:rsidRPr="00DD59D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На них использую видео</w:t>
            </w:r>
            <w:r w:rsidR="00DD59D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-физкультминутки от проекта «</w:t>
            </w:r>
            <w:proofErr w:type="spellStart"/>
            <w:r w:rsidR="00DD59D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Инфоурок</w:t>
            </w:r>
            <w:proofErr w:type="spellEnd"/>
            <w:r w:rsidR="00DD59D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="00DD59D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И.В.Жабаровского</w:t>
            </w:r>
            <w:proofErr w:type="spellEnd"/>
            <w:r w:rsidR="00DD59DC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. 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Ежегодный мониторинг результатов ЕГЭ позволяет опред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е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лить проблему, связанную с отсутствием сформированного навыка решения стереометрических задач. Электронные образ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о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вательные ресурсы позволяют решить эту проблему. Совреме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ная трехмерная графика позволяет создавать модели сложных комбинаций геометрических тел, проводить сечения, а его и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с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пользование на уроках геометрии вращать их на экране, менять цвет. Сложный учебный материал становится доступным более широкому кругу учащихся.</w:t>
            </w:r>
            <w:r w:rsidR="00C879C0" w:rsidRPr="00C879C0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Также в выпускных классах хорошо зарекомендовала себя работа с </w:t>
            </w:r>
            <w:proofErr w:type="spellStart"/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интернет-ресурсами</w:t>
            </w:r>
            <w:proofErr w:type="spellEnd"/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. Это, прежде всего, сайты для по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д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готовки к ЕГЭ и ГИА: </w:t>
            </w:r>
            <w:hyperlink r:id="rId13" w:history="1">
              <w:r w:rsidR="00C879C0" w:rsidRPr="00C879C0">
                <w:rPr>
                  <w:rFonts w:eastAsia="Calibri"/>
                  <w:kern w:val="0"/>
                  <w:sz w:val="22"/>
                  <w:szCs w:val="22"/>
                  <w:u w:val="single"/>
                  <w:lang w:eastAsia="en-US"/>
                </w:rPr>
                <w:t>http://www.uztest.ru</w:t>
              </w:r>
            </w:hyperlink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, </w:t>
            </w:r>
            <w:hyperlink r:id="rId14" w:history="1">
              <w:r w:rsidR="00C879C0" w:rsidRPr="00C879C0">
                <w:rPr>
                  <w:rFonts w:eastAsia="Calibri"/>
                  <w:kern w:val="0"/>
                  <w:sz w:val="22"/>
                  <w:szCs w:val="22"/>
                  <w:u w:val="single"/>
                  <w:lang w:eastAsia="en-US"/>
                </w:rPr>
                <w:t>http://www.ege.ru</w:t>
              </w:r>
            </w:hyperlink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;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u w:val="single"/>
                <w:lang w:eastAsia="en-US"/>
              </w:rPr>
              <w:t>http://reshuege.ru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,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u w:val="single"/>
                <w:lang w:eastAsia="en-US"/>
              </w:rPr>
              <w:t>http://sdamgia.ru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, а также сайты, предназначе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н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ные для самостоятельной и исследовательской работы: </w:t>
            </w:r>
            <w:hyperlink r:id="rId15" w:history="1">
              <w:r w:rsidR="00C879C0" w:rsidRPr="00C879C0">
                <w:rPr>
                  <w:rFonts w:eastAsia="Calibri"/>
                  <w:kern w:val="0"/>
                  <w:sz w:val="22"/>
                  <w:szCs w:val="22"/>
                  <w:u w:val="single"/>
                  <w:lang w:eastAsia="en-US"/>
                </w:rPr>
                <w:t>http://portfolio.1september.ru</w:t>
              </w:r>
            </w:hyperlink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, </w:t>
            </w:r>
            <w:hyperlink r:id="rId16" w:history="1">
              <w:r w:rsidR="00C879C0" w:rsidRPr="00C879C0">
                <w:rPr>
                  <w:rFonts w:eastAsia="Calibri"/>
                  <w:kern w:val="0"/>
                  <w:sz w:val="22"/>
                  <w:szCs w:val="22"/>
                  <w:u w:val="single"/>
                  <w:lang w:eastAsia="en-US"/>
                </w:rPr>
                <w:t>http://www.school-collection.edu.ru</w:t>
              </w:r>
            </w:hyperlink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и другие. </w:t>
            </w:r>
          </w:p>
          <w:p w:rsidR="006D4537" w:rsidRPr="00C879C0" w:rsidRDefault="00D66EFB" w:rsidP="00D66EFB">
            <w:pPr>
              <w:widowControl/>
              <w:tabs>
                <w:tab w:val="left" w:pos="8745"/>
              </w:tabs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6D4537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Уроки математики </w:t>
            </w:r>
            <w:r w:rsidR="006D453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 старших классах иногда </w:t>
            </w:r>
            <w:r w:rsidR="006D4537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проходят в к</w:t>
            </w:r>
            <w:r w:rsidR="006D4537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а</w:t>
            </w:r>
            <w:r w:rsidR="006D4537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бинете информатики, поэтому за урок успевает поработать за компьютерами половина класса. </w:t>
            </w:r>
          </w:p>
          <w:p w:rsidR="005D60F7" w:rsidRPr="00892D04" w:rsidRDefault="005D60F7" w:rsidP="00706183">
            <w:pPr>
              <w:widowControl/>
              <w:suppressAutoHyphens w:val="0"/>
              <w:jc w:val="both"/>
            </w:pP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lastRenderedPageBreak/>
              <w:t>5.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Анализ результативности</w:t>
            </w:r>
          </w:p>
        </w:tc>
        <w:tc>
          <w:tcPr>
            <w:tcW w:w="6601" w:type="dxa"/>
          </w:tcPr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Какие достижения принесло применение комплекта ЭОР? </w:t>
            </w:r>
          </w:p>
          <w:p w:rsidR="00C879C0" w:rsidRPr="00C879C0" w:rsidRDefault="00C879C0" w:rsidP="00C879C0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suppressAutoHyphens w:val="0"/>
              <w:ind w:left="0" w:firstLine="567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Успешное прохождение программного материала.</w:t>
            </w:r>
          </w:p>
          <w:p w:rsidR="00C879C0" w:rsidRPr="00C879C0" w:rsidRDefault="00C879C0" w:rsidP="00C879C0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suppressAutoHyphens w:val="0"/>
              <w:ind w:left="0" w:firstLine="567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Усвоение учебного материала учащимися в соотве</w:t>
            </w: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т</w:t>
            </w: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ствии с выбранным уровнем сложности практических заданий. Возможность самому изучить пропущенный материал, исправить отметки.</w:t>
            </w:r>
          </w:p>
          <w:p w:rsidR="00C879C0" w:rsidRPr="00C879C0" w:rsidRDefault="00C879C0" w:rsidP="00C879C0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suppressAutoHyphens w:val="0"/>
              <w:ind w:left="0" w:firstLine="567"/>
              <w:jc w:val="both"/>
              <w:rPr>
                <w:rFonts w:eastAsia="Calibri"/>
                <w:kern w:val="0"/>
                <w:lang w:eastAsia="en-US"/>
              </w:rPr>
            </w:pP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Интерес к предмету. Для слабых и замкнутых ребят работа на компьютере иногда полезнее работы с одноклассн</w:t>
            </w: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и</w:t>
            </w: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ком: он спокойнее, никто его не торопит, не насмехается. Со временем такие ученики стали увереннее в себе, преодолели б</w:t>
            </w: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а</w:t>
            </w:r>
            <w:r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>рьер в общении.</w:t>
            </w:r>
          </w:p>
          <w:p w:rsid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Электронные образовательные ресурсы позволяют выполнить дома практические работы - от виртуального посещения музея до лабораторного эксперимента, и тут же провести проверку со</w:t>
            </w:r>
            <w:r w:rsidR="00C879C0" w:rsidRPr="00C879C0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б</w:t>
            </w:r>
            <w:r w:rsidR="00C879C0" w:rsidRPr="00C879C0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ственных знаний, умений, навыков. 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>Управление обучением с помощью компьютера приводит к повышению эффективности усвоения, активизации мы</w:t>
            </w:r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лительной деятельности </w:t>
            </w:r>
            <w:proofErr w:type="gramStart"/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>обучающихся</w:t>
            </w:r>
            <w:proofErr w:type="gramEnd"/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>. Повышение кач</w:t>
            </w:r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>е</w:t>
            </w:r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ства математической подготовки обучающихся повлекло за собой положительную динамику уровня </w:t>
            </w:r>
            <w:proofErr w:type="spellStart"/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>обученности</w:t>
            </w:r>
            <w:proofErr w:type="spellEnd"/>
            <w:r w:rsidR="00C879C0" w:rsidRPr="00C879C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по математике, зафиксирован рост активности обучающихся на уроках и во внеурочной познавательной деятельности, рост числа участников и призеров предметных олимпиад.</w:t>
            </w:r>
          </w:p>
          <w:p w:rsidR="00C879C0" w:rsidRDefault="00117AF0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Конкурс «Кенгуру» - ежегодное участие</w:t>
            </w:r>
          </w:p>
          <w:p w:rsidR="00CC59FE" w:rsidRDefault="00CC59FE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Всесибирская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открытая олимпиада </w:t>
            </w:r>
            <w:r w:rsidR="00E22ED0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школьников, очный тур (2 участника, 2013 год)</w:t>
            </w:r>
          </w:p>
          <w:p w:rsidR="00117AF0" w:rsidRDefault="00117AF0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Школьный этап Всероссийской олимпиады школьников по математике – ежегодное участие (число участников 10-15 человек)</w:t>
            </w:r>
            <w:r w:rsidR="00CC59FE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, муниципальный этап (9-11 классы, 2012-2014 </w:t>
            </w:r>
            <w:proofErr w:type="spellStart"/>
            <w:proofErr w:type="gramStart"/>
            <w:r w:rsidR="00CC59FE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гг</w:t>
            </w:r>
            <w:proofErr w:type="spellEnd"/>
            <w:proofErr w:type="gramEnd"/>
            <w:r w:rsidR="00CC59FE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)</w:t>
            </w:r>
          </w:p>
          <w:p w:rsidR="00117AF0" w:rsidRDefault="00117AF0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Региональная олимпиада школьников, МГПИ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им.М.Е.Евсевьева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– ежегодное участие (</w:t>
            </w:r>
            <w:r w:rsidR="00CC59FE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8-11 классы, 2015 год)</w:t>
            </w:r>
          </w:p>
          <w:p w:rsidR="00117AF0" w:rsidRDefault="00117AF0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Межрегиональная олимпиада школьников «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Саммат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» - ежегодное участие</w:t>
            </w:r>
          </w:p>
          <w:p w:rsidR="00117AF0" w:rsidRDefault="00117AF0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lastRenderedPageBreak/>
              <w:t>Международные командные соревнования «Интернет-Карусель» - команда-победитель «Юные математички»</w:t>
            </w:r>
            <w:r w:rsidR="00CC59FE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(7 класс,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2013 год)</w:t>
            </w:r>
          </w:p>
          <w:p w:rsidR="00117AF0" w:rsidRDefault="00117AF0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Всероссийская дистанционная олимпиада </w:t>
            </w:r>
            <w:r w:rsidR="00DD59DC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проекта «</w:t>
            </w:r>
            <w:proofErr w:type="spellStart"/>
            <w:r w:rsidR="00DD59DC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И</w:t>
            </w:r>
            <w:r w:rsidR="00DD59DC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н</w:t>
            </w:r>
            <w:r w:rsidR="00DD59DC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фоурок</w:t>
            </w:r>
            <w:proofErr w:type="spellEnd"/>
            <w:r w:rsidR="00DD59DC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» - </w:t>
            </w:r>
            <w:r w:rsidR="00CC59FE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сертификаты участников, дипломы призеров (7 класс, 2013 год)</w:t>
            </w:r>
          </w:p>
          <w:p w:rsidR="00CC59FE" w:rsidRDefault="00CC59FE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proofErr w:type="gramStart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Открытая</w:t>
            </w:r>
            <w:proofErr w:type="gramEnd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российская математическая интернет-олимпиада «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МетаШкола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» - победитель (7 класс, 2013 год)</w:t>
            </w:r>
          </w:p>
          <w:p w:rsidR="00CC59FE" w:rsidRDefault="00CC59FE" w:rsidP="00117AF0">
            <w:pPr>
              <w:pStyle w:val="a3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Общероссийская предметная олимпиада «Пятерочка» - сертификаты участников, дипломы победителей (5 класс, 2014 год)</w:t>
            </w:r>
            <w:r w:rsidR="00393BB3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.</w:t>
            </w:r>
          </w:p>
          <w:p w:rsidR="00393BB3" w:rsidRPr="00393BB3" w:rsidRDefault="00D66EFB" w:rsidP="00393BB3">
            <w:pPr>
              <w:widowControl/>
              <w:suppressAutoHyphens w:val="0"/>
              <w:ind w:left="-67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    </w:t>
            </w:r>
            <w:r w:rsidR="00393BB3" w:rsidRP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Необходимо отметить и положительную динамику </w:t>
            </w:r>
            <w:r w:rsidR="00393BB3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по резул</w:t>
            </w:r>
            <w:r w:rsidR="00393BB3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ь</w:t>
            </w:r>
            <w:r w:rsidR="00393BB3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татам единого государственного экзамена: в 2014 году средний балл составил 39,5 (28 участников ЕГЭ), в 2015 году </w:t>
            </w:r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–</w:t>
            </w:r>
            <w:r w:rsidR="00393BB3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48 (18 участников ЕГЭ), причем 1 выпускник 2014 года продолжил свое обучение в МГТУ </w:t>
            </w:r>
            <w:proofErr w:type="spellStart"/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им</w:t>
            </w:r>
            <w:proofErr w:type="gramStart"/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.Б</w:t>
            </w:r>
            <w:proofErr w:type="gramEnd"/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аумана</w:t>
            </w:r>
            <w:proofErr w:type="spellEnd"/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(информационные технологии), </w:t>
            </w:r>
            <w:r w:rsidR="003D4D72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5</w:t>
            </w:r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выпускников 2015 года - на математическом и экономическом факультетах МГУ </w:t>
            </w:r>
            <w:proofErr w:type="spellStart"/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им.Н.П.Огарева</w:t>
            </w:r>
            <w:proofErr w:type="spellEnd"/>
            <w:r w:rsidR="00136A44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.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Система обучения с помощью ЭОР сегодня еще продолжает выстраиваться, и </w:t>
            </w:r>
            <w:r w:rsidR="0003173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я </w:t>
            </w:r>
            <w:r w:rsidR="00C879C0" w:rsidRPr="00C879C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тоже нахожусь в поиске формы эффективного взаимодействия ученика и “электронного учителя”. </w:t>
            </w:r>
          </w:p>
          <w:p w:rsidR="00C879C0" w:rsidRPr="00C879C0" w:rsidRDefault="00D66EFB" w:rsidP="00D66EFB">
            <w:pPr>
              <w:widowControl/>
              <w:suppressAutoHyphens w:val="0"/>
              <w:jc w:val="both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     </w:t>
            </w:r>
            <w:r w:rsidR="00C879C0" w:rsidRPr="00C879C0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Самое главное для меня - разумное использование ЭОР с пользой для учебного процесса и, в конечном итоге, - для кажд</w:t>
            </w:r>
            <w:r w:rsidR="00C879C0" w:rsidRPr="00C879C0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о</w:t>
            </w:r>
            <w:r w:rsidR="00C879C0" w:rsidRPr="00C879C0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го ученика. </w:t>
            </w:r>
          </w:p>
          <w:p w:rsidR="00BB751E" w:rsidRPr="00542B1F" w:rsidRDefault="00BB751E" w:rsidP="00BB751E">
            <w:pPr>
              <w:pStyle w:val="a3"/>
              <w:widowControl/>
              <w:suppressAutoHyphens w:val="0"/>
              <w:ind w:left="0"/>
              <w:contextualSpacing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lastRenderedPageBreak/>
              <w:t>6.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Трудности и проблемы при использовании данного опыта</w:t>
            </w:r>
          </w:p>
        </w:tc>
        <w:tc>
          <w:tcPr>
            <w:tcW w:w="6601" w:type="dxa"/>
          </w:tcPr>
          <w:p w:rsidR="00E75DC6" w:rsidRDefault="00D66EFB" w:rsidP="00E75DC6">
            <w:pPr>
              <w:pStyle w:val="a6"/>
              <w:ind w:firstLine="0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    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Личный опыт использования ЭОР при подготовке к ур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кам, внеклассным мероприятиям, </w:t>
            </w:r>
            <w:r w:rsidR="00D86393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на уроках в школе, 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а та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к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же опыт коллег позволил выделить ряд проблем использ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вания </w:t>
            </w:r>
            <w:proofErr w:type="spellStart"/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интернет-ресурсов</w:t>
            </w:r>
            <w:proofErr w:type="spellEnd"/>
            <w:r w:rsidR="00E75DC6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:</w:t>
            </w:r>
          </w:p>
          <w:p w:rsidR="00E75DC6" w:rsidRDefault="00E75DC6" w:rsidP="00E75DC6">
            <w:pPr>
              <w:pStyle w:val="a6"/>
              <w:numPr>
                <w:ilvl w:val="0"/>
                <w:numId w:val="16"/>
              </w:numP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Проблема информации, т.е. чрезмерного увлечения информационными ресурсами Интернета без соо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т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ветствующей методической проработки</w:t>
            </w:r>
            <w:r w:rsidR="00D86393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 xml:space="preserve"> (при подг</w:t>
            </w:r>
            <w:r w:rsidR="00D86393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 w:rsidR="00D86393"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товке к урокам)</w:t>
            </w:r>
          </w:p>
          <w:p w:rsidR="005D60F7" w:rsidRDefault="00D86393" w:rsidP="00E75DC6">
            <w:pPr>
              <w:pStyle w:val="a6"/>
              <w:numPr>
                <w:ilvl w:val="0"/>
                <w:numId w:val="16"/>
              </w:numP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Не все ученики могут правильно использовать, фильтровать полученную информацию из интернета (при самостоятельной подготовке к урокам, при в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ы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полнении проектов)</w:t>
            </w:r>
          </w:p>
          <w:p w:rsidR="00D86393" w:rsidRDefault="00D86393" w:rsidP="00E75DC6">
            <w:pPr>
              <w:pStyle w:val="a6"/>
              <w:numPr>
                <w:ilvl w:val="0"/>
                <w:numId w:val="16"/>
              </w:numP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Учащиеся могут скачать готовую работу из Интерн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та, прилагая меньше усилий даже по сравнению со списыванием</w:t>
            </w:r>
          </w:p>
          <w:p w:rsidR="00D86393" w:rsidRDefault="00D86393" w:rsidP="00E75DC6">
            <w:pPr>
              <w:pStyle w:val="a6"/>
              <w:numPr>
                <w:ilvl w:val="0"/>
                <w:numId w:val="16"/>
              </w:numP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Привычка к легкому наглядному обучению снижает интерес к традиционному чтению, не развивает в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ображение</w:t>
            </w:r>
          </w:p>
          <w:p w:rsidR="00D86393" w:rsidRDefault="00D86393" w:rsidP="00E75DC6">
            <w:pPr>
              <w:pStyle w:val="a6"/>
              <w:numPr>
                <w:ilvl w:val="0"/>
                <w:numId w:val="16"/>
              </w:numP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Сложность в использовании ЭОР для учителей старшего поколения</w:t>
            </w:r>
          </w:p>
          <w:p w:rsidR="00131EAF" w:rsidRDefault="00131EAF" w:rsidP="00E75DC6">
            <w:pPr>
              <w:pStyle w:val="a6"/>
              <w:numPr>
                <w:ilvl w:val="0"/>
                <w:numId w:val="16"/>
              </w:numP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Ненадежность (низкая скорость интернета при пр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о</w:t>
            </w:r>
            <w:r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  <w:t>смотре видеороликов, зависимость от электричества)</w:t>
            </w:r>
          </w:p>
          <w:p w:rsidR="00131EAF" w:rsidRPr="003C0328" w:rsidRDefault="00131EAF" w:rsidP="00131EAF">
            <w:pPr>
              <w:pStyle w:val="a6"/>
              <w:ind w:firstLine="0"/>
              <w:rPr>
                <w:rFonts w:eastAsia="Lucida Sans Unicode"/>
                <w:kern w:val="1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t>7.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Адресные рекомендации по использованию опыта</w:t>
            </w:r>
          </w:p>
        </w:tc>
        <w:tc>
          <w:tcPr>
            <w:tcW w:w="6601" w:type="dxa"/>
          </w:tcPr>
          <w:p w:rsidR="003452B3" w:rsidRPr="00706183" w:rsidRDefault="003452B3" w:rsidP="003452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Федеральный портал «Российское образование» </w:t>
            </w:r>
            <w:hyperlink r:id="rId17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3452B3" w:rsidRPr="00706183" w:rsidRDefault="003452B3" w:rsidP="003452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Российский общеобразовательный портал </w:t>
            </w:r>
            <w:hyperlink r:id="rId18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http://www.school.edu.ru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3452B3" w:rsidRPr="00706183" w:rsidRDefault="003452B3" w:rsidP="003452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>Портал информационной поддержки Единого госуда</w:t>
            </w:r>
            <w:r w:rsidRPr="00706183">
              <w:rPr>
                <w:rFonts w:eastAsia="Times New Roman"/>
                <w:kern w:val="0"/>
                <w:lang w:eastAsia="ru-RU"/>
              </w:rPr>
              <w:t>р</w:t>
            </w:r>
            <w:r w:rsidRPr="00706183">
              <w:rPr>
                <w:rFonts w:eastAsia="Times New Roman"/>
                <w:kern w:val="0"/>
                <w:lang w:eastAsia="ru-RU"/>
              </w:rPr>
              <w:lastRenderedPageBreak/>
              <w:t xml:space="preserve">ственного экзамена </w:t>
            </w:r>
            <w:hyperlink r:id="rId19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http://ege.edu.ru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3452B3" w:rsidRPr="00706183" w:rsidRDefault="003452B3" w:rsidP="003452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Федеральный портал «Информационно-коммуникационные технологии в образовании» </w:t>
            </w:r>
            <w:hyperlink r:id="rId20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http://www.ict.edu.ru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;</w:t>
            </w:r>
          </w:p>
          <w:p w:rsidR="003452B3" w:rsidRDefault="003452B3" w:rsidP="003452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706183">
              <w:rPr>
                <w:rFonts w:eastAsia="Times New Roman"/>
                <w:kern w:val="0"/>
                <w:lang w:eastAsia="ru-RU"/>
              </w:rPr>
              <w:t xml:space="preserve">Российский портал открытого образования </w:t>
            </w:r>
            <w:hyperlink r:id="rId21" w:history="1">
              <w:r w:rsidRPr="00706183">
                <w:rPr>
                  <w:rFonts w:eastAsia="Times New Roman"/>
                  <w:color w:val="0000FF"/>
                  <w:kern w:val="0"/>
                  <w:u w:val="single"/>
                  <w:lang w:eastAsia="ru-RU"/>
                </w:rPr>
                <w:t>http://www.openet.edu.ru</w:t>
              </w:r>
            </w:hyperlink>
            <w:r w:rsidRPr="00706183">
              <w:rPr>
                <w:rFonts w:eastAsia="Times New Roman"/>
                <w:kern w:val="0"/>
                <w:lang w:eastAsia="ru-RU"/>
              </w:rPr>
              <w:t>.</w:t>
            </w:r>
          </w:p>
          <w:p w:rsidR="003452B3" w:rsidRDefault="003452B3" w:rsidP="003452B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Федеральный центр информационно – образовательных ресурсов</w:t>
            </w:r>
            <w:r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</w:t>
            </w:r>
            <w:r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ФЦИОР</w:t>
            </w: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)</w:t>
            </w:r>
            <w:r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(</w:t>
            </w:r>
            <w:hyperlink r:id="rId22" w:tgtFrame="blank" w:history="1">
              <w:r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http://fcior.edu.ru</w:t>
              </w:r>
            </w:hyperlink>
            <w:r w:rsidRPr="006423E5">
              <w:rPr>
                <w:rFonts w:eastAsia="Times New Roman"/>
                <w:kern w:val="0"/>
                <w:sz w:val="22"/>
                <w:szCs w:val="22"/>
                <w:u w:val="single"/>
                <w:lang w:eastAsia="ru-RU"/>
              </w:rPr>
              <w:t>);</w:t>
            </w:r>
          </w:p>
          <w:p w:rsidR="003452B3" w:rsidRDefault="003452B3" w:rsidP="00D66EF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423E5">
              <w:rPr>
                <w:rFonts w:eastAsia="Times New Roman"/>
                <w:kern w:val="0"/>
                <w:lang w:eastAsia="ru-RU"/>
              </w:rPr>
              <w:t>Единая коллекция цифровых образовательных ресурсов (</w:t>
            </w:r>
            <w:r w:rsidRPr="006423E5">
              <w:rPr>
                <w:rFonts w:eastAsia="Times New Roman"/>
                <w:b/>
                <w:bCs/>
                <w:kern w:val="0"/>
                <w:lang w:eastAsia="ru-RU"/>
              </w:rPr>
              <w:t>ЕК</w:t>
            </w:r>
            <w:r w:rsidRPr="006423E5">
              <w:rPr>
                <w:rFonts w:eastAsia="Times New Roman"/>
                <w:kern w:val="0"/>
                <w:lang w:eastAsia="ru-RU"/>
              </w:rPr>
              <w:t>)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6423E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(</w:t>
            </w:r>
            <w:hyperlink r:id="rId23" w:history="1">
              <w:r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</w:t>
              </w:r>
              <w:r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val="en-US" w:eastAsia="ru-RU"/>
                </w:rPr>
                <w:t>school</w:t>
              </w:r>
              <w:r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-</w:t>
              </w:r>
              <w:r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val="en-US" w:eastAsia="ru-RU"/>
                </w:rPr>
                <w:t>collection</w:t>
              </w:r>
              <w:r w:rsidRPr="006423E5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.edu.ru</w:t>
              </w:r>
            </w:hyperlink>
            <w:r w:rsidRPr="006423E5">
              <w:rPr>
                <w:rFonts w:eastAsia="Times New Roman"/>
                <w:kern w:val="0"/>
                <w:sz w:val="22"/>
                <w:szCs w:val="22"/>
                <w:lang w:eastAsia="ru-RU"/>
              </w:rPr>
              <w:t>).</w:t>
            </w:r>
          </w:p>
          <w:p w:rsidR="005D2630" w:rsidRDefault="00D66EFB" w:rsidP="00D66EFB">
            <w:pPr>
              <w:jc w:val="both"/>
              <w:rPr>
                <w:kern w:val="2"/>
              </w:rPr>
            </w:pPr>
            <w:r>
              <w:t xml:space="preserve">     </w:t>
            </w:r>
            <w:r w:rsidR="003452B3" w:rsidRPr="003452B3">
              <w:t>Обобщение собственного педагогического опыта реализовано в публикациях, выступлениях на нау</w:t>
            </w:r>
            <w:r w:rsidR="003452B3">
              <w:t xml:space="preserve">чно-практических конференциях, </w:t>
            </w:r>
            <w:r w:rsidR="005D2630">
              <w:t xml:space="preserve">семинарах, методических объединениях. </w:t>
            </w:r>
            <w:r w:rsidR="005D2630" w:rsidRPr="005D2630">
              <w:rPr>
                <w:kern w:val="2"/>
              </w:rPr>
              <w:t xml:space="preserve">Опыт своей работы размещаю </w:t>
            </w:r>
            <w:proofErr w:type="gramStart"/>
            <w:r w:rsidR="005D2630" w:rsidRPr="005D2630">
              <w:rPr>
                <w:kern w:val="2"/>
              </w:rPr>
              <w:t>на</w:t>
            </w:r>
            <w:proofErr w:type="gramEnd"/>
            <w:r w:rsidR="005D2630">
              <w:rPr>
                <w:kern w:val="2"/>
              </w:rPr>
              <w:t>:</w:t>
            </w:r>
          </w:p>
          <w:p w:rsidR="005D2630" w:rsidRDefault="005D2630" w:rsidP="00D66EFB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- </w:t>
            </w:r>
            <w:r w:rsidRPr="005D2630">
              <w:rPr>
                <w:kern w:val="2"/>
              </w:rPr>
              <w:t>странице портала творческих учителей</w:t>
            </w:r>
            <w:r>
              <w:rPr>
                <w:kern w:val="2"/>
              </w:rPr>
              <w:t xml:space="preserve"> </w:t>
            </w:r>
            <w:hyperlink r:id="rId24" w:history="1">
              <w:r w:rsidRPr="007B57B0">
                <w:rPr>
                  <w:rStyle w:val="a5"/>
                  <w:kern w:val="2"/>
                </w:rPr>
                <w:t>http://nsportal.ru/nyjrkova</w:t>
              </w:r>
            </w:hyperlink>
          </w:p>
          <w:p w:rsidR="005D2630" w:rsidRDefault="001D5FF6" w:rsidP="00D66EFB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- на школьном сайте </w:t>
            </w:r>
            <w:hyperlink r:id="rId25" w:history="1">
              <w:r w:rsidRPr="007B57B0">
                <w:rPr>
                  <w:rStyle w:val="a5"/>
                  <w:kern w:val="2"/>
                </w:rPr>
                <w:t>http://www.schoolrm.ru/schools/sc1sar/</w:t>
              </w:r>
            </w:hyperlink>
          </w:p>
          <w:p w:rsidR="001D5FF6" w:rsidRDefault="001D5FF6" w:rsidP="00D66EFB">
            <w:pPr>
              <w:rPr>
                <w:kern w:val="2"/>
              </w:rPr>
            </w:pPr>
            <w:r>
              <w:rPr>
                <w:kern w:val="2"/>
              </w:rPr>
              <w:t xml:space="preserve">- </w:t>
            </w:r>
            <w:r w:rsidR="00FB5AC4">
              <w:rPr>
                <w:kern w:val="2"/>
              </w:rPr>
              <w:t xml:space="preserve">на сайте «ЗАВУЧ-инфо» </w:t>
            </w:r>
            <w:hyperlink r:id="rId26" w:history="1">
              <w:r w:rsidR="00FB5AC4" w:rsidRPr="007B57B0">
                <w:rPr>
                  <w:rStyle w:val="a5"/>
                  <w:kern w:val="2"/>
                </w:rPr>
                <w:t>http://www.zavuch.ru/accounts/profile/246011/</w:t>
              </w:r>
            </w:hyperlink>
          </w:p>
          <w:p w:rsidR="00FB5AC4" w:rsidRDefault="00FB5AC4" w:rsidP="00D66EFB">
            <w:pPr>
              <w:jc w:val="both"/>
              <w:rPr>
                <w:kern w:val="2"/>
              </w:rPr>
            </w:pPr>
            <w:r>
              <w:rPr>
                <w:kern w:val="2"/>
              </w:rPr>
              <w:t>- на интернет-портале «</w:t>
            </w:r>
            <w:proofErr w:type="spellStart"/>
            <w:r>
              <w:rPr>
                <w:kern w:val="2"/>
              </w:rPr>
              <w:t>ПроШколу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>у</w:t>
            </w:r>
            <w:proofErr w:type="spellEnd"/>
            <w:r>
              <w:rPr>
                <w:kern w:val="2"/>
              </w:rPr>
              <w:t xml:space="preserve"> – все школы России» </w:t>
            </w:r>
            <w:hyperlink r:id="rId27" w:history="1">
              <w:r w:rsidRPr="007B57B0">
                <w:rPr>
                  <w:rStyle w:val="a5"/>
                  <w:kern w:val="2"/>
                </w:rPr>
                <w:t>http://www.proshkolu.ru/user/nyjrkova/</w:t>
              </w:r>
            </w:hyperlink>
          </w:p>
          <w:p w:rsidR="005D60F7" w:rsidRPr="00542B1F" w:rsidRDefault="005D60F7" w:rsidP="00542B1F">
            <w:pPr>
              <w:jc w:val="both"/>
            </w:pPr>
          </w:p>
        </w:tc>
      </w:tr>
      <w:tr w:rsidR="00FB5AC4" w:rsidRPr="00892D04" w:rsidTr="00496D10">
        <w:tc>
          <w:tcPr>
            <w:tcW w:w="675" w:type="dxa"/>
          </w:tcPr>
          <w:p w:rsidR="005D60F7" w:rsidRPr="00892D04" w:rsidRDefault="005D60F7" w:rsidP="00496D10">
            <w:r w:rsidRPr="00892D04">
              <w:lastRenderedPageBreak/>
              <w:t>8.</w:t>
            </w:r>
          </w:p>
        </w:tc>
        <w:tc>
          <w:tcPr>
            <w:tcW w:w="2552" w:type="dxa"/>
          </w:tcPr>
          <w:p w:rsidR="005D60F7" w:rsidRPr="00892D04" w:rsidRDefault="00EF0024" w:rsidP="00496D10">
            <w:r>
              <w:t>Наглядное приложение</w:t>
            </w:r>
          </w:p>
        </w:tc>
        <w:tc>
          <w:tcPr>
            <w:tcW w:w="6601" w:type="dxa"/>
          </w:tcPr>
          <w:p w:rsidR="009B78AA" w:rsidRPr="009B78AA" w:rsidRDefault="00CF194B" w:rsidP="00EF002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8" w:history="1">
              <w:r w:rsidR="003B6A4A" w:rsidRPr="002D7C4D">
                <w:rPr>
                  <w:rStyle w:val="a5"/>
                  <w:rFonts w:ascii="Times New Roman" w:hAnsi="Times New Roman"/>
                  <w:sz w:val="24"/>
                  <w:szCs w:val="24"/>
                </w:rPr>
                <w:t>Конспект урока</w:t>
              </w:r>
            </w:hyperlink>
            <w:r w:rsidR="003B6A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использованием ЭОР (также </w:t>
            </w:r>
            <w:hyperlink r:id="rId29" w:history="1">
              <w:r w:rsidR="003B6A4A" w:rsidRPr="002D7C4D">
                <w:rPr>
                  <w:rStyle w:val="a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  <w:r w:rsidR="003B6A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нему) по геометрии в 9 классе на тему «Простейшие зад</w:t>
            </w:r>
            <w:r w:rsidR="003B6A4A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3B6A4A">
              <w:rPr>
                <w:rFonts w:ascii="Times New Roman" w:hAnsi="Times New Roman"/>
                <w:color w:val="auto"/>
                <w:sz w:val="24"/>
                <w:szCs w:val="24"/>
              </w:rPr>
              <w:t>чи в координатах»</w:t>
            </w:r>
          </w:p>
        </w:tc>
      </w:tr>
    </w:tbl>
    <w:p w:rsidR="00D76DFD" w:rsidRDefault="00CF194B"/>
    <w:p w:rsidR="005D60F7" w:rsidRPr="00CF194B" w:rsidRDefault="005D60F7"/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Default="00CF194B">
      <w:pPr>
        <w:rPr>
          <w:lang w:val="en-US"/>
        </w:rPr>
      </w:pPr>
    </w:p>
    <w:p w:rsidR="00CF194B" w:rsidRPr="00CF194B" w:rsidRDefault="00CF194B" w:rsidP="00CF194B">
      <w:pPr>
        <w:widowControl/>
        <w:suppressAutoHyphens w:val="0"/>
        <w:spacing w:before="100" w:beforeAutospacing="1" w:after="84" w:line="360" w:lineRule="auto"/>
        <w:jc w:val="center"/>
        <w:outlineLvl w:val="0"/>
        <w:rPr>
          <w:rFonts w:eastAsia="Times New Roman"/>
          <w:bCs/>
          <w:kern w:val="36"/>
          <w:lang w:eastAsia="ru-RU"/>
        </w:rPr>
      </w:pPr>
      <w:r w:rsidRPr="00CF194B">
        <w:rPr>
          <w:rFonts w:eastAsia="Times New Roman"/>
          <w:b/>
          <w:kern w:val="16"/>
          <w:lang w:eastAsia="ru-RU"/>
        </w:rPr>
        <w:lastRenderedPageBreak/>
        <w:t>ПЛАН-КОНСПЕКТ УРОКА</w:t>
      </w:r>
      <w:r w:rsidRPr="00CF194B">
        <w:rPr>
          <w:rFonts w:eastAsia="Times New Roman"/>
          <w:b/>
          <w:kern w:val="16"/>
          <w:lang w:eastAsia="ru-RU"/>
        </w:rPr>
        <w:br/>
        <w:t>Простейшие задачи в координатах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CF194B" w:rsidRPr="00CF194B" w:rsidTr="002576C8">
        <w:tc>
          <w:tcPr>
            <w:tcW w:w="1008" w:type="dxa"/>
            <w:shd w:val="clear" w:color="auto" w:fill="auto"/>
          </w:tcPr>
          <w:p w:rsidR="00CF194B" w:rsidRPr="00CF194B" w:rsidRDefault="00CF194B" w:rsidP="00CF194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bookmarkStart w:id="0" w:name="_Ref307856767"/>
          </w:p>
        </w:tc>
        <w:bookmarkEnd w:id="0"/>
        <w:tc>
          <w:tcPr>
            <w:tcW w:w="2520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i/>
                <w:kern w:val="16"/>
                <w:lang w:eastAsia="ru-RU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84" w:line="360" w:lineRule="auto"/>
              <w:outlineLvl w:val="0"/>
              <w:rPr>
                <w:rFonts w:eastAsia="Times New Roman"/>
                <w:b/>
                <w:i/>
                <w:kern w:val="16"/>
                <w:lang w:eastAsia="ru-RU"/>
              </w:rPr>
            </w:pPr>
            <w:proofErr w:type="spellStart"/>
            <w:r w:rsidRPr="00CF194B">
              <w:rPr>
                <w:rFonts w:eastAsia="Times New Roman"/>
                <w:bCs/>
                <w:kern w:val="36"/>
                <w:lang w:eastAsia="ru-RU"/>
              </w:rPr>
              <w:t>Ныркова</w:t>
            </w:r>
            <w:proofErr w:type="spell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 Инна Евгеньевна</w:t>
            </w:r>
          </w:p>
        </w:tc>
      </w:tr>
      <w:tr w:rsidR="00CF194B" w:rsidRPr="00CF194B" w:rsidTr="002576C8">
        <w:tc>
          <w:tcPr>
            <w:tcW w:w="1008" w:type="dxa"/>
            <w:shd w:val="clear" w:color="auto" w:fill="auto"/>
          </w:tcPr>
          <w:p w:rsidR="00CF194B" w:rsidRPr="00CF194B" w:rsidRDefault="00CF194B" w:rsidP="00CF194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i/>
                <w:kern w:val="16"/>
                <w:lang w:eastAsia="ru-RU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84" w:line="360" w:lineRule="auto"/>
              <w:outlineLvl w:val="0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МОУ «Средняя общеобразовательная школа №1» </w:t>
            </w:r>
            <w:proofErr w:type="spellStart"/>
            <w:r w:rsidRPr="00CF194B">
              <w:rPr>
                <w:rFonts w:eastAsia="Times New Roman"/>
                <w:bCs/>
                <w:kern w:val="36"/>
                <w:lang w:eastAsia="ru-RU"/>
              </w:rPr>
              <w:t>г.о</w:t>
            </w:r>
            <w:proofErr w:type="gramStart"/>
            <w:r w:rsidRPr="00CF194B">
              <w:rPr>
                <w:rFonts w:eastAsia="Times New Roman"/>
                <w:bCs/>
                <w:kern w:val="36"/>
                <w:lang w:eastAsia="ru-RU"/>
              </w:rPr>
              <w:t>.С</w:t>
            </w:r>
            <w:proofErr w:type="gramEnd"/>
            <w:r w:rsidRPr="00CF194B">
              <w:rPr>
                <w:rFonts w:eastAsia="Times New Roman"/>
                <w:bCs/>
                <w:kern w:val="36"/>
                <w:lang w:eastAsia="ru-RU"/>
              </w:rPr>
              <w:t>аранск</w:t>
            </w:r>
            <w:proofErr w:type="spell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  Республики Мордовия</w:t>
            </w:r>
          </w:p>
        </w:tc>
      </w:tr>
      <w:tr w:rsidR="00CF194B" w:rsidRPr="00CF194B" w:rsidTr="002576C8">
        <w:tc>
          <w:tcPr>
            <w:tcW w:w="1008" w:type="dxa"/>
            <w:shd w:val="clear" w:color="auto" w:fill="auto"/>
          </w:tcPr>
          <w:p w:rsidR="00CF194B" w:rsidRPr="00CF194B" w:rsidRDefault="00CF194B" w:rsidP="00CF194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84" w:line="360" w:lineRule="auto"/>
              <w:jc w:val="both"/>
              <w:outlineLvl w:val="0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i/>
                <w:kern w:val="16"/>
                <w:lang w:eastAsia="ru-RU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учитель математики</w:t>
            </w:r>
          </w:p>
        </w:tc>
      </w:tr>
      <w:tr w:rsidR="00CF194B" w:rsidRPr="00CF194B" w:rsidTr="002576C8">
        <w:tc>
          <w:tcPr>
            <w:tcW w:w="1008" w:type="dxa"/>
            <w:shd w:val="clear" w:color="auto" w:fill="auto"/>
          </w:tcPr>
          <w:p w:rsidR="00CF194B" w:rsidRPr="00CF194B" w:rsidRDefault="00CF194B" w:rsidP="00CF194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i/>
                <w:kern w:val="16"/>
                <w:lang w:eastAsia="ru-RU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геометрия</w:t>
            </w:r>
          </w:p>
        </w:tc>
      </w:tr>
      <w:tr w:rsidR="00CF194B" w:rsidRPr="00CF194B" w:rsidTr="002576C8">
        <w:tc>
          <w:tcPr>
            <w:tcW w:w="1008" w:type="dxa"/>
            <w:shd w:val="clear" w:color="auto" w:fill="auto"/>
          </w:tcPr>
          <w:p w:rsidR="00CF194B" w:rsidRPr="00CF194B" w:rsidRDefault="00CF194B" w:rsidP="00CF194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i/>
                <w:kern w:val="16"/>
                <w:lang w:eastAsia="ru-RU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9</w:t>
            </w:r>
          </w:p>
        </w:tc>
      </w:tr>
      <w:tr w:rsidR="00CF194B" w:rsidRPr="00CF194B" w:rsidTr="002576C8">
        <w:tc>
          <w:tcPr>
            <w:tcW w:w="1008" w:type="dxa"/>
            <w:shd w:val="clear" w:color="auto" w:fill="auto"/>
          </w:tcPr>
          <w:p w:rsidR="00CF194B" w:rsidRPr="00CF194B" w:rsidRDefault="00CF194B" w:rsidP="00CF194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i/>
                <w:kern w:val="16"/>
                <w:lang w:eastAsia="ru-RU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Простейшие задачи в координатах. Урок № 1 в теме: Простейшие задачи в координатах </w:t>
            </w:r>
          </w:p>
        </w:tc>
      </w:tr>
      <w:tr w:rsidR="00CF194B" w:rsidRPr="00CF194B" w:rsidTr="002576C8">
        <w:tc>
          <w:tcPr>
            <w:tcW w:w="1008" w:type="dxa"/>
            <w:shd w:val="clear" w:color="auto" w:fill="auto"/>
          </w:tcPr>
          <w:p w:rsidR="00CF194B" w:rsidRPr="00CF194B" w:rsidRDefault="00CF194B" w:rsidP="00CF194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i/>
                <w:kern w:val="16"/>
                <w:lang w:eastAsia="ru-RU"/>
              </w:rPr>
              <w:t xml:space="preserve">Базовый учебник </w:t>
            </w:r>
          </w:p>
        </w:tc>
        <w:tc>
          <w:tcPr>
            <w:tcW w:w="6043" w:type="dxa"/>
            <w:shd w:val="clear" w:color="auto" w:fill="auto"/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84" w:line="360" w:lineRule="auto"/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CF194B">
              <w:rPr>
                <w:rFonts w:eastAsia="Times New Roman"/>
                <w:bCs/>
                <w:kern w:val="36"/>
                <w:lang w:eastAsia="ru-RU"/>
              </w:rPr>
              <w:t>Геометрия, 7-9: учеб</w:t>
            </w:r>
            <w:proofErr w:type="gramStart"/>
            <w:r w:rsidRPr="00CF194B">
              <w:rPr>
                <w:rFonts w:eastAsia="Times New Roman"/>
                <w:bCs/>
                <w:kern w:val="36"/>
                <w:lang w:eastAsia="ru-RU"/>
              </w:rPr>
              <w:t>.</w:t>
            </w:r>
            <w:proofErr w:type="gram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 </w:t>
            </w:r>
            <w:proofErr w:type="gramStart"/>
            <w:r w:rsidRPr="00CF194B">
              <w:rPr>
                <w:rFonts w:eastAsia="Times New Roman"/>
                <w:bCs/>
                <w:kern w:val="36"/>
                <w:lang w:eastAsia="ru-RU"/>
              </w:rPr>
              <w:t>д</w:t>
            </w:r>
            <w:proofErr w:type="gram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ля 7 </w:t>
            </w:r>
            <w:proofErr w:type="spellStart"/>
            <w:r w:rsidRPr="00CF194B">
              <w:rPr>
                <w:rFonts w:eastAsia="Times New Roman"/>
                <w:bCs/>
                <w:kern w:val="36"/>
                <w:lang w:eastAsia="ru-RU"/>
              </w:rPr>
              <w:t>общеобразоват</w:t>
            </w:r>
            <w:proofErr w:type="spell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. учреждений/ </w:t>
            </w:r>
            <w:proofErr w:type="spellStart"/>
            <w:r w:rsidRPr="00CF194B">
              <w:rPr>
                <w:rFonts w:eastAsia="Times New Roman"/>
                <w:bCs/>
                <w:kern w:val="36"/>
                <w:lang w:eastAsia="ru-RU"/>
              </w:rPr>
              <w:t>Л.С.Атанасян</w:t>
            </w:r>
            <w:proofErr w:type="spell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, </w:t>
            </w:r>
            <w:proofErr w:type="spellStart"/>
            <w:r w:rsidRPr="00CF194B">
              <w:rPr>
                <w:rFonts w:eastAsia="Times New Roman"/>
                <w:bCs/>
                <w:kern w:val="36"/>
                <w:lang w:eastAsia="ru-RU"/>
              </w:rPr>
              <w:t>В.Ф.Бутузов</w:t>
            </w:r>
            <w:proofErr w:type="spell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, </w:t>
            </w:r>
            <w:proofErr w:type="spellStart"/>
            <w:r w:rsidRPr="00CF194B">
              <w:rPr>
                <w:rFonts w:eastAsia="Times New Roman"/>
                <w:bCs/>
                <w:kern w:val="36"/>
                <w:lang w:eastAsia="ru-RU"/>
              </w:rPr>
              <w:t>С.Б.Кадомцев</w:t>
            </w:r>
            <w:proofErr w:type="spellEnd"/>
            <w:r w:rsidRPr="00CF194B">
              <w:rPr>
                <w:rFonts w:eastAsia="Times New Roman"/>
                <w:bCs/>
                <w:kern w:val="36"/>
                <w:lang w:eastAsia="ru-RU"/>
              </w:rPr>
              <w:t xml:space="preserve"> и др. - 13-е изд. – М.: Просвещение, 2013</w:t>
            </w:r>
          </w:p>
        </w:tc>
      </w:tr>
    </w:tbl>
    <w:p w:rsidR="00CF194B" w:rsidRPr="00CF194B" w:rsidRDefault="00CF194B" w:rsidP="00CF194B">
      <w:pPr>
        <w:widowControl/>
        <w:suppressAutoHyphens w:val="0"/>
        <w:spacing w:line="360" w:lineRule="auto"/>
        <w:jc w:val="both"/>
        <w:rPr>
          <w:rFonts w:eastAsia="Times New Roman"/>
          <w:b/>
          <w:i/>
          <w:kern w:val="16"/>
          <w:lang w:eastAsia="ru-RU"/>
        </w:rPr>
      </w:pPr>
    </w:p>
    <w:p w:rsidR="00CF194B" w:rsidRPr="00CF194B" w:rsidRDefault="00CF194B" w:rsidP="00CF194B">
      <w:pPr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 Цель урока: </w:t>
      </w:r>
      <w:r w:rsidRPr="00CF194B">
        <w:rPr>
          <w:rFonts w:eastAsia="Times New Roman"/>
          <w:bCs/>
          <w:kern w:val="36"/>
          <w:lang w:eastAsia="ru-RU"/>
        </w:rPr>
        <w:t>совершенствование навыков решения задач методом координат, рассмотрение простейших задач в координатах и их применение в процессе р</w:t>
      </w:r>
      <w:r w:rsidRPr="00CF194B">
        <w:rPr>
          <w:rFonts w:eastAsia="Times New Roman"/>
          <w:bCs/>
          <w:kern w:val="36"/>
          <w:lang w:eastAsia="ru-RU"/>
        </w:rPr>
        <w:t>е</w:t>
      </w:r>
      <w:r w:rsidRPr="00CF194B">
        <w:rPr>
          <w:rFonts w:eastAsia="Times New Roman"/>
          <w:bCs/>
          <w:kern w:val="36"/>
          <w:lang w:eastAsia="ru-RU"/>
        </w:rPr>
        <w:t>шения задач</w:t>
      </w:r>
    </w:p>
    <w:p w:rsidR="00CF194B" w:rsidRPr="00CF194B" w:rsidRDefault="00CF194B" w:rsidP="00CF194B">
      <w:pPr>
        <w:widowControl/>
        <w:suppressAutoHyphens w:val="0"/>
        <w:spacing w:line="360" w:lineRule="auto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               Задачи:</w:t>
      </w:r>
    </w:p>
    <w:p w:rsidR="00CF194B" w:rsidRPr="00CF194B" w:rsidRDefault="00CF194B" w:rsidP="00CF194B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-   обучающие:  </w:t>
      </w:r>
      <w:r w:rsidRPr="00CF194B">
        <w:rPr>
          <w:rFonts w:eastAsia="Times New Roman"/>
          <w:kern w:val="16"/>
          <w:lang w:eastAsia="ru-RU"/>
        </w:rPr>
        <w:t>формирование у учащихся навыков и умений находить координаты середины отрезка, определять длину вектора по его координатам и определять ра</w:t>
      </w:r>
      <w:r w:rsidRPr="00CF194B">
        <w:rPr>
          <w:rFonts w:eastAsia="Times New Roman"/>
          <w:kern w:val="16"/>
          <w:lang w:eastAsia="ru-RU"/>
        </w:rPr>
        <w:t>с</w:t>
      </w:r>
      <w:r w:rsidRPr="00CF194B">
        <w:rPr>
          <w:rFonts w:eastAsia="Times New Roman"/>
          <w:kern w:val="16"/>
          <w:lang w:eastAsia="ru-RU"/>
        </w:rPr>
        <w:t>стояние между точками с заданными координатами;</w:t>
      </w:r>
    </w:p>
    <w:p w:rsidR="00CF194B" w:rsidRPr="00CF194B" w:rsidRDefault="00CF194B" w:rsidP="00CF194B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- развивающие: </w:t>
      </w:r>
      <w:r w:rsidRPr="00CF194B">
        <w:rPr>
          <w:rFonts w:eastAsia="Times New Roman"/>
          <w:kern w:val="16"/>
          <w:lang w:eastAsia="ru-RU"/>
        </w:rPr>
        <w:t>обеспечить развитие устной и письменной речи учащихся, разв</w:t>
      </w:r>
      <w:r w:rsidRPr="00CF194B">
        <w:rPr>
          <w:rFonts w:eastAsia="Times New Roman"/>
          <w:kern w:val="16"/>
          <w:lang w:eastAsia="ru-RU"/>
        </w:rPr>
        <w:t>и</w:t>
      </w:r>
      <w:r w:rsidRPr="00CF194B">
        <w:rPr>
          <w:rFonts w:eastAsia="Times New Roman"/>
          <w:kern w:val="16"/>
          <w:lang w:eastAsia="ru-RU"/>
        </w:rPr>
        <w:t>тие у учащихся интеллектуальных способностей, самостоятельности, способности к оценочным действиям;</w:t>
      </w:r>
    </w:p>
    <w:p w:rsidR="00CF194B" w:rsidRPr="00CF194B" w:rsidRDefault="00CF194B" w:rsidP="00CF194B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-   воспитательные: </w:t>
      </w:r>
      <w:r w:rsidRPr="00CF194B">
        <w:rPr>
          <w:rFonts w:eastAsia="Times New Roman"/>
          <w:kern w:val="16"/>
          <w:lang w:eastAsia="ru-RU"/>
        </w:rPr>
        <w:t>воспитание у учащихся познавательного интереса к предмету посредством применения новейших информационных технологий обучения.</w:t>
      </w:r>
    </w:p>
    <w:p w:rsidR="00CF194B" w:rsidRPr="00CF194B" w:rsidRDefault="00CF194B" w:rsidP="00CF194B">
      <w:pPr>
        <w:widowControl/>
        <w:suppressAutoHyphens w:val="0"/>
        <w:spacing w:line="360" w:lineRule="auto"/>
        <w:ind w:left="567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9.    Тип урока: </w:t>
      </w:r>
      <w:r w:rsidRPr="00CF194B">
        <w:rPr>
          <w:rFonts w:eastAsia="Times New Roman"/>
          <w:kern w:val="16"/>
          <w:lang w:eastAsia="ru-RU"/>
        </w:rPr>
        <w:t>урок изучения и первичного закрепления нового материала.</w:t>
      </w:r>
    </w:p>
    <w:p w:rsidR="00CF194B" w:rsidRPr="00CF194B" w:rsidRDefault="00CF194B" w:rsidP="00CF194B">
      <w:pPr>
        <w:widowControl/>
        <w:numPr>
          <w:ilvl w:val="0"/>
          <w:numId w:val="18"/>
        </w:numPr>
        <w:suppressAutoHyphens w:val="0"/>
        <w:spacing w:line="360" w:lineRule="auto"/>
        <w:ind w:left="720" w:hanging="153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 Формы работы учащихся: </w:t>
      </w:r>
      <w:r w:rsidRPr="00CF194B">
        <w:rPr>
          <w:rFonts w:eastAsia="Times New Roman"/>
          <w:kern w:val="16"/>
          <w:lang w:eastAsia="ru-RU"/>
        </w:rPr>
        <w:t>фронтальная, индивидуальная.</w:t>
      </w:r>
    </w:p>
    <w:p w:rsidR="00CF194B" w:rsidRPr="00CF194B" w:rsidRDefault="00CF194B" w:rsidP="00CF194B">
      <w:pPr>
        <w:widowControl/>
        <w:numPr>
          <w:ilvl w:val="0"/>
          <w:numId w:val="18"/>
        </w:numPr>
        <w:suppressAutoHyphens w:val="0"/>
        <w:spacing w:line="360" w:lineRule="auto"/>
        <w:ind w:left="720" w:hanging="153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 xml:space="preserve"> Необходимое техническое оборудование: </w:t>
      </w:r>
      <w:r w:rsidRPr="00CF194B">
        <w:rPr>
          <w:rFonts w:eastAsia="Times New Roman"/>
          <w:kern w:val="16"/>
          <w:lang w:eastAsia="ru-RU"/>
        </w:rPr>
        <w:t>3-4 компьютера, мультимедийный проектор, экран, акустические колонки, Интернет.</w:t>
      </w:r>
    </w:p>
    <w:p w:rsidR="00CF194B" w:rsidRPr="00CF194B" w:rsidRDefault="00CF194B" w:rsidP="00CF194B">
      <w:pPr>
        <w:widowControl/>
        <w:numPr>
          <w:ilvl w:val="0"/>
          <w:numId w:val="18"/>
        </w:numPr>
        <w:suppressAutoHyphens w:val="0"/>
        <w:spacing w:line="360" w:lineRule="auto"/>
        <w:ind w:left="851" w:hanging="284"/>
        <w:jc w:val="both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>Структура и ход  урока</w:t>
      </w: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right"/>
        <w:rPr>
          <w:rFonts w:eastAsia="Times New Roman"/>
          <w:b/>
          <w:i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right"/>
        <w:rPr>
          <w:rFonts w:eastAsia="Times New Roman"/>
          <w:b/>
          <w:i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right"/>
        <w:rPr>
          <w:rFonts w:eastAsia="Times New Roman"/>
          <w:b/>
          <w:i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right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lastRenderedPageBreak/>
        <w:t>Таблица 1.</w:t>
      </w: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b/>
          <w:kern w:val="16"/>
          <w:lang w:eastAsia="ru-RU"/>
        </w:rPr>
      </w:pPr>
      <w:r w:rsidRPr="00CF194B">
        <w:rPr>
          <w:rFonts w:eastAsia="Times New Roman"/>
          <w:b/>
          <w:kern w:val="16"/>
          <w:lang w:eastAsia="ru-RU"/>
        </w:rPr>
        <w:t>СТРУКТУРА И ХОД УРОКА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097"/>
        <w:gridCol w:w="1980"/>
        <w:gridCol w:w="1961"/>
        <w:gridCol w:w="1833"/>
        <w:gridCol w:w="1091"/>
      </w:tblGrid>
      <w:tr w:rsidR="00CF194B" w:rsidRPr="00CF194B" w:rsidTr="002576C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№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Этап урока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 xml:space="preserve">Название </w:t>
            </w:r>
            <w:proofErr w:type="gramStart"/>
            <w:r w:rsidRPr="00CF194B">
              <w:rPr>
                <w:rFonts w:eastAsia="Times New Roman"/>
                <w:b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с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пользуемых</w:t>
            </w:r>
            <w:proofErr w:type="gramEnd"/>
            <w:r w:rsidRPr="00CF194B">
              <w:rPr>
                <w:rFonts w:eastAsia="Times New Roman"/>
                <w:b/>
                <w:kern w:val="16"/>
                <w:lang w:eastAsia="ru-RU"/>
              </w:rPr>
              <w:t xml:space="preserve"> ЭОР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i/>
                <w:kern w:val="16"/>
                <w:lang w:eastAsia="ru-RU"/>
              </w:rPr>
            </w:pPr>
            <w:r w:rsidRPr="00CF194B">
              <w:rPr>
                <w:rFonts w:eastAsia="Times New Roman"/>
                <w:i/>
                <w:kern w:val="16"/>
                <w:lang w:eastAsia="ru-RU"/>
              </w:rPr>
              <w:t>(с указанием  порядкового н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о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мера из Таблицы 2)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Деятельность учителя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i/>
                <w:kern w:val="16"/>
                <w:lang w:eastAsia="ru-RU"/>
              </w:rPr>
              <w:t>(с указанием действий с ЭОР, например, д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монстрация)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Деятельность ученика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Время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i/>
                <w:kern w:val="16"/>
                <w:lang w:eastAsia="ru-RU"/>
              </w:rPr>
              <w:t>(</w:t>
            </w:r>
            <w:proofErr w:type="gramStart"/>
            <w:r w:rsidRPr="00CF194B">
              <w:rPr>
                <w:rFonts w:eastAsia="Times New Roman"/>
                <w:i/>
                <w:kern w:val="16"/>
                <w:lang w:eastAsia="ru-RU"/>
              </w:rPr>
              <w:t>в</w:t>
            </w:r>
            <w:proofErr w:type="gramEnd"/>
            <w:r w:rsidRPr="00CF194B">
              <w:rPr>
                <w:rFonts w:eastAsia="Times New Roman"/>
                <w:i/>
                <w:kern w:val="16"/>
                <w:lang w:eastAsia="ru-RU"/>
              </w:rPr>
              <w:t xml:space="preserve"> мин)</w:t>
            </w:r>
          </w:p>
        </w:tc>
      </w:tr>
      <w:tr w:rsidR="00CF194B" w:rsidRPr="00CF194B" w:rsidTr="002576C8">
        <w:trPr>
          <w:trHeight w:val="10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before="60" w:after="60"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before="60" w:after="60"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7</w:t>
            </w:r>
          </w:p>
        </w:tc>
      </w:tr>
      <w:tr w:rsidR="00CF194B" w:rsidRPr="00CF194B" w:rsidTr="002576C8">
        <w:trPr>
          <w:trHeight w:val="22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Организационный этап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Приветствует учеников, пр</w:t>
            </w:r>
            <w:r w:rsidRPr="00CF194B">
              <w:rPr>
                <w:rFonts w:eastAsia="Times New Roman"/>
                <w:kern w:val="16"/>
                <w:lang w:eastAsia="ru-RU"/>
              </w:rPr>
              <w:t>о</w:t>
            </w:r>
            <w:r w:rsidRPr="00CF194B">
              <w:rPr>
                <w:rFonts w:eastAsia="Times New Roman"/>
                <w:kern w:val="16"/>
                <w:lang w:eastAsia="ru-RU"/>
              </w:rPr>
              <w:t>веряет подгото</w:t>
            </w:r>
            <w:r w:rsidRPr="00CF194B">
              <w:rPr>
                <w:rFonts w:eastAsia="Times New Roman"/>
                <w:kern w:val="16"/>
                <w:lang w:eastAsia="ru-RU"/>
              </w:rPr>
              <w:t>в</w:t>
            </w:r>
            <w:r w:rsidRPr="00CF194B">
              <w:rPr>
                <w:rFonts w:eastAsia="Times New Roman"/>
                <w:kern w:val="16"/>
                <w:lang w:eastAsia="ru-RU"/>
              </w:rPr>
              <w:t>ку учащихся к уроку.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Приветствуют учителя, отм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чают отсу</w:t>
            </w:r>
            <w:r w:rsidRPr="00CF194B">
              <w:rPr>
                <w:rFonts w:eastAsia="Times New Roman"/>
                <w:kern w:val="16"/>
                <w:lang w:eastAsia="ru-RU"/>
              </w:rPr>
              <w:t>т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ствующих 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</w:t>
            </w:r>
          </w:p>
        </w:tc>
      </w:tr>
      <w:tr w:rsidR="00CF194B" w:rsidRPr="00CF194B" w:rsidTr="002576C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Проверка дома</w:t>
            </w:r>
            <w:r w:rsidRPr="00CF194B">
              <w:rPr>
                <w:rFonts w:eastAsia="Times New Roman"/>
                <w:kern w:val="16"/>
                <w:lang w:eastAsia="ru-RU"/>
              </w:rPr>
              <w:t>ш</w:t>
            </w:r>
            <w:r w:rsidRPr="00CF194B">
              <w:rPr>
                <w:rFonts w:eastAsia="Times New Roman"/>
                <w:kern w:val="16"/>
                <w:lang w:eastAsia="ru-RU"/>
              </w:rPr>
              <w:t>него задания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Слайд презент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ции  №1, №2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Проводит фро</w:t>
            </w:r>
            <w:r w:rsidRPr="00CF194B">
              <w:rPr>
                <w:rFonts w:eastAsia="Times New Roman"/>
                <w:kern w:val="16"/>
                <w:lang w:eastAsia="ru-RU"/>
              </w:rPr>
              <w:t>н</w:t>
            </w:r>
            <w:r w:rsidRPr="00CF194B">
              <w:rPr>
                <w:rFonts w:eastAsia="Times New Roman"/>
                <w:kern w:val="16"/>
                <w:lang w:eastAsia="ru-RU"/>
              </w:rPr>
              <w:t>тальный устный опрос учащихся,  проверяет пис</w:t>
            </w:r>
            <w:r w:rsidRPr="00CF194B">
              <w:rPr>
                <w:rFonts w:eastAsia="Times New Roman"/>
                <w:kern w:val="16"/>
                <w:lang w:eastAsia="ru-RU"/>
              </w:rPr>
              <w:t>ь</w:t>
            </w:r>
            <w:r w:rsidRPr="00CF194B">
              <w:rPr>
                <w:rFonts w:eastAsia="Times New Roman"/>
                <w:kern w:val="16"/>
                <w:lang w:eastAsia="ru-RU"/>
              </w:rPr>
              <w:t>менное дома</w:t>
            </w:r>
            <w:r w:rsidRPr="00CF194B">
              <w:rPr>
                <w:rFonts w:eastAsia="Times New Roman"/>
                <w:kern w:val="16"/>
                <w:lang w:eastAsia="ru-RU"/>
              </w:rPr>
              <w:t>ш</w:t>
            </w:r>
            <w:r w:rsidRPr="00CF194B">
              <w:rPr>
                <w:rFonts w:eastAsia="Times New Roman"/>
                <w:kern w:val="16"/>
                <w:lang w:eastAsia="ru-RU"/>
              </w:rPr>
              <w:t>нее задание.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Отвечают на вопросы уч</w:t>
            </w:r>
            <w:r w:rsidRPr="00CF194B">
              <w:rPr>
                <w:rFonts w:eastAsia="Times New Roman"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kern w:val="16"/>
                <w:lang w:eastAsia="ru-RU"/>
              </w:rPr>
              <w:t>теля,  расск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зывают реш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ние письме</w:t>
            </w:r>
            <w:r w:rsidRPr="00CF194B">
              <w:rPr>
                <w:rFonts w:eastAsia="Times New Roman"/>
                <w:kern w:val="16"/>
                <w:lang w:eastAsia="ru-RU"/>
              </w:rPr>
              <w:t>н</w:t>
            </w:r>
            <w:r w:rsidRPr="00CF194B">
              <w:rPr>
                <w:rFonts w:eastAsia="Times New Roman"/>
                <w:kern w:val="16"/>
                <w:lang w:eastAsia="ru-RU"/>
              </w:rPr>
              <w:t>ных упражн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ний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5</w:t>
            </w:r>
          </w:p>
        </w:tc>
      </w:tr>
      <w:tr w:rsidR="00CF194B" w:rsidRPr="00CF194B" w:rsidTr="002576C8">
        <w:trPr>
          <w:trHeight w:val="557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3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Актуализация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Слайд презент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ции №3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Делит учащихся на 2 группы. Предлагает р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шить несколько устных упра</w:t>
            </w:r>
            <w:r w:rsidRPr="00CF194B">
              <w:rPr>
                <w:rFonts w:eastAsia="Times New Roman"/>
                <w:kern w:val="16"/>
                <w:lang w:eastAsia="ru-RU"/>
              </w:rPr>
              <w:t>ж</w:t>
            </w:r>
            <w:r w:rsidRPr="00CF194B">
              <w:rPr>
                <w:rFonts w:eastAsia="Times New Roman"/>
                <w:kern w:val="16"/>
                <w:lang w:eastAsia="ru-RU"/>
              </w:rPr>
              <w:t>нений на з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крепление ранее изученного м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териала.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 группа в</w:t>
            </w:r>
            <w:r w:rsidRPr="00CF194B">
              <w:rPr>
                <w:rFonts w:eastAsia="Times New Roman"/>
                <w:kern w:val="16"/>
                <w:lang w:eastAsia="ru-RU"/>
              </w:rPr>
              <w:t>ы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полняет устные упражнения, проговаривая решение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5</w:t>
            </w:r>
          </w:p>
        </w:tc>
      </w:tr>
      <w:tr w:rsidR="00CF194B" w:rsidRPr="00CF194B" w:rsidTr="002576C8">
        <w:trPr>
          <w:trHeight w:val="792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№1. Координаты вектора. К</w:t>
            </w:r>
            <w:proofErr w:type="gramStart"/>
            <w:r w:rsidRPr="00CF194B">
              <w:rPr>
                <w:rFonts w:eastAsia="Times New Roman"/>
                <w:kern w:val="16"/>
                <w:lang w:eastAsia="ru-RU"/>
              </w:rPr>
              <w:t>2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Предлагает в</w:t>
            </w:r>
            <w:r w:rsidRPr="00CF194B">
              <w:rPr>
                <w:rFonts w:eastAsia="Times New Roman"/>
                <w:kern w:val="16"/>
                <w:lang w:eastAsia="ru-RU"/>
              </w:rPr>
              <w:t>ы</w:t>
            </w:r>
            <w:r w:rsidRPr="00CF194B">
              <w:rPr>
                <w:rFonts w:eastAsia="Times New Roman"/>
                <w:kern w:val="16"/>
                <w:lang w:eastAsia="ru-RU"/>
              </w:rPr>
              <w:t>полнить некот</w:t>
            </w:r>
            <w:r w:rsidRPr="00CF194B">
              <w:rPr>
                <w:rFonts w:eastAsia="Times New Roman"/>
                <w:kern w:val="16"/>
                <w:lang w:eastAsia="ru-RU"/>
              </w:rPr>
              <w:t>о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рым сильным </w:t>
            </w:r>
            <w:r w:rsidRPr="00CF194B">
              <w:rPr>
                <w:rFonts w:eastAsia="Times New Roman"/>
                <w:kern w:val="16"/>
                <w:lang w:eastAsia="ru-RU"/>
              </w:rPr>
              <w:lastRenderedPageBreak/>
              <w:t>учащимся ко</w:t>
            </w:r>
            <w:r w:rsidRPr="00CF194B">
              <w:rPr>
                <w:rFonts w:eastAsia="Times New Roman"/>
                <w:kern w:val="16"/>
                <w:lang w:eastAsia="ru-RU"/>
              </w:rPr>
              <w:t>н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трольный тест за компьютером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lastRenderedPageBreak/>
              <w:t>2 группа в это же время в</w:t>
            </w:r>
            <w:r w:rsidRPr="00CF194B">
              <w:rPr>
                <w:rFonts w:eastAsia="Times New Roman"/>
                <w:kern w:val="16"/>
                <w:lang w:eastAsia="ru-RU"/>
              </w:rPr>
              <w:t>ы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полняет  тест </w:t>
            </w:r>
            <w:r w:rsidRPr="00CF194B">
              <w:rPr>
                <w:rFonts w:eastAsia="Times New Roman"/>
                <w:kern w:val="16"/>
                <w:lang w:eastAsia="ru-RU"/>
              </w:rPr>
              <w:lastRenderedPageBreak/>
              <w:t>за компьют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ром,  сообщают результат в</w:t>
            </w:r>
            <w:r w:rsidRPr="00CF194B">
              <w:rPr>
                <w:rFonts w:eastAsia="Times New Roman"/>
                <w:kern w:val="16"/>
                <w:lang w:eastAsia="ru-RU"/>
              </w:rPr>
              <w:t>ы</w:t>
            </w:r>
            <w:r w:rsidRPr="00CF194B">
              <w:rPr>
                <w:rFonts w:eastAsia="Times New Roman"/>
                <w:kern w:val="16"/>
                <w:lang w:eastAsia="ru-RU"/>
              </w:rPr>
              <w:t>полнения уч</w:t>
            </w:r>
            <w:r w:rsidRPr="00CF194B">
              <w:rPr>
                <w:rFonts w:eastAsia="Times New Roman"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kern w:val="16"/>
                <w:lang w:eastAsia="ru-RU"/>
              </w:rPr>
              <w:t>телю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</w:p>
        </w:tc>
      </w:tr>
      <w:tr w:rsidR="00CF194B" w:rsidRPr="00CF194B" w:rsidTr="002576C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lastRenderedPageBreak/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Постановка пр</w:t>
            </w:r>
            <w:r w:rsidRPr="00CF194B">
              <w:rPr>
                <w:rFonts w:eastAsia="Times New Roman"/>
                <w:kern w:val="16"/>
                <w:lang w:eastAsia="ru-RU"/>
              </w:rPr>
              <w:t>о</w:t>
            </w:r>
            <w:r w:rsidRPr="00CF194B">
              <w:rPr>
                <w:rFonts w:eastAsia="Times New Roman"/>
                <w:kern w:val="16"/>
                <w:lang w:eastAsia="ru-RU"/>
              </w:rPr>
              <w:t>блемы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Ставит пробл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му перед учен</w:t>
            </w:r>
            <w:r w:rsidRPr="00CF194B">
              <w:rPr>
                <w:rFonts w:eastAsia="Times New Roman"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kern w:val="16"/>
                <w:lang w:eastAsia="ru-RU"/>
              </w:rPr>
              <w:t>ками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Отвечают на вопрос учителя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</w:t>
            </w:r>
          </w:p>
        </w:tc>
      </w:tr>
      <w:tr w:rsidR="00CF194B" w:rsidRPr="00CF194B" w:rsidTr="002576C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Постановка цели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Слайды презе</w:t>
            </w:r>
            <w:r w:rsidRPr="00CF194B">
              <w:rPr>
                <w:rFonts w:eastAsia="Times New Roman"/>
                <w:kern w:val="16"/>
                <w:lang w:eastAsia="ru-RU"/>
              </w:rPr>
              <w:t>н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тации 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№4, №5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Сообщает тему урока, цель ур</w:t>
            </w:r>
            <w:r w:rsidRPr="00CF194B">
              <w:rPr>
                <w:rFonts w:eastAsia="Times New Roman"/>
                <w:kern w:val="16"/>
                <w:lang w:eastAsia="ru-RU"/>
              </w:rPr>
              <w:t>о</w:t>
            </w:r>
            <w:r w:rsidRPr="00CF194B">
              <w:rPr>
                <w:rFonts w:eastAsia="Times New Roman"/>
                <w:kern w:val="16"/>
                <w:lang w:eastAsia="ru-RU"/>
              </w:rPr>
              <w:t>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Открывают р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бочие тетради и записывают тему урока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</w:t>
            </w:r>
          </w:p>
        </w:tc>
      </w:tr>
      <w:tr w:rsidR="00CF194B" w:rsidRPr="00CF194B" w:rsidTr="002576C8">
        <w:trPr>
          <w:trHeight w:val="172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Изучение нового материала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№2. Координаты середины отре</w:t>
            </w:r>
            <w:r w:rsidRPr="00CF194B">
              <w:rPr>
                <w:rFonts w:eastAsia="Times New Roman"/>
                <w:kern w:val="16"/>
                <w:lang w:eastAsia="ru-RU"/>
              </w:rPr>
              <w:t>з</w:t>
            </w:r>
            <w:r w:rsidRPr="00CF194B">
              <w:rPr>
                <w:rFonts w:eastAsia="Times New Roman"/>
                <w:kern w:val="16"/>
                <w:lang w:eastAsia="ru-RU"/>
              </w:rPr>
              <w:t>ка. И3.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№3. Вычисление длины вектора по его координ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там</w:t>
            </w:r>
            <w:proofErr w:type="gramStart"/>
            <w:r w:rsidRPr="00CF194B">
              <w:rPr>
                <w:rFonts w:eastAsia="Times New Roman"/>
                <w:kern w:val="16"/>
                <w:lang w:eastAsia="ru-RU"/>
              </w:rPr>
              <w:t>.И</w:t>
            </w:r>
            <w:proofErr w:type="gramEnd"/>
            <w:r w:rsidRPr="00CF194B">
              <w:rPr>
                <w:rFonts w:eastAsia="Times New Roman"/>
                <w:kern w:val="16"/>
                <w:lang w:eastAsia="ru-RU"/>
              </w:rPr>
              <w:t xml:space="preserve">4. 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№4. Расстояние между двумя точками. И5.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Слайды презе</w:t>
            </w:r>
            <w:r w:rsidRPr="00CF194B">
              <w:rPr>
                <w:rFonts w:eastAsia="Times New Roman"/>
                <w:kern w:val="16"/>
                <w:lang w:eastAsia="ru-RU"/>
              </w:rPr>
              <w:t>н</w:t>
            </w:r>
            <w:r w:rsidRPr="00CF194B">
              <w:rPr>
                <w:rFonts w:eastAsia="Times New Roman"/>
                <w:kern w:val="16"/>
                <w:lang w:eastAsia="ru-RU"/>
              </w:rPr>
              <w:t>тации №6, №7, №8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Объясняет н</w:t>
            </w:r>
            <w:r w:rsidRPr="00CF194B">
              <w:rPr>
                <w:rFonts w:eastAsia="Times New Roman"/>
                <w:kern w:val="16"/>
                <w:lang w:eastAsia="ru-RU"/>
              </w:rPr>
              <w:t>о</w:t>
            </w:r>
            <w:r w:rsidRPr="00CF194B">
              <w:rPr>
                <w:rFonts w:eastAsia="Times New Roman"/>
                <w:kern w:val="16"/>
                <w:lang w:eastAsia="ru-RU"/>
              </w:rPr>
              <w:t>вый материал, используя фра</w:t>
            </w:r>
            <w:r w:rsidRPr="00CF194B">
              <w:rPr>
                <w:rFonts w:eastAsia="Times New Roman"/>
                <w:kern w:val="16"/>
                <w:lang w:eastAsia="ru-RU"/>
              </w:rPr>
              <w:t>г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менты </w:t>
            </w:r>
            <w:r w:rsidRPr="00CF194B">
              <w:rPr>
                <w:rFonts w:eastAsia="Times New Roman"/>
                <w:color w:val="000000"/>
                <w:kern w:val="16"/>
                <w:lang w:eastAsia="ru-RU"/>
              </w:rPr>
              <w:t xml:space="preserve">ресурса </w:t>
            </w:r>
            <w:r w:rsidRPr="00CF194B">
              <w:rPr>
                <w:rFonts w:eastAsia="Times New Roman"/>
                <w:kern w:val="16"/>
                <w:lang w:eastAsia="ru-RU"/>
              </w:rPr>
              <w:t>как основу для наглядности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Воспринимают информацию. Делают черт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жи  в тетрадь и  записывают краткое доказ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тельство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15</w:t>
            </w:r>
          </w:p>
        </w:tc>
      </w:tr>
      <w:tr w:rsidR="00CF194B" w:rsidRPr="00CF194B" w:rsidTr="002576C8">
        <w:trPr>
          <w:trHeight w:val="172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Закрепление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Слайды презе</w:t>
            </w:r>
            <w:r w:rsidRPr="00CF194B">
              <w:rPr>
                <w:rFonts w:eastAsia="Times New Roman"/>
                <w:kern w:val="16"/>
                <w:lang w:eastAsia="ru-RU"/>
              </w:rPr>
              <w:t>н</w:t>
            </w:r>
            <w:r w:rsidRPr="00CF194B">
              <w:rPr>
                <w:rFonts w:eastAsia="Times New Roman"/>
                <w:kern w:val="16"/>
                <w:lang w:eastAsia="ru-RU"/>
              </w:rPr>
              <w:t>тации №9, №10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Организует ус</w:t>
            </w:r>
            <w:r w:rsidRPr="00CF194B">
              <w:rPr>
                <w:rFonts w:eastAsia="Times New Roman"/>
                <w:kern w:val="16"/>
                <w:lang w:eastAsia="ru-RU"/>
              </w:rPr>
              <w:t>т</w:t>
            </w:r>
            <w:r w:rsidRPr="00CF194B">
              <w:rPr>
                <w:rFonts w:eastAsia="Times New Roman"/>
                <w:kern w:val="16"/>
                <w:lang w:eastAsia="ru-RU"/>
              </w:rPr>
              <w:t>ную работу с учащимися, з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тем работу уч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щихся с учебн</w:t>
            </w:r>
            <w:r w:rsidRPr="00CF194B">
              <w:rPr>
                <w:rFonts w:eastAsia="Times New Roman"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kern w:val="16"/>
                <w:lang w:eastAsia="ru-RU"/>
              </w:rPr>
              <w:t>ком, делает п</w:t>
            </w:r>
            <w:r w:rsidRPr="00CF194B">
              <w:rPr>
                <w:rFonts w:eastAsia="Times New Roman"/>
                <w:kern w:val="16"/>
                <w:lang w:eastAsia="ru-RU"/>
              </w:rPr>
              <w:t>о</w:t>
            </w:r>
            <w:r w:rsidRPr="00CF194B">
              <w:rPr>
                <w:rFonts w:eastAsia="Times New Roman"/>
                <w:kern w:val="16"/>
                <w:lang w:eastAsia="ru-RU"/>
              </w:rPr>
              <w:t>яснения к зад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чам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Устно выпо</w:t>
            </w:r>
            <w:r w:rsidRPr="00CF194B">
              <w:rPr>
                <w:rFonts w:eastAsia="Times New Roman"/>
                <w:kern w:val="16"/>
                <w:lang w:eastAsia="ru-RU"/>
              </w:rPr>
              <w:t>л</w:t>
            </w:r>
            <w:r w:rsidRPr="00CF194B">
              <w:rPr>
                <w:rFonts w:eastAsia="Times New Roman"/>
                <w:kern w:val="16"/>
                <w:lang w:eastAsia="ru-RU"/>
              </w:rPr>
              <w:t>няют задания, затем 1 уч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щийся выпо</w:t>
            </w:r>
            <w:r w:rsidRPr="00CF194B">
              <w:rPr>
                <w:rFonts w:eastAsia="Times New Roman"/>
                <w:kern w:val="16"/>
                <w:lang w:eastAsia="ru-RU"/>
              </w:rPr>
              <w:t>л</w:t>
            </w:r>
            <w:r w:rsidRPr="00CF194B">
              <w:rPr>
                <w:rFonts w:eastAsia="Times New Roman"/>
                <w:kern w:val="16"/>
                <w:lang w:eastAsia="ru-RU"/>
              </w:rPr>
              <w:t>няет задачу у доски, остал</w:t>
            </w:r>
            <w:r w:rsidRPr="00CF194B">
              <w:rPr>
                <w:rFonts w:eastAsia="Times New Roman"/>
                <w:kern w:val="16"/>
                <w:lang w:eastAsia="ru-RU"/>
              </w:rPr>
              <w:t>ь</w:t>
            </w:r>
            <w:r w:rsidRPr="00CF194B">
              <w:rPr>
                <w:rFonts w:eastAsia="Times New Roman"/>
                <w:kern w:val="16"/>
                <w:lang w:eastAsia="ru-RU"/>
              </w:rPr>
              <w:t xml:space="preserve">ные в тетрадях. Решают задачи из учебника: №934(а), №936 </w:t>
            </w:r>
            <w:r w:rsidRPr="00CF194B">
              <w:rPr>
                <w:rFonts w:eastAsia="Times New Roman"/>
                <w:kern w:val="16"/>
                <w:lang w:eastAsia="ru-RU"/>
              </w:rPr>
              <w:lastRenderedPageBreak/>
              <w:t>(1, 2 столбики), №938 (а).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lastRenderedPageBreak/>
              <w:t>13</w:t>
            </w:r>
          </w:p>
        </w:tc>
      </w:tr>
      <w:tr w:rsidR="00CF194B" w:rsidRPr="00CF194B" w:rsidTr="002576C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lastRenderedPageBreak/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Итог урока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Формулирует выводы. Оцен</w:t>
            </w:r>
            <w:r w:rsidRPr="00CF194B">
              <w:rPr>
                <w:rFonts w:eastAsia="Times New Roman"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kern w:val="16"/>
                <w:lang w:eastAsia="ru-RU"/>
              </w:rPr>
              <w:t>вает работу учащихся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Самооценка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2</w:t>
            </w:r>
          </w:p>
        </w:tc>
      </w:tr>
      <w:tr w:rsidR="00CF194B" w:rsidRPr="00CF194B" w:rsidTr="002576C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Домашнее зад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ние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tabs>
                <w:tab w:val="num" w:pos="0"/>
              </w:tabs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Формулирует задание, ко</w:t>
            </w:r>
            <w:r w:rsidRPr="00CF194B">
              <w:rPr>
                <w:rFonts w:eastAsia="Times New Roman"/>
                <w:kern w:val="16"/>
                <w:lang w:eastAsia="ru-RU"/>
              </w:rPr>
              <w:t>м</w:t>
            </w:r>
            <w:r w:rsidRPr="00CF194B">
              <w:rPr>
                <w:rFonts w:eastAsia="Times New Roman"/>
                <w:kern w:val="16"/>
                <w:lang w:eastAsia="ru-RU"/>
              </w:rPr>
              <w:t>ментируя его по необходимости.</w:t>
            </w:r>
          </w:p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п. 88-89,     №934 (б-г),  №936 (3-5 сто</w:t>
            </w:r>
            <w:r w:rsidRPr="00CF194B">
              <w:rPr>
                <w:rFonts w:eastAsia="Times New Roman"/>
                <w:kern w:val="16"/>
                <w:lang w:eastAsia="ru-RU"/>
              </w:rPr>
              <w:t>л</w:t>
            </w:r>
            <w:r w:rsidRPr="00CF194B">
              <w:rPr>
                <w:rFonts w:eastAsia="Times New Roman"/>
                <w:kern w:val="16"/>
                <w:lang w:eastAsia="ru-RU"/>
              </w:rPr>
              <w:t>бики),  №938 (б-е).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Воспринимают информацию, записывают задание в дневник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2</w:t>
            </w:r>
          </w:p>
        </w:tc>
      </w:tr>
    </w:tbl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val="en-US" w:eastAsia="ru-RU"/>
        </w:rPr>
      </w:pPr>
      <w:bookmarkStart w:id="1" w:name="_GoBack"/>
      <w:bookmarkEnd w:id="1"/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kern w:val="16"/>
          <w:lang w:eastAsia="ru-RU"/>
        </w:rPr>
      </w:pPr>
      <w:r w:rsidRPr="00CF194B">
        <w:rPr>
          <w:rFonts w:eastAsia="Times New Roman"/>
          <w:kern w:val="16"/>
          <w:lang w:eastAsia="ru-RU"/>
        </w:rPr>
        <w:lastRenderedPageBreak/>
        <w:t>Приложение к плану-конспекту урока</w:t>
      </w:r>
    </w:p>
    <w:p w:rsidR="00CF194B" w:rsidRPr="00CF194B" w:rsidRDefault="00CF194B" w:rsidP="00CF194B">
      <w:pPr>
        <w:widowControl/>
        <w:suppressAutoHyphens w:val="0"/>
        <w:spacing w:before="100" w:beforeAutospacing="1" w:after="84" w:line="36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CF194B">
        <w:rPr>
          <w:rFonts w:eastAsia="Times New Roman"/>
          <w:b/>
          <w:bCs/>
          <w:kern w:val="36"/>
          <w:lang w:eastAsia="ru-RU"/>
        </w:rPr>
        <w:t>Простейшие задачи в координатах</w:t>
      </w: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right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i/>
          <w:kern w:val="16"/>
          <w:lang w:eastAsia="ru-RU"/>
        </w:rPr>
        <w:t>Таблица 2.</w:t>
      </w:r>
    </w:p>
    <w:p w:rsidR="00CF194B" w:rsidRPr="00CF194B" w:rsidRDefault="00CF194B" w:rsidP="00CF194B">
      <w:pPr>
        <w:widowControl/>
        <w:tabs>
          <w:tab w:val="num" w:pos="1429"/>
        </w:tabs>
        <w:suppressAutoHyphens w:val="0"/>
        <w:spacing w:line="360" w:lineRule="auto"/>
        <w:jc w:val="center"/>
        <w:rPr>
          <w:rFonts w:eastAsia="Times New Roman"/>
          <w:b/>
          <w:i/>
          <w:kern w:val="16"/>
          <w:lang w:eastAsia="ru-RU"/>
        </w:rPr>
      </w:pPr>
      <w:r w:rsidRPr="00CF194B">
        <w:rPr>
          <w:rFonts w:eastAsia="Times New Roman"/>
          <w:b/>
          <w:kern w:val="16"/>
          <w:lang w:eastAsia="ru-RU"/>
        </w:rPr>
        <w:t xml:space="preserve">ПЕРЕЧЕНЬ </w:t>
      </w:r>
      <w:proofErr w:type="gramStart"/>
      <w:r w:rsidRPr="00CF194B">
        <w:rPr>
          <w:rFonts w:eastAsia="Times New Roman"/>
          <w:b/>
          <w:kern w:val="16"/>
          <w:lang w:eastAsia="ru-RU"/>
        </w:rPr>
        <w:t>ИСПОЛЬЗУЕМЫХ</w:t>
      </w:r>
      <w:proofErr w:type="gramEnd"/>
      <w:r w:rsidRPr="00CF194B">
        <w:rPr>
          <w:rFonts w:eastAsia="Times New Roman"/>
          <w:b/>
          <w:kern w:val="16"/>
          <w:lang w:eastAsia="ru-RU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116"/>
        <w:gridCol w:w="1351"/>
        <w:gridCol w:w="2013"/>
        <w:gridCol w:w="3651"/>
      </w:tblGrid>
      <w:tr w:rsidR="00CF194B" w:rsidRPr="00CF194B" w:rsidTr="002576C8"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Название ресу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р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са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 xml:space="preserve">Тип, вид ресурса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proofErr w:type="gramStart"/>
            <w:r w:rsidRPr="00CF194B">
              <w:rPr>
                <w:rFonts w:eastAsia="Times New Roman"/>
                <w:b/>
                <w:kern w:val="16"/>
                <w:lang w:eastAsia="ru-RU"/>
              </w:rPr>
              <w:t>Форма пред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ъ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явления и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н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 xml:space="preserve">формации 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(и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л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люстрация, пр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зентация, в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i/>
                <w:kern w:val="16"/>
                <w:lang w:eastAsia="ru-RU"/>
              </w:rPr>
              <w:t>деофрагменты, тест, модель и т.д.)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b/>
                <w:kern w:val="16"/>
                <w:lang w:eastAsia="ru-RU"/>
              </w:rPr>
            </w:pPr>
            <w:r w:rsidRPr="00CF194B">
              <w:rPr>
                <w:rFonts w:eastAsia="Times New Roman"/>
                <w:b/>
                <w:kern w:val="16"/>
                <w:lang w:eastAsia="ru-RU"/>
              </w:rPr>
              <w:t>Гиперссылка на ресурс, обе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с</w:t>
            </w:r>
            <w:r w:rsidRPr="00CF194B">
              <w:rPr>
                <w:rFonts w:eastAsia="Times New Roman"/>
                <w:b/>
                <w:kern w:val="16"/>
                <w:lang w:eastAsia="ru-RU"/>
              </w:rPr>
              <w:t>печивающий доступ к ЭОР</w:t>
            </w:r>
          </w:p>
        </w:tc>
      </w:tr>
      <w:tr w:rsidR="00CF194B" w:rsidRPr="00CF194B" w:rsidTr="002576C8">
        <w:trPr>
          <w:trHeight w:val="88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outlineLvl w:val="1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CF194B">
              <w:rPr>
                <w:rFonts w:eastAsia="Times New Roman"/>
                <w:bCs/>
                <w:kern w:val="0"/>
                <w:lang w:eastAsia="ru-RU"/>
              </w:rPr>
              <w:t>Координаты ве</w:t>
            </w:r>
            <w:r w:rsidRPr="00CF194B">
              <w:rPr>
                <w:rFonts w:eastAsia="Times New Roman"/>
                <w:bCs/>
                <w:kern w:val="0"/>
                <w:lang w:eastAsia="ru-RU"/>
              </w:rPr>
              <w:t>к</w:t>
            </w:r>
            <w:r w:rsidRPr="00CF194B">
              <w:rPr>
                <w:rFonts w:eastAsia="Times New Roman"/>
                <w:bCs/>
                <w:kern w:val="0"/>
                <w:lang w:eastAsia="ru-RU"/>
              </w:rPr>
              <w:t>тора. К</w:t>
            </w:r>
            <w:proofErr w:type="gramStart"/>
            <w:r w:rsidRPr="00CF194B">
              <w:rPr>
                <w:rFonts w:eastAsia="Times New Roman"/>
                <w:bCs/>
                <w:kern w:val="0"/>
                <w:lang w:eastAsia="ru-RU"/>
              </w:rPr>
              <w:t>2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outlineLvl w:val="1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CF194B">
              <w:rPr>
                <w:rFonts w:eastAsia="Times New Roman"/>
                <w:bCs/>
                <w:kern w:val="0"/>
                <w:lang w:eastAsia="ru-RU"/>
              </w:rPr>
              <w:t>контрол</w:t>
            </w:r>
            <w:r w:rsidRPr="00CF194B">
              <w:rPr>
                <w:rFonts w:eastAsia="Times New Roman"/>
                <w:bCs/>
                <w:kern w:val="0"/>
                <w:lang w:eastAsia="ru-RU"/>
              </w:rPr>
              <w:t>ь</w:t>
            </w:r>
            <w:r w:rsidRPr="00CF194B">
              <w:rPr>
                <w:rFonts w:eastAsia="Times New Roman"/>
                <w:bCs/>
                <w:kern w:val="0"/>
                <w:lang w:eastAsia="ru-RU"/>
              </w:rPr>
              <w:t xml:space="preserve">ный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интерактивное задание с вводом ответа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hyperlink r:id="rId30" w:history="1">
              <w:r w:rsidRPr="00CF194B">
                <w:rPr>
                  <w:rFonts w:eastAsia="Times New Roman"/>
                  <w:color w:val="0000FF"/>
                  <w:kern w:val="16"/>
                  <w:u w:val="single"/>
                  <w:lang w:eastAsia="ru-RU"/>
                </w:rPr>
                <w:t>http://fcior.edu.ru/start-download.action?id=4032691B-2877-DABE-D87B-85C18C4F0940</w:t>
              </w:r>
            </w:hyperlink>
          </w:p>
        </w:tc>
      </w:tr>
      <w:tr w:rsidR="00CF194B" w:rsidRPr="00CF194B" w:rsidTr="002576C8">
        <w:trPr>
          <w:trHeight w:val="7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before="100" w:beforeAutospacing="1" w:after="100" w:afterAutospacing="1" w:line="360" w:lineRule="auto"/>
              <w:outlineLvl w:val="1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Координаты сер</w:t>
            </w:r>
            <w:r w:rsidRPr="00CF194B">
              <w:rPr>
                <w:rFonts w:eastAsia="Times New Roman"/>
                <w:kern w:val="16"/>
                <w:lang w:eastAsia="ru-RU"/>
              </w:rPr>
              <w:t>е</w:t>
            </w:r>
            <w:r w:rsidRPr="00CF194B">
              <w:rPr>
                <w:rFonts w:eastAsia="Times New Roman"/>
                <w:kern w:val="16"/>
                <w:lang w:eastAsia="ru-RU"/>
              </w:rPr>
              <w:t>дины отрезка. И3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информ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ционный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анимированный ролик со звуком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hyperlink r:id="rId31" w:history="1">
              <w:r w:rsidRPr="00CF194B">
                <w:rPr>
                  <w:rFonts w:eastAsia="Times New Roman"/>
                  <w:color w:val="0000FF"/>
                  <w:kern w:val="16"/>
                  <w:u w:val="single"/>
                  <w:lang w:eastAsia="ru-RU"/>
                </w:rPr>
                <w:t>http://fcior.edu.ru/start-download.action?id=EF62E811-22EC-D459-DF16-001AEF9A64BC</w:t>
              </w:r>
            </w:hyperlink>
          </w:p>
        </w:tc>
      </w:tr>
      <w:tr w:rsidR="00CF194B" w:rsidRPr="00CF194B" w:rsidTr="002576C8">
        <w:trPr>
          <w:trHeight w:val="40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outlineLvl w:val="1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Вычисление дл</w:t>
            </w:r>
            <w:r w:rsidRPr="00CF194B">
              <w:rPr>
                <w:rFonts w:eastAsia="Times New Roman"/>
                <w:kern w:val="16"/>
                <w:lang w:eastAsia="ru-RU"/>
              </w:rPr>
              <w:t>и</w:t>
            </w:r>
            <w:r w:rsidRPr="00CF194B">
              <w:rPr>
                <w:rFonts w:eastAsia="Times New Roman"/>
                <w:kern w:val="16"/>
                <w:lang w:eastAsia="ru-RU"/>
              </w:rPr>
              <w:t>ны вектора по его координатам. И</w:t>
            </w:r>
            <w:proofErr w:type="gramStart"/>
            <w:r w:rsidRPr="00CF194B">
              <w:rPr>
                <w:rFonts w:eastAsia="Times New Roman"/>
                <w:kern w:val="16"/>
                <w:lang w:eastAsia="ru-RU"/>
              </w:rPr>
              <w:t>4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информ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ционный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анимированный ролик со звуком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hyperlink r:id="rId32" w:history="1">
              <w:r w:rsidRPr="00CF194B">
                <w:rPr>
                  <w:rFonts w:eastAsia="Times New Roman"/>
                  <w:color w:val="0000FF"/>
                  <w:kern w:val="16"/>
                  <w:u w:val="single"/>
                  <w:lang w:eastAsia="ru-RU"/>
                </w:rPr>
                <w:t>http://fcior.edu.ru/start-download.action?id=9B4157B0-7A09-3523-4B7F-294A1643DA20</w:t>
              </w:r>
            </w:hyperlink>
          </w:p>
          <w:p w:rsidR="00CF194B" w:rsidRPr="00CF194B" w:rsidRDefault="00CF194B" w:rsidP="00CF194B">
            <w:pPr>
              <w:widowControl/>
              <w:suppressAutoHyphens w:val="0"/>
              <w:rPr>
                <w:rFonts w:eastAsia="Times New Roman"/>
                <w:kern w:val="16"/>
                <w:lang w:eastAsia="ru-RU"/>
              </w:rPr>
            </w:pPr>
          </w:p>
        </w:tc>
      </w:tr>
      <w:tr w:rsidR="00CF194B" w:rsidRPr="00CF194B" w:rsidTr="002576C8">
        <w:trPr>
          <w:trHeight w:val="3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outlineLvl w:val="1"/>
              <w:rPr>
                <w:rFonts w:eastAsia="Times New Roman"/>
                <w:bCs/>
                <w:kern w:val="0"/>
                <w:lang w:eastAsia="ru-RU"/>
              </w:rPr>
            </w:pPr>
            <w:r w:rsidRPr="00CF194B">
              <w:rPr>
                <w:rFonts w:eastAsia="Times New Roman"/>
                <w:bCs/>
                <w:kern w:val="0"/>
                <w:lang w:eastAsia="ru-RU"/>
              </w:rPr>
              <w:t>Расстояние между двумя точками. И5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информ</w:t>
            </w:r>
            <w:r w:rsidRPr="00CF194B">
              <w:rPr>
                <w:rFonts w:eastAsia="Times New Roman"/>
                <w:kern w:val="16"/>
                <w:lang w:eastAsia="ru-RU"/>
              </w:rPr>
              <w:t>а</w:t>
            </w:r>
            <w:r w:rsidRPr="00CF194B">
              <w:rPr>
                <w:rFonts w:eastAsia="Times New Roman"/>
                <w:kern w:val="16"/>
                <w:lang w:eastAsia="ru-RU"/>
              </w:rPr>
              <w:t>ционный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r w:rsidRPr="00CF194B">
              <w:rPr>
                <w:rFonts w:eastAsia="Times New Roman"/>
                <w:kern w:val="16"/>
                <w:lang w:eastAsia="ru-RU"/>
              </w:rPr>
              <w:t>анимированный ролик со звуком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B" w:rsidRPr="00CF194B" w:rsidRDefault="00CF194B" w:rsidP="00CF194B">
            <w:pPr>
              <w:widowControl/>
              <w:suppressAutoHyphens w:val="0"/>
              <w:spacing w:line="360" w:lineRule="auto"/>
              <w:rPr>
                <w:rFonts w:eastAsia="Times New Roman"/>
                <w:kern w:val="16"/>
                <w:lang w:eastAsia="ru-RU"/>
              </w:rPr>
            </w:pPr>
            <w:hyperlink r:id="rId33" w:history="1">
              <w:r w:rsidRPr="00CF194B">
                <w:rPr>
                  <w:rFonts w:eastAsia="Times New Roman"/>
                  <w:color w:val="0000FF"/>
                  <w:kern w:val="16"/>
                  <w:u w:val="single"/>
                  <w:lang w:eastAsia="ru-RU"/>
                </w:rPr>
                <w:t>http://fcior.edu.ru/start-download.action?id=CB79B243-853C-C9D9-26FD-620EEBB73E96</w:t>
              </w:r>
            </w:hyperlink>
          </w:p>
        </w:tc>
      </w:tr>
    </w:tbl>
    <w:p w:rsidR="00CF194B" w:rsidRPr="00CF194B" w:rsidRDefault="00CF194B" w:rsidP="00CF194B">
      <w:pPr>
        <w:widowControl/>
        <w:suppressAutoHyphens w:val="0"/>
        <w:spacing w:line="360" w:lineRule="auto"/>
        <w:jc w:val="both"/>
        <w:rPr>
          <w:rFonts w:eastAsia="Times New Roman"/>
          <w:kern w:val="16"/>
          <w:lang w:eastAsia="ru-RU"/>
        </w:rPr>
      </w:pPr>
    </w:p>
    <w:p w:rsidR="00CF194B" w:rsidRPr="00CF194B" w:rsidRDefault="00CF194B" w:rsidP="00CF194B">
      <w:pPr>
        <w:widowControl/>
        <w:suppressAutoHyphens w:val="0"/>
        <w:ind w:left="720"/>
        <w:jc w:val="center"/>
        <w:rPr>
          <w:rFonts w:eastAsia="Times New Roman"/>
          <w:kern w:val="16"/>
          <w:lang w:eastAsia="ru-RU"/>
        </w:rPr>
      </w:pPr>
    </w:p>
    <w:p w:rsidR="00CF194B" w:rsidRPr="00CF194B" w:rsidRDefault="00CF194B"/>
    <w:p w:rsidR="00CF194B" w:rsidRPr="00CF194B" w:rsidRDefault="00CF194B"/>
    <w:p w:rsidR="00CF194B" w:rsidRPr="00CF194B" w:rsidRDefault="00CF194B"/>
    <w:sectPr w:rsidR="00CF194B" w:rsidRPr="00CF194B" w:rsidSect="0045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5ED"/>
    <w:multiLevelType w:val="hybridMultilevel"/>
    <w:tmpl w:val="5B8A5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75FC"/>
    <w:multiLevelType w:val="hybridMultilevel"/>
    <w:tmpl w:val="BC5A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E5703"/>
    <w:multiLevelType w:val="hybridMultilevel"/>
    <w:tmpl w:val="7F92886C"/>
    <w:lvl w:ilvl="0" w:tplc="FFAE4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02A07"/>
    <w:multiLevelType w:val="hybridMultilevel"/>
    <w:tmpl w:val="265A9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324A1D"/>
    <w:multiLevelType w:val="hybridMultilevel"/>
    <w:tmpl w:val="217273FC"/>
    <w:lvl w:ilvl="0" w:tplc="9238DBA2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B70F92"/>
    <w:multiLevelType w:val="hybridMultilevel"/>
    <w:tmpl w:val="110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B0A50"/>
    <w:multiLevelType w:val="hybridMultilevel"/>
    <w:tmpl w:val="2660A600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7">
    <w:nsid w:val="346838A2"/>
    <w:multiLevelType w:val="hybridMultilevel"/>
    <w:tmpl w:val="824282A6"/>
    <w:lvl w:ilvl="0" w:tplc="7E5E6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8294A5F"/>
    <w:multiLevelType w:val="hybridMultilevel"/>
    <w:tmpl w:val="E9588444"/>
    <w:lvl w:ilvl="0" w:tplc="9238DBA2">
      <w:start w:val="1"/>
      <w:numFmt w:val="decimal"/>
      <w:lvlText w:val="%1."/>
      <w:lvlJc w:val="left"/>
      <w:pPr>
        <w:ind w:left="7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B48798C"/>
    <w:multiLevelType w:val="hybridMultilevel"/>
    <w:tmpl w:val="8544F81E"/>
    <w:lvl w:ilvl="0" w:tplc="E1AE7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3650A7"/>
    <w:multiLevelType w:val="hybridMultilevel"/>
    <w:tmpl w:val="85744ECA"/>
    <w:lvl w:ilvl="0" w:tplc="9238DB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3FD4"/>
    <w:multiLevelType w:val="hybridMultilevel"/>
    <w:tmpl w:val="EEA60CA8"/>
    <w:lvl w:ilvl="0" w:tplc="014C0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00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C6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0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E2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41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21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25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ED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C2BDC"/>
    <w:multiLevelType w:val="hybridMultilevel"/>
    <w:tmpl w:val="A754E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901685"/>
    <w:multiLevelType w:val="hybridMultilevel"/>
    <w:tmpl w:val="2AF43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810BC"/>
    <w:multiLevelType w:val="hybridMultilevel"/>
    <w:tmpl w:val="534C0C94"/>
    <w:lvl w:ilvl="0" w:tplc="6DE44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173B73"/>
    <w:multiLevelType w:val="hybridMultilevel"/>
    <w:tmpl w:val="E9588444"/>
    <w:lvl w:ilvl="0" w:tplc="9238DBA2">
      <w:start w:val="1"/>
      <w:numFmt w:val="decimal"/>
      <w:lvlText w:val="%1."/>
      <w:lvlJc w:val="left"/>
      <w:pPr>
        <w:ind w:left="7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>
    <w:nsid w:val="7FA815D4"/>
    <w:multiLevelType w:val="hybridMultilevel"/>
    <w:tmpl w:val="DB108308"/>
    <w:lvl w:ilvl="0" w:tplc="072ED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17"/>
  </w:num>
  <w:num w:numId="8">
    <w:abstractNumId w:val="1"/>
  </w:num>
  <w:num w:numId="9">
    <w:abstractNumId w:val="2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60F7"/>
    <w:rsid w:val="000043CD"/>
    <w:rsid w:val="00017DA0"/>
    <w:rsid w:val="00031735"/>
    <w:rsid w:val="00072016"/>
    <w:rsid w:val="00075FB1"/>
    <w:rsid w:val="00094881"/>
    <w:rsid w:val="00117AF0"/>
    <w:rsid w:val="00131EAF"/>
    <w:rsid w:val="00136A44"/>
    <w:rsid w:val="001D5002"/>
    <w:rsid w:val="001D5FF6"/>
    <w:rsid w:val="001F0355"/>
    <w:rsid w:val="002A4850"/>
    <w:rsid w:val="002D7C4D"/>
    <w:rsid w:val="003452B3"/>
    <w:rsid w:val="00387CFB"/>
    <w:rsid w:val="00393BB3"/>
    <w:rsid w:val="003978C5"/>
    <w:rsid w:val="003B6A4A"/>
    <w:rsid w:val="003C0328"/>
    <w:rsid w:val="003C6BBE"/>
    <w:rsid w:val="003D4D72"/>
    <w:rsid w:val="003D5AC0"/>
    <w:rsid w:val="00452373"/>
    <w:rsid w:val="00542B1F"/>
    <w:rsid w:val="005D2630"/>
    <w:rsid w:val="005D60F7"/>
    <w:rsid w:val="006423E5"/>
    <w:rsid w:val="006D4537"/>
    <w:rsid w:val="00706183"/>
    <w:rsid w:val="008D30F2"/>
    <w:rsid w:val="008F1428"/>
    <w:rsid w:val="009B78AA"/>
    <w:rsid w:val="00BB751E"/>
    <w:rsid w:val="00C17691"/>
    <w:rsid w:val="00C3493D"/>
    <w:rsid w:val="00C879C0"/>
    <w:rsid w:val="00CC59FE"/>
    <w:rsid w:val="00CF194B"/>
    <w:rsid w:val="00D66EFB"/>
    <w:rsid w:val="00D86393"/>
    <w:rsid w:val="00DD59DC"/>
    <w:rsid w:val="00E22ED0"/>
    <w:rsid w:val="00E31507"/>
    <w:rsid w:val="00E75DC6"/>
    <w:rsid w:val="00EC4F7A"/>
    <w:rsid w:val="00EF0024"/>
    <w:rsid w:val="00F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F7"/>
    <w:pPr>
      <w:ind w:left="720"/>
      <w:contextualSpacing/>
    </w:pPr>
  </w:style>
  <w:style w:type="paragraph" w:styleId="a4">
    <w:name w:val="Normal (Web)"/>
    <w:basedOn w:val="a"/>
    <w:uiPriority w:val="99"/>
    <w:rsid w:val="005D60F7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7"/>
      <w:szCs w:val="17"/>
      <w:lang w:eastAsia="ru-RU"/>
    </w:rPr>
  </w:style>
  <w:style w:type="character" w:styleId="a5">
    <w:name w:val="Hyperlink"/>
    <w:uiPriority w:val="99"/>
    <w:unhideWhenUsed/>
    <w:rsid w:val="005D60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8C5"/>
  </w:style>
  <w:style w:type="character" w:customStyle="1" w:styleId="apple-style-span">
    <w:name w:val="apple-style-span"/>
    <w:basedOn w:val="a0"/>
    <w:rsid w:val="003978C5"/>
  </w:style>
  <w:style w:type="paragraph" w:customStyle="1" w:styleId="a6">
    <w:name w:val="текст опыта"/>
    <w:basedOn w:val="a"/>
    <w:link w:val="a7"/>
    <w:qFormat/>
    <w:rsid w:val="003978C5"/>
    <w:pPr>
      <w:widowControl/>
      <w:suppressAutoHyphens w:val="0"/>
      <w:ind w:firstLine="567"/>
      <w:jc w:val="both"/>
    </w:pPr>
    <w:rPr>
      <w:rFonts w:eastAsia="Times New Roman"/>
      <w:color w:val="000000"/>
      <w:kern w:val="0"/>
      <w:sz w:val="28"/>
      <w:szCs w:val="28"/>
      <w:shd w:val="clear" w:color="auto" w:fill="FFFFFF"/>
      <w:lang w:eastAsia="ru-RU"/>
    </w:rPr>
  </w:style>
  <w:style w:type="character" w:customStyle="1" w:styleId="a7">
    <w:name w:val="текст опыта Знак"/>
    <w:basedOn w:val="a0"/>
    <w:link w:val="a6"/>
    <w:rsid w:val="003978C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13" Type="http://schemas.openxmlformats.org/officeDocument/2006/relationships/hyperlink" Target="http://www.uztest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zavuch.ru/accounts/profile/24601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et.edu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schoolrm.ru/schools/sc1sar/" TargetMode="External"/><Relationship Id="rId33" Type="http://schemas.openxmlformats.org/officeDocument/2006/relationships/hyperlink" Target="http://fcior.edu.ru/start-download.action?id=CB79B243-853C-C9D9-26FD-620EEBB73E9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www.ict.edu.ru" TargetMode="External"/><Relationship Id="rId29" Type="http://schemas.openxmlformats.org/officeDocument/2006/relationships/hyperlink" Target="&#1044;&#1086;&#1082;&#1091;&#1084;&#1077;&#1085;&#1090;&#1099;/&#1055;&#1088;&#1086;&#1089;&#1090;&#1077;&#1081;&#1096;&#1080;&#1077;%20&#1079;&#1072;&#1076;&#1072;&#1095;&#1080;%20&#1074;%20&#1082;&#1086;&#1086;&#1088;&#1076;&#1080;&#1085;&#1072;&#1090;&#1072;&#1093;/&#1087;&#1088;&#1077;&#1079;&#1077;&#1085;&#1090;&#1072;&#1094;&#1080;&#1103;%20&#1082;%20&#1091;&#1088;&#1086;&#1082;&#1091;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nsportal.ru/nyjrkova" TargetMode="External"/><Relationship Id="rId32" Type="http://schemas.openxmlformats.org/officeDocument/2006/relationships/hyperlink" Target="http://fcior.edu.ru/start-download.action?id=9B4157B0-7A09-3523-4B7F-294A1643DA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folio.1september.ru/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&#1044;&#1086;&#1082;&#1091;&#1084;&#1077;&#1085;&#1090;&#1099;/&#1055;&#1088;&#1086;&#1089;&#1090;&#1077;&#1081;&#1096;&#1080;&#1077;%20&#1079;&#1072;&#1076;&#1072;&#1095;&#1080;%20&#1074;%20&#1082;&#1086;&#1086;&#1088;&#1076;&#1080;&#1085;&#1072;&#1090;&#1072;&#1093;/&#1082;&#1086;&#1085;&#1089;&#1087;&#1077;&#1082;&#1090;%20&#1091;&#1088;&#1086;&#1082;&#1072;.docx" TargetMode="External"/><Relationship Id="rId10" Type="http://schemas.openxmlformats.org/officeDocument/2006/relationships/hyperlink" Target="http://www.openet.edu.ru" TargetMode="External"/><Relationship Id="rId19" Type="http://schemas.openxmlformats.org/officeDocument/2006/relationships/hyperlink" Target="http://ege.edu.ru" TargetMode="External"/><Relationship Id="rId31" Type="http://schemas.openxmlformats.org/officeDocument/2006/relationships/hyperlink" Target="http://fcior.edu.ru/start-download.action?id=EF62E811-22EC-D459-DF16-001AEF9A64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www.ege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www.proshkolu.ru/user/nyjrkova/" TargetMode="External"/><Relationship Id="rId30" Type="http://schemas.openxmlformats.org/officeDocument/2006/relationships/hyperlink" Target="http://fcior.edu.ru/start-download.action?id=4032691B-2877-DABE-D87B-85C18C4F094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Inna</cp:lastModifiedBy>
  <cp:revision>30</cp:revision>
  <dcterms:created xsi:type="dcterms:W3CDTF">2015-08-30T14:04:00Z</dcterms:created>
  <dcterms:modified xsi:type="dcterms:W3CDTF">2015-09-08T18:57:00Z</dcterms:modified>
</cp:coreProperties>
</file>