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16C" w:rsidRDefault="00AC465A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коррекционной работы во многом зависит от предметно-пространственной среды.</w:t>
      </w:r>
      <w:r w:rsidR="00697A0B">
        <w:rPr>
          <w:rFonts w:ascii="Times New Roman" w:hAnsi="Times New Roman" w:cs="Times New Roman"/>
          <w:sz w:val="24"/>
          <w:szCs w:val="24"/>
        </w:rPr>
        <w:t xml:space="preserve"> Организовывая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F8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редметно-развивающее про</w:t>
      </w:r>
      <w:r w:rsidR="00697A0B">
        <w:rPr>
          <w:rFonts w:ascii="Times New Roman" w:hAnsi="Times New Roman" w:cs="Times New Roman"/>
          <w:sz w:val="24"/>
          <w:szCs w:val="24"/>
        </w:rPr>
        <w:t xml:space="preserve">странство следует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7A0B">
        <w:rPr>
          <w:rFonts w:ascii="Times New Roman" w:hAnsi="Times New Roman" w:cs="Times New Roman"/>
          <w:sz w:val="24"/>
          <w:szCs w:val="24"/>
        </w:rPr>
        <w:t>руководствоваться следующими требованиями комфортное и эмоциональное благополучие детей, использование алгоритмов и схем, полифункциональное использование оборудования, кроме того следует учитывать особенности развития психических функций детей.</w:t>
      </w:r>
    </w:p>
    <w:p w:rsidR="00A57D67" w:rsidRDefault="00A57D67" w:rsidP="00A57D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2457450"/>
            <wp:effectExtent l="19050" t="0" r="9525" b="0"/>
            <wp:docPr id="19" name="Рисунок 16" descr="C:\Users\1\Desktop\Новая папка (2)\мой кабинет\IMG_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2)\мой кабинет\IMG_4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Логопедический кабинет в нашем саду условно можно разделить на несколько зон.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«Говорим правильно», сюда входят: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-зеркало настенное с лампой;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-индивидуальные зеркала;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-игры на развитие физиологического и речевого дыхания;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-картотека артикуляционной гимнастики.</w:t>
      </w:r>
    </w:p>
    <w:p w:rsidR="00615167" w:rsidRDefault="0061516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1678" cy="2800350"/>
            <wp:effectExtent l="19050" t="0" r="1622" b="0"/>
            <wp:docPr id="1" name="Рисунок 1" descr="C:\Users\1\Desktop\Новая папка (2)\мой кабинет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мой кабинет\IMG_4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566" cy="2801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«Времена года»:</w:t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Макет с изображением времён года</w:t>
      </w:r>
      <w:r w:rsidR="00B30907">
        <w:rPr>
          <w:rFonts w:ascii="Times New Roman" w:hAnsi="Times New Roman" w:cs="Times New Roman"/>
          <w:sz w:val="24"/>
          <w:szCs w:val="24"/>
        </w:rPr>
        <w:t>.</w:t>
      </w: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79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52219" cy="4048125"/>
            <wp:effectExtent l="19050" t="0" r="0" b="0"/>
            <wp:docPr id="11" name="Рисунок 2" descr="C:\Users\1\Desktop\Новая папка (2)\мой кабинет\IMG_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мой кабинет\IMG_5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66" cy="40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«Театрализации»:</w:t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настольный театр;</w:t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пальчиковый театр.</w:t>
      </w:r>
    </w:p>
    <w:p w:rsidR="005A798C" w:rsidRDefault="005A798C" w:rsidP="00B26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638300"/>
            <wp:effectExtent l="19050" t="0" r="0" b="0"/>
            <wp:docPr id="12" name="Рисунок 9" descr="C:\Users\1\Desktop\Новая папка (2)\мой кабинет\IMG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мой кабинет\IMG_5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638300"/>
            <wp:effectExtent l="19050" t="0" r="0" b="0"/>
            <wp:docPr id="13" name="Рисунок 10" descr="C:\Users\1\Desktop\Новая папка (2)\мой кабинет\IMG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мой кабинет\IMG_5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98C" w:rsidRDefault="005A798C" w:rsidP="00B26BC6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638" cy="1876425"/>
            <wp:effectExtent l="19050" t="0" r="4762" b="0"/>
            <wp:docPr id="14" name="Рисунок 11" descr="C:\Users\1\Desktop\Новая папка (2)\мой кабинет\IMG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мой кабинет\IMG_5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8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7487" cy="1838325"/>
            <wp:effectExtent l="19050" t="0" r="4763" b="0"/>
            <wp:docPr id="15" name="Рисунок 12" descr="C:\Users\1\Desktop\Новая папка (2)\мой кабинет\IMG_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2)\мой кабинет\IMG_5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6" cy="1837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0C4F" w:rsidRDefault="00500C4F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«Наши пальчики»</w:t>
      </w:r>
    </w:p>
    <w:p w:rsidR="00500C4F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набор игр для мелкой моторики</w:t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сенсорные коврики</w:t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дидактические игры для закрепления формы, цвета и т.д.</w:t>
      </w:r>
    </w:p>
    <w:p w:rsidR="005A798C" w:rsidRDefault="005A798C" w:rsidP="00B26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601" cy="1619250"/>
            <wp:effectExtent l="19050" t="0" r="349" b="0"/>
            <wp:docPr id="3" name="Рисунок 3" descr="C:\Users\1\Desktop\Новая папка (2)\мой кабинет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мой кабинет\IMG_4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30" cy="162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857375"/>
            <wp:effectExtent l="19050" t="0" r="0" b="0"/>
            <wp:docPr id="4" name="Рисунок 4" descr="C:\Users\1\Desktop\Новая папка (2)\мой кабинет\IMG_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мой кабинет\IMG_4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6BC6" w:rsidRDefault="00B26BC6" w:rsidP="00B26B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26BC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57538" cy="2105025"/>
            <wp:effectExtent l="19050" t="0" r="4762" b="0"/>
            <wp:docPr id="2" name="Рисунок 13" descr="C:\Users\1\Desktop\Новая папка (2)\мой кабинет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мой кабинет\IMG_4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69" cy="2107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26BC6" w:rsidRDefault="00B26BC6" w:rsidP="00B26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«Музыкальная» зона:</w:t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детские музыкальные инструменты, который необходим для слухового восприятия, ритма, для речевого дыхания.</w:t>
      </w: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962150"/>
            <wp:effectExtent l="19050" t="0" r="9525" b="0"/>
            <wp:docPr id="5" name="Рисунок 5" descr="C:\Users\1\Desktop\Новая папка (2)\мой кабинет\IMG_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мой кабинет\IMG_5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907" w:rsidRDefault="00B30907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«Дидактических пособий»:</w:t>
      </w:r>
    </w:p>
    <w:p w:rsidR="005A798C" w:rsidRDefault="005A798C" w:rsidP="00B26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784" cy="2066925"/>
            <wp:effectExtent l="19050" t="0" r="0" b="0"/>
            <wp:docPr id="6" name="Рисунок 6" descr="C:\Users\1\Desktop\Новая папка (2)\мой кабинет\IMG_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мой кабинет\IMG_5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29" t="4087" r="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77" cy="207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99" cy="1914525"/>
            <wp:effectExtent l="19050" t="0" r="9451" b="0"/>
            <wp:docPr id="7" name="Рисунок 7" descr="C:\Users\1\Desktop\Новая папка (2)\мой кабинет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мой кабинет\IMG_5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28" r="780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99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0907" w:rsidRDefault="005A798C" w:rsidP="00B26B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625" cy="1657350"/>
            <wp:effectExtent l="19050" t="0" r="9525" b="0"/>
            <wp:docPr id="9" name="Рисунок 8" descr="C:\Users\1\Desktop\Новая папка (2)\мой кабинет\IMG_5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мой кабинет\IMG_51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Зона «Звуков и слогов»</w:t>
      </w: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6837" cy="2171700"/>
            <wp:effectExtent l="19050" t="0" r="6963" b="0"/>
            <wp:docPr id="17" name="Рисунок 14" descr="C:\Users\1\Desktop\Новая папка (2)\мой кабинет\IMG_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2)\мой кабинет\IMG_4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203" t="3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37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798C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Уголок родителей:</w:t>
      </w:r>
    </w:p>
    <w:p w:rsidR="005A798C" w:rsidRPr="00AC465A" w:rsidRDefault="005A798C" w:rsidP="00AC4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5970" cy="1847850"/>
            <wp:effectExtent l="19050" t="0" r="0" b="0"/>
            <wp:docPr id="18" name="Рисунок 15" descr="C:\Users\1\Desktop\Новая папка (2)\мой кабинет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2)\мой кабинет\IMG_4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55" t="8654" r="1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7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A798C" w:rsidRPr="00AC465A" w:rsidSect="00B26B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465A"/>
    <w:rsid w:val="000E7405"/>
    <w:rsid w:val="00500C4F"/>
    <w:rsid w:val="005A798C"/>
    <w:rsid w:val="00615167"/>
    <w:rsid w:val="0069016C"/>
    <w:rsid w:val="00697A0B"/>
    <w:rsid w:val="00A57D67"/>
    <w:rsid w:val="00AC465A"/>
    <w:rsid w:val="00B26BC6"/>
    <w:rsid w:val="00B30907"/>
    <w:rsid w:val="00BC6A67"/>
    <w:rsid w:val="00F655B1"/>
    <w:rsid w:val="00FA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1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56E664-FD06-4434-923E-71CC768F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2015-04-06T16:23:00Z</dcterms:created>
  <dcterms:modified xsi:type="dcterms:W3CDTF">2015-04-07T10:31:00Z</dcterms:modified>
</cp:coreProperties>
</file>