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0F15BE" w:rsidRPr="00497326" w:rsidRDefault="00497326" w:rsidP="004973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6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6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открытого урока по дисциплине «Классический танец»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497326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Педагог дополнительного образования: Зверева Светлана Владимировна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="00497326" w:rsidRPr="00497326">
        <w:rPr>
          <w:rFonts w:ascii="Times New Roman" w:hAnsi="Times New Roman" w:cs="Times New Roman"/>
          <w:sz w:val="28"/>
          <w:szCs w:val="28"/>
        </w:rPr>
        <w:t>Маерович</w:t>
      </w:r>
      <w:proofErr w:type="spellEnd"/>
      <w:r w:rsidR="00497326" w:rsidRPr="00497326"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Предмет: классический танец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Класс: 1</w:t>
      </w: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0F15BE" w:rsidP="004973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15BE" w:rsidRPr="00497326" w:rsidRDefault="00497326" w:rsidP="000F15B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Дата: 17.03.2015</w:t>
      </w:r>
      <w:r w:rsidR="000F15BE" w:rsidRPr="004973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0F15BE">
        <w:rPr>
          <w:rFonts w:ascii="Times New Roman" w:hAnsi="Times New Roman" w:cs="Times New Roman"/>
          <w:sz w:val="28"/>
          <w:szCs w:val="28"/>
        </w:rPr>
        <w:t xml:space="preserve"> «Развитие координации в уроке классического танца»</w:t>
      </w:r>
    </w:p>
    <w:p w:rsidR="000F15BE" w:rsidRPr="000F15BE" w:rsidRDefault="000F15BE" w:rsidP="000F15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F15BE">
        <w:rPr>
          <w:rFonts w:ascii="Times New Roman" w:hAnsi="Times New Roman" w:cs="Times New Roman"/>
          <w:sz w:val="28"/>
          <w:szCs w:val="28"/>
        </w:rPr>
        <w:t xml:space="preserve"> улучшение координации движений и эмоциональной выразительности учащихся путем повторение и отработки пройденных движений. Выявление уровня освоения программы.</w:t>
      </w:r>
    </w:p>
    <w:p w:rsidR="000F15BE" w:rsidRPr="000F15BE" w:rsidRDefault="000F15BE" w:rsidP="000F15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F15BE">
        <w:rPr>
          <w:rFonts w:ascii="Times New Roman" w:hAnsi="Times New Roman" w:cs="Times New Roman"/>
          <w:sz w:val="28"/>
          <w:szCs w:val="28"/>
        </w:rPr>
        <w:t xml:space="preserve"> урок закрепления знаний, выработки умений и навыков.</w:t>
      </w:r>
    </w:p>
    <w:p w:rsidR="000F15BE" w:rsidRPr="000F15BE" w:rsidRDefault="000F15BE" w:rsidP="000F15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закрепление знаний, умений и навыков, полученных на предыдущих уроках;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развитие осмысленного исполнения движений;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развитие познавательных интересов и творческого потенциала учащихся.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развитие координации движений;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укрепление опорно-двигательного аппарата;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развитие выносливости и постановки дыхания;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психологическое раскрепощение учащихся.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формирование эстетического воспитания, умения вести себя в коллективе;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формирование чувства ответственности;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активизация творческих способностей;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умение творчески взаимодействовать на уроках с педагогом.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наглядный (практический показ);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 xml:space="preserve"> (объяснение, беседа);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игровой (игровая форма подачи материала).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музыкальный инструмент (пианино);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музыкальный центр (ТСО);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резиновый мячик.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игровая технология;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15B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F15BE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личностно-ориентированная технология с дифференцированным подходом.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15B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F15BE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гимнастика;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lastRenderedPageBreak/>
        <w:t>— слушание музыки.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Default="000F15BE" w:rsidP="000F15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BE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F15BE" w:rsidRPr="000F15BE" w:rsidRDefault="000F15BE" w:rsidP="000F15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Вводная часть урока (5 мин.)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вход в танцевальный зал;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поклон педагогу и концертмейстеру;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обозначение темы и цели урока;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беседа о значении координации в классическом танце.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 урока (5 мин.)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подготовительные упражнения (различные виды шагов и бега).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5BE">
        <w:rPr>
          <w:rFonts w:ascii="Times New Roman" w:hAnsi="Times New Roman" w:cs="Times New Roman"/>
          <w:sz w:val="28"/>
          <w:szCs w:val="28"/>
          <w:u w:val="single"/>
        </w:rPr>
        <w:t>Основная часть урока (45 мин.)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повторение музыкальной грамоты (вопрос-ответ);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игра «мячик»;</w:t>
      </w:r>
    </w:p>
    <w:p w:rsidR="000F15BE" w:rsidRP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повторение изученных движений на середине зала, упражнения на координацию;</w:t>
      </w:r>
    </w:p>
    <w:p w:rsidR="000F15BE" w:rsidRDefault="000F15BE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танцевальная композиция «Кузнечик».</w:t>
      </w:r>
    </w:p>
    <w:p w:rsidR="002A6311" w:rsidRPr="000F15BE" w:rsidRDefault="002A6311" w:rsidP="000F15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2A6311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311">
        <w:rPr>
          <w:rFonts w:ascii="Times New Roman" w:hAnsi="Times New Roman" w:cs="Times New Roman"/>
          <w:sz w:val="28"/>
          <w:szCs w:val="28"/>
          <w:u w:val="single"/>
        </w:rPr>
        <w:t>Заключительная часть урока (10 мин.)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игра «Класс»;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основное построение для выхода из зала;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поклон педагогу и концертмейстеру;</w:t>
      </w:r>
    </w:p>
    <w:p w:rsid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выход из танцевального зала под музыкальное сопровождение.</w:t>
      </w:r>
    </w:p>
    <w:p w:rsidR="002A6311" w:rsidRPr="000F15BE" w:rsidRDefault="002A6311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2A6311" w:rsidRDefault="000F15BE" w:rsidP="002A63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11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Вводная часть урока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Вход учащихся в танцевальный зал. Учащиеся выстраиваются в две линии в шахматном порядке. Музыкальное сопровождение марш, муз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>-р 4/4.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Поклон педагогу и концертмейстеру. Музыкальное сопровождение вальс, муз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>-р ¾.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Обозначение темы и цели урока.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Рассказ о значении координации в классическом танце.</w:t>
      </w:r>
    </w:p>
    <w:p w:rsidR="000F15BE" w:rsidRPr="000F15BE" w:rsidRDefault="000F15BE" w:rsidP="000F15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Профессия балетного артиста – прежде всего огромный труд. Он начинается с первого урока хореографического училища и не прекращается всю жизнь.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Если же говорить о физических данных, необходимых будущему артисту, то я считаю, что главное – это не шаг, не прыжок, не </w:t>
      </w:r>
      <w:proofErr w:type="spellStart"/>
      <w:r w:rsidRPr="000F15BE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F15BE">
        <w:rPr>
          <w:rFonts w:ascii="Times New Roman" w:hAnsi="Times New Roman" w:cs="Times New Roman"/>
          <w:sz w:val="28"/>
          <w:szCs w:val="28"/>
        </w:rPr>
        <w:t>, не высокий подъем, не внешние данные, а координация. Если ученик одарен природной координацией движений, это компенсирует любой иной изъян, ему будет подвластна любая пластика.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Слово «координация» означает «согласование». Когда говорят о координации движений, имеют в виду согласованность в работе мышц </w:t>
      </w:r>
      <w:r w:rsidRPr="000F15BE">
        <w:rPr>
          <w:rFonts w:ascii="Times New Roman" w:hAnsi="Times New Roman" w:cs="Times New Roman"/>
          <w:sz w:val="28"/>
          <w:szCs w:val="28"/>
        </w:rPr>
        <w:lastRenderedPageBreak/>
        <w:t>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</w:p>
    <w:p w:rsid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Координация является именно тем качеством, которое можно развить только тренировками.</w:t>
      </w:r>
    </w:p>
    <w:p w:rsidR="002A6311" w:rsidRPr="000F15BE" w:rsidRDefault="002A6311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Учащиеся выстраиваются в круг и исполняют подготовительные упражнения для разогрева мышц. Музыкальное сопровождение марш, муз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>-р 4/4.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танцевальный шаг с носка;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— шаги на </w:t>
      </w:r>
      <w:proofErr w:type="spellStart"/>
      <w:r w:rsidRPr="000F15BE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F15BE">
        <w:rPr>
          <w:rFonts w:ascii="Times New Roman" w:hAnsi="Times New Roman" w:cs="Times New Roman"/>
          <w:sz w:val="28"/>
          <w:szCs w:val="28"/>
        </w:rPr>
        <w:t>, на пятках;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шаги на скошенных стопах наружу («медведи») и вовнутрь;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— легкий бег на </w:t>
      </w:r>
      <w:proofErr w:type="spellStart"/>
      <w:r w:rsidRPr="000F15BE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0F15BE">
        <w:rPr>
          <w:rFonts w:ascii="Times New Roman" w:hAnsi="Times New Roman" w:cs="Times New Roman"/>
          <w:sz w:val="28"/>
          <w:szCs w:val="28"/>
        </w:rPr>
        <w:t>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бег с поднятием ног вперед, согнутых в коленях («лошадки»);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бег с отбрасыванием ног назад, согнутых в коленях;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шаги с высоким поднятием ноги, согнутой в колене («цапля»);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шаги в приседании («уточки»);</w:t>
      </w:r>
    </w:p>
    <w:p w:rsid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прыжки на двух ногах («зайцы»).</w:t>
      </w:r>
    </w:p>
    <w:p w:rsidR="002A6311" w:rsidRPr="000F15BE" w:rsidRDefault="002A6311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В данном упражнении применяется игровая технология. Учащиеся исполняют движения, имеющие образное сходство с различными животными. Это развивает образное мышление учащихся и увеличивает интерес к образовательной деятельности.</w:t>
      </w:r>
    </w:p>
    <w:p w:rsidR="002A6311" w:rsidRPr="000F15BE" w:rsidRDefault="002A6311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Основная часть урока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Повторение музыкальной грамоты. Учащиеся отвечают на вопросы: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какие музыкальные жанры вы знаете?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с какими музыкальными примерами (жанрами) мы познакомились очень близко?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какой характер у марша, польки, вальса?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какой музыкальный размер у марша?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что такое музыкальный такт?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сколько долей в одном музыкальном такте марша?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— какая по счету сильная доля?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Музыкальная игра на развитие чувства ритма и координации движений «мячик» (игровая технология).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Дети должны передавать по кругу друг другу резиновый мячик в определенном музыкальном рисунке. Музыкальное сопровождение марш (4/4), полька (2/4).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Отработка танцевального шага по диагоналям в разном темпе и характере музыки. Музыкальное сопровождение марш (4/4), лирический танец «Сударушка» (2/4).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Боковой галоп по диагоналям. Музыкальное сопровождение галоп (2/4).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lastRenderedPageBreak/>
        <w:t>• Трамплинные прыжки по IV позиции на месте, в повороте по четвертям.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Комбинация на развитие координации.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Музыкально-танцевальная композиция «Кузнечик».</w:t>
      </w:r>
    </w:p>
    <w:p w:rsidR="000F15BE" w:rsidRPr="000F15BE" w:rsidRDefault="000F15BE" w:rsidP="000F15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Заключительная часть урока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Игра на развитие внимания «Класс». Учащиеся должны выполнить команды педагога (движения) только после слова «класс» (игровая технология).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Основное построение для выхода из зала (две линии в шахматном порядке).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Степень реализации цели, достигнутой в начале уроке.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Поклон педагогу и концертмейстеру. Музыкальное сопровождение вальс, муз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5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5BE">
        <w:rPr>
          <w:rFonts w:ascii="Times New Roman" w:hAnsi="Times New Roman" w:cs="Times New Roman"/>
          <w:sz w:val="28"/>
          <w:szCs w:val="28"/>
        </w:rPr>
        <w:t>-р ¾.</w:t>
      </w:r>
    </w:p>
    <w:p w:rsidR="000F15BE" w:rsidRPr="000F15BE" w:rsidRDefault="000F15BE" w:rsidP="002A63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>• выход из танцевального зала под музыкальное сопровождение (марш).</w:t>
      </w:r>
    </w:p>
    <w:p w:rsidR="002D17AC" w:rsidRPr="00497326" w:rsidRDefault="000F15BE" w:rsidP="0049732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BE">
        <w:rPr>
          <w:rFonts w:ascii="Times New Roman" w:hAnsi="Times New Roman" w:cs="Times New Roman"/>
          <w:sz w:val="28"/>
          <w:szCs w:val="28"/>
        </w:rPr>
        <w:t xml:space="preserve">В основе всего урока с учащимися положена </w:t>
      </w:r>
      <w:proofErr w:type="spellStart"/>
      <w:r w:rsidRPr="000F15B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F15BE">
        <w:rPr>
          <w:rFonts w:ascii="Times New Roman" w:hAnsi="Times New Roman" w:cs="Times New Roman"/>
          <w:sz w:val="28"/>
          <w:szCs w:val="28"/>
        </w:rPr>
        <w:t xml:space="preserve"> технология, а также личностно-ориентированная технологи</w:t>
      </w:r>
      <w:r w:rsidR="00497326">
        <w:rPr>
          <w:rFonts w:ascii="Times New Roman" w:hAnsi="Times New Roman" w:cs="Times New Roman"/>
          <w:sz w:val="28"/>
          <w:szCs w:val="28"/>
        </w:rPr>
        <w:t>я с дифференцированным подходом</w:t>
      </w:r>
    </w:p>
    <w:sectPr w:rsidR="002D17AC" w:rsidRPr="00497326" w:rsidSect="00E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A"/>
    <w:rsid w:val="00043DE0"/>
    <w:rsid w:val="000F15BE"/>
    <w:rsid w:val="001B69D6"/>
    <w:rsid w:val="001C5C55"/>
    <w:rsid w:val="002A6311"/>
    <w:rsid w:val="002D17AC"/>
    <w:rsid w:val="00301B0A"/>
    <w:rsid w:val="00363168"/>
    <w:rsid w:val="0036429D"/>
    <w:rsid w:val="00497326"/>
    <w:rsid w:val="00684EF4"/>
    <w:rsid w:val="00697623"/>
    <w:rsid w:val="009E799D"/>
    <w:rsid w:val="00AC6E39"/>
    <w:rsid w:val="00C65B5C"/>
    <w:rsid w:val="00C6633D"/>
    <w:rsid w:val="00CE75BD"/>
    <w:rsid w:val="00E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B0A"/>
  </w:style>
  <w:style w:type="character" w:customStyle="1" w:styleId="20">
    <w:name w:val="Заголовок 2 Знак"/>
    <w:basedOn w:val="a0"/>
    <w:link w:val="2"/>
    <w:uiPriority w:val="9"/>
    <w:rsid w:val="0030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01B0A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84E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84E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AC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1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B0A"/>
  </w:style>
  <w:style w:type="character" w:customStyle="1" w:styleId="20">
    <w:name w:val="Заголовок 2 Знак"/>
    <w:basedOn w:val="a0"/>
    <w:link w:val="2"/>
    <w:uiPriority w:val="9"/>
    <w:rsid w:val="0030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01B0A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84E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84E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AC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Image&amp;Matros ®</cp:lastModifiedBy>
  <cp:revision>2</cp:revision>
  <dcterms:created xsi:type="dcterms:W3CDTF">2015-07-27T14:08:00Z</dcterms:created>
  <dcterms:modified xsi:type="dcterms:W3CDTF">2015-07-27T14:08:00Z</dcterms:modified>
</cp:coreProperties>
</file>