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67" w:rsidRPr="008B1E67" w:rsidRDefault="00004DF3" w:rsidP="008B1E67">
      <w:pPr>
        <w:pBdr>
          <w:bottom w:val="dotted" w:sz="6" w:space="0" w:color="CCCCCC"/>
        </w:pBdr>
        <w:shd w:val="clear" w:color="auto" w:fill="FFFFFF"/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84A54A"/>
          <w:sz w:val="31"/>
          <w:szCs w:val="31"/>
          <w:lang w:eastAsia="ru-RU"/>
        </w:rPr>
      </w:pPr>
      <w:r w:rsidRPr="008B1E67">
        <w:rPr>
          <w:rFonts w:eastAsia="Times New Roman" w:cs="Times New Roman"/>
          <w:b/>
          <w:bCs/>
          <w:color w:val="84A54A"/>
          <w:sz w:val="31"/>
          <w:szCs w:val="31"/>
          <w:lang w:eastAsia="ru-RU"/>
        </w:rPr>
        <w:fldChar w:fldCharType="begin"/>
      </w:r>
      <w:r w:rsidR="008B1E67" w:rsidRPr="008B1E67">
        <w:rPr>
          <w:rFonts w:eastAsia="Times New Roman" w:cs="Times New Roman"/>
          <w:b/>
          <w:bCs/>
          <w:color w:val="84A54A"/>
          <w:sz w:val="31"/>
          <w:szCs w:val="31"/>
          <w:lang w:eastAsia="ru-RU"/>
        </w:rPr>
        <w:instrText xml:space="preserve"> HYPERLINK "http://petrova09.rusedu.net/post/451/1882" </w:instrText>
      </w:r>
      <w:r w:rsidRPr="008B1E67">
        <w:rPr>
          <w:rFonts w:eastAsia="Times New Roman" w:cs="Times New Roman"/>
          <w:b/>
          <w:bCs/>
          <w:color w:val="84A54A"/>
          <w:sz w:val="31"/>
          <w:szCs w:val="31"/>
          <w:lang w:eastAsia="ru-RU"/>
        </w:rPr>
        <w:fldChar w:fldCharType="separate"/>
      </w:r>
      <w:r w:rsidR="008B1E67" w:rsidRPr="008B1E67">
        <w:rPr>
          <w:rFonts w:eastAsia="Times New Roman" w:cs="Times New Roman"/>
          <w:b/>
          <w:bCs/>
          <w:color w:val="557C2B"/>
          <w:sz w:val="31"/>
          <w:lang w:eastAsia="ru-RU"/>
        </w:rPr>
        <w:t>Урок-проект</w:t>
      </w:r>
      <w:r w:rsidRPr="008B1E67">
        <w:rPr>
          <w:rFonts w:eastAsia="Times New Roman" w:cs="Times New Roman"/>
          <w:b/>
          <w:bCs/>
          <w:color w:val="84A54A"/>
          <w:sz w:val="31"/>
          <w:szCs w:val="31"/>
          <w:lang w:eastAsia="ru-RU"/>
        </w:rPr>
        <w:fldChar w:fldCharType="end"/>
      </w:r>
    </w:p>
    <w:p w:rsidR="008B1E67" w:rsidRPr="008B1E67" w:rsidRDefault="008B1E67" w:rsidP="008B1E67">
      <w:pPr>
        <w:jc w:val="right"/>
        <w:rPr>
          <w:rFonts w:ascii="Georgia" w:eastAsia="Times New Roman" w:hAnsi="Georgia" w:cs="Times New Roman"/>
          <w:i/>
          <w:iCs/>
          <w:sz w:val="22"/>
          <w:lang w:eastAsia="ru-RU"/>
        </w:rPr>
      </w:pPr>
    </w:p>
    <w:p w:rsidR="008B1E67" w:rsidRDefault="008B1E67" w:rsidP="008B1E67">
      <w:pPr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B1E67">
        <w:rPr>
          <w:rFonts w:eastAsia="Times New Roman" w:cs="Times New Roman"/>
          <w:sz w:val="24"/>
          <w:szCs w:val="24"/>
          <w:lang w:eastAsia="ru-RU"/>
        </w:rPr>
        <w:t> </w:t>
      </w:r>
      <w:r w:rsidRPr="008B1E67">
        <w:rPr>
          <w:rFonts w:eastAsia="Times New Roman" w:cs="Times New Roman"/>
          <w:color w:val="FF0000"/>
          <w:sz w:val="22"/>
          <w:lang w:eastAsia="ru-RU"/>
        </w:rPr>
        <w:t>Урок русского языка с элементами проектирования  в 7 классе</w:t>
      </w:r>
      <w:r>
        <w:rPr>
          <w:rFonts w:eastAsia="Times New Roman" w:cs="Times New Roman"/>
          <w:color w:val="FF0000"/>
          <w:sz w:val="22"/>
          <w:lang w:eastAsia="ru-RU"/>
        </w:rPr>
        <w:t xml:space="preserve"> </w:t>
      </w:r>
      <w:r w:rsidRPr="008B1E6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Учитель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Андреева Т.В.</w:t>
      </w:r>
    </w:p>
    <w:p w:rsidR="008B1E67" w:rsidRPr="008B1E67" w:rsidRDefault="008B1E67" w:rsidP="008B1E67">
      <w:pPr>
        <w:rPr>
          <w:rFonts w:ascii="Georgia" w:eastAsia="Times New Roman" w:hAnsi="Georgia" w:cs="Times New Roman"/>
          <w:sz w:val="22"/>
          <w:lang w:eastAsia="ru-RU"/>
        </w:rPr>
      </w:pPr>
      <w:r w:rsidRPr="008B1E67">
        <w:rPr>
          <w:rFonts w:eastAsia="Times New Roman" w:cs="Times New Roman"/>
          <w:b/>
          <w:bCs/>
          <w:sz w:val="24"/>
          <w:szCs w:val="24"/>
          <w:lang w:eastAsia="ru-RU"/>
        </w:rPr>
        <w:t>Тема урока:</w:t>
      </w:r>
      <w:r w:rsidRPr="008B1E6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B1E67">
        <w:rPr>
          <w:rFonts w:eastAsia="Times New Roman" w:cs="Times New Roman"/>
          <w:color w:val="FF0000"/>
          <w:sz w:val="24"/>
          <w:szCs w:val="24"/>
          <w:u w:val="single"/>
          <w:lang w:eastAsia="ru-RU"/>
        </w:rPr>
        <w:t>«Наречие как часть речи»</w:t>
      </w:r>
      <w:r w:rsidRPr="008B1E67">
        <w:rPr>
          <w:rFonts w:ascii="Georgia" w:eastAsia="Times New Roman" w:hAnsi="Georgia" w:cs="Times New Roman"/>
          <w:sz w:val="22"/>
          <w:lang w:eastAsia="ru-RU"/>
        </w:rPr>
        <w:t xml:space="preserve"> </w:t>
      </w:r>
    </w:p>
    <w:p w:rsidR="008B1E67" w:rsidRPr="008B1E67" w:rsidRDefault="008B1E67" w:rsidP="008B1E67">
      <w:pPr>
        <w:rPr>
          <w:rFonts w:eastAsia="Times New Roman" w:cs="Times New Roman"/>
          <w:sz w:val="24"/>
          <w:szCs w:val="24"/>
          <w:lang w:eastAsia="ru-RU"/>
        </w:rPr>
      </w:pPr>
      <w:r w:rsidRPr="008B1E6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Цель урока: </w:t>
      </w:r>
      <w:r w:rsidRPr="008B1E67">
        <w:rPr>
          <w:rFonts w:eastAsia="Times New Roman" w:cs="Times New Roman"/>
          <w:sz w:val="24"/>
          <w:szCs w:val="24"/>
          <w:u w:val="single"/>
          <w:lang w:eastAsia="ru-RU"/>
        </w:rPr>
        <w:t>подведение учащихся к определению наречия, его морфологических признаков и синтаксической функции через выяснение роли наречий в предложении</w:t>
      </w:r>
      <w:r w:rsidRPr="008B1E67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8B1E67" w:rsidRPr="008B1E67" w:rsidRDefault="008B1E67" w:rsidP="008B1E67">
      <w:pPr>
        <w:rPr>
          <w:rFonts w:ascii="Georgia" w:eastAsia="Times New Roman" w:hAnsi="Georgia" w:cs="Times New Roman"/>
          <w:sz w:val="22"/>
          <w:lang w:eastAsia="ru-RU"/>
        </w:rPr>
      </w:pPr>
      <w:r w:rsidRPr="008B1E6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Задачи урока: </w:t>
      </w:r>
    </w:p>
    <w:p w:rsidR="008B1E67" w:rsidRPr="008B1E67" w:rsidRDefault="008B1E67" w:rsidP="008B1E67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B1E67">
        <w:rPr>
          <w:rFonts w:eastAsia="Times New Roman" w:cs="Times New Roman"/>
          <w:sz w:val="24"/>
          <w:szCs w:val="24"/>
          <w:u w:val="single"/>
          <w:lang w:eastAsia="ru-RU"/>
        </w:rPr>
        <w:t>Общеобразовательные:</w:t>
      </w:r>
      <w:r w:rsidRPr="008B1E67">
        <w:rPr>
          <w:rFonts w:eastAsia="Times New Roman" w:cs="Times New Roman"/>
          <w:sz w:val="24"/>
          <w:szCs w:val="24"/>
          <w:lang w:eastAsia="ru-RU"/>
        </w:rPr>
        <w:t xml:space="preserve"> расширить имеющиеся у учащихся понятие о наречии; сформировать умение определять морфологические признаки и синтаксическую роль наречия в предложении; совершенствование </w:t>
      </w:r>
      <w:proofErr w:type="spellStart"/>
      <w:r w:rsidRPr="008B1E67">
        <w:rPr>
          <w:rFonts w:eastAsia="Times New Roman" w:cs="Times New Roman"/>
          <w:sz w:val="24"/>
          <w:szCs w:val="24"/>
          <w:lang w:eastAsia="ru-RU"/>
        </w:rPr>
        <w:t>учебно</w:t>
      </w:r>
      <w:proofErr w:type="spellEnd"/>
      <w:r w:rsidRPr="008B1E67">
        <w:rPr>
          <w:rFonts w:eastAsia="Times New Roman" w:cs="Times New Roman"/>
          <w:sz w:val="24"/>
          <w:szCs w:val="24"/>
          <w:lang w:eastAsia="ru-RU"/>
        </w:rPr>
        <w:t xml:space="preserve"> – коммуникативных  и </w:t>
      </w:r>
      <w:proofErr w:type="spellStart"/>
      <w:r w:rsidRPr="008B1E67">
        <w:rPr>
          <w:rFonts w:eastAsia="Times New Roman" w:cs="Times New Roman"/>
          <w:sz w:val="24"/>
          <w:szCs w:val="24"/>
          <w:lang w:eastAsia="ru-RU"/>
        </w:rPr>
        <w:t>учебно</w:t>
      </w:r>
      <w:proofErr w:type="spellEnd"/>
      <w:r w:rsidRPr="008B1E67">
        <w:rPr>
          <w:rFonts w:eastAsia="Times New Roman" w:cs="Times New Roman"/>
          <w:sz w:val="24"/>
          <w:szCs w:val="24"/>
          <w:lang w:eastAsia="ru-RU"/>
        </w:rPr>
        <w:t xml:space="preserve"> – интеллектуальных навыков и умений </w:t>
      </w:r>
      <w:proofErr w:type="gramStart"/>
      <w:r w:rsidRPr="008B1E67">
        <w:rPr>
          <w:rFonts w:eastAsia="Times New Roman" w:cs="Times New Roman"/>
          <w:sz w:val="24"/>
          <w:szCs w:val="24"/>
          <w:lang w:eastAsia="ru-RU"/>
        </w:rPr>
        <w:t xml:space="preserve">( </w:t>
      </w:r>
      <w:proofErr w:type="gramEnd"/>
      <w:r w:rsidRPr="008B1E67">
        <w:rPr>
          <w:rFonts w:eastAsia="Times New Roman" w:cs="Times New Roman"/>
          <w:sz w:val="24"/>
          <w:szCs w:val="24"/>
          <w:lang w:eastAsia="ru-RU"/>
        </w:rPr>
        <w:t xml:space="preserve">умение анализировать учебный материал и обобщать, исследовать и сравнивать, слушать и слышать, владение монологической и диалогической речью). </w:t>
      </w:r>
    </w:p>
    <w:p w:rsidR="008B1E67" w:rsidRPr="008B1E67" w:rsidRDefault="008B1E67" w:rsidP="008B1E67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B1E67">
        <w:rPr>
          <w:rFonts w:eastAsia="Times New Roman" w:cs="Times New Roman"/>
          <w:sz w:val="24"/>
          <w:szCs w:val="24"/>
          <w:u w:val="single"/>
          <w:lang w:eastAsia="ru-RU"/>
        </w:rPr>
        <w:t>Воспитательные:</w:t>
      </w:r>
      <w:r w:rsidRPr="008B1E67">
        <w:rPr>
          <w:rFonts w:eastAsia="Times New Roman" w:cs="Times New Roman"/>
          <w:sz w:val="24"/>
          <w:szCs w:val="24"/>
          <w:lang w:eastAsia="ru-RU"/>
        </w:rPr>
        <w:t xml:space="preserve"> воспитание  интереса к изучению русского языка, умения работать в коллективе. </w:t>
      </w:r>
    </w:p>
    <w:p w:rsidR="008B1E67" w:rsidRPr="008B1E67" w:rsidRDefault="008B1E67" w:rsidP="008B1E67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B1E67">
        <w:rPr>
          <w:rFonts w:eastAsia="Times New Roman" w:cs="Times New Roman"/>
          <w:sz w:val="24"/>
          <w:szCs w:val="24"/>
          <w:u w:val="single"/>
          <w:lang w:eastAsia="ru-RU"/>
        </w:rPr>
        <w:t>Развивающие:</w:t>
      </w:r>
      <w:r w:rsidRPr="008B1E67">
        <w:rPr>
          <w:rFonts w:eastAsia="Times New Roman" w:cs="Times New Roman"/>
          <w:sz w:val="24"/>
          <w:szCs w:val="24"/>
          <w:lang w:eastAsia="ru-RU"/>
        </w:rPr>
        <w:t xml:space="preserve"> развитие умений выделять главное в изучении материала, самостоятельно находить решение поставленной проблемы, обобщать изучаемые факты, сопоставлять их и делать выводы; развитие познавательного интереса и творческих способностей. </w:t>
      </w:r>
    </w:p>
    <w:p w:rsidR="008B1E67" w:rsidRPr="008B1E67" w:rsidRDefault="008B1E67" w:rsidP="008B1E67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B1E6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8B1E67">
        <w:rPr>
          <w:rFonts w:eastAsia="Times New Roman" w:cs="Times New Roman"/>
          <w:sz w:val="24"/>
          <w:szCs w:val="24"/>
          <w:lang w:eastAsia="ru-RU"/>
        </w:rPr>
        <w:t xml:space="preserve">урок усвоения новых знаний, основанный на </w:t>
      </w:r>
      <w:proofErr w:type="spellStart"/>
      <w:r w:rsidRPr="008B1E67">
        <w:rPr>
          <w:rFonts w:eastAsia="Times New Roman" w:cs="Times New Roman"/>
          <w:sz w:val="24"/>
          <w:szCs w:val="24"/>
          <w:lang w:eastAsia="ru-RU"/>
        </w:rPr>
        <w:t>деятельностном</w:t>
      </w:r>
      <w:proofErr w:type="spellEnd"/>
      <w:r w:rsidRPr="008B1E67">
        <w:rPr>
          <w:rFonts w:eastAsia="Times New Roman" w:cs="Times New Roman"/>
          <w:sz w:val="24"/>
          <w:szCs w:val="24"/>
          <w:lang w:eastAsia="ru-RU"/>
        </w:rPr>
        <w:t xml:space="preserve"> подходе к обучению. </w:t>
      </w:r>
    </w:p>
    <w:p w:rsidR="008B1E67" w:rsidRPr="008B1E67" w:rsidRDefault="008B1E67" w:rsidP="008B1E67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B1E67">
        <w:rPr>
          <w:rFonts w:eastAsia="Times New Roman" w:cs="Times New Roman"/>
          <w:b/>
          <w:bCs/>
          <w:sz w:val="24"/>
          <w:szCs w:val="24"/>
          <w:lang w:eastAsia="ru-RU"/>
        </w:rPr>
        <w:t>Форма урока:</w:t>
      </w:r>
      <w:r w:rsidRPr="008B1E67">
        <w:rPr>
          <w:rFonts w:eastAsia="Times New Roman" w:cs="Times New Roman"/>
          <w:sz w:val="24"/>
          <w:szCs w:val="24"/>
          <w:lang w:eastAsia="ru-RU"/>
        </w:rPr>
        <w:t xml:space="preserve"> групповая работа. </w:t>
      </w:r>
    </w:p>
    <w:p w:rsidR="008B1E67" w:rsidRPr="008B1E67" w:rsidRDefault="008B1E67" w:rsidP="008B1E67">
      <w:pPr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B1E6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Методы обучения: </w:t>
      </w:r>
      <w:r w:rsidRPr="008B1E67">
        <w:rPr>
          <w:rFonts w:eastAsia="Times New Roman" w:cs="Times New Roman"/>
          <w:sz w:val="24"/>
          <w:szCs w:val="24"/>
          <w:lang w:eastAsia="ru-RU"/>
        </w:rPr>
        <w:t xml:space="preserve">беседа, применение компьютера, тренировочные упражнения, самостоятельные наблюдения, создание ситуаций новизны, успеха, поощрение. </w:t>
      </w:r>
      <w:proofErr w:type="gramEnd"/>
    </w:p>
    <w:p w:rsidR="008B1E67" w:rsidRPr="008B1E67" w:rsidRDefault="008B1E67" w:rsidP="008B1E67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B1E67">
        <w:rPr>
          <w:rFonts w:eastAsia="Times New Roman" w:cs="Times New Roman"/>
          <w:b/>
          <w:bCs/>
          <w:sz w:val="24"/>
          <w:szCs w:val="24"/>
          <w:lang w:eastAsia="ru-RU"/>
        </w:rPr>
        <w:t>Время проведения:</w:t>
      </w:r>
      <w:r w:rsidRPr="008B1E67">
        <w:rPr>
          <w:rFonts w:eastAsia="Times New Roman" w:cs="Times New Roman"/>
          <w:sz w:val="24"/>
          <w:szCs w:val="24"/>
          <w:lang w:eastAsia="ru-RU"/>
        </w:rPr>
        <w:t xml:space="preserve"> 30 минут. </w:t>
      </w:r>
    </w:p>
    <w:p w:rsidR="008B1E67" w:rsidRPr="008B1E67" w:rsidRDefault="008B1E67" w:rsidP="008B1E67">
      <w:pPr>
        <w:rPr>
          <w:rFonts w:ascii="Georgia" w:eastAsia="Times New Roman" w:hAnsi="Georgia" w:cs="Times New Roman"/>
          <w:sz w:val="22"/>
          <w:lang w:eastAsia="ru-RU"/>
        </w:rPr>
      </w:pPr>
      <w:r w:rsidRPr="008B1E67">
        <w:rPr>
          <w:rFonts w:eastAsia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 </w:t>
      </w:r>
      <w:r w:rsidRPr="008B1E67">
        <w:rPr>
          <w:rFonts w:eastAsia="Times New Roman" w:cs="Times New Roman"/>
          <w:b/>
          <w:bCs/>
          <w:color w:val="800080"/>
          <w:sz w:val="24"/>
          <w:szCs w:val="24"/>
          <w:lang w:eastAsia="ru-RU"/>
        </w:rPr>
        <w:t>1-ый этап:</w:t>
      </w:r>
      <w:r w:rsidRPr="008B1E67">
        <w:rPr>
          <w:rFonts w:eastAsia="Times New Roman" w:cs="Times New Roman"/>
          <w:b/>
          <w:bCs/>
          <w:color w:val="000080"/>
          <w:sz w:val="24"/>
          <w:szCs w:val="24"/>
          <w:lang w:eastAsia="ru-RU"/>
        </w:rPr>
        <w:t>                                Подготовка учителя к уроку, организация урока</w:t>
      </w:r>
      <w:r w:rsidRPr="008B1E67">
        <w:rPr>
          <w:rFonts w:ascii="Georgia" w:eastAsia="Times New Roman" w:hAnsi="Georgia" w:cs="Times New Roman"/>
          <w:sz w:val="22"/>
          <w:lang w:eastAsia="ru-RU"/>
        </w:rPr>
        <w:t xml:space="preserve"> </w:t>
      </w:r>
    </w:p>
    <w:p w:rsidR="008B1E67" w:rsidRPr="008B1E67" w:rsidRDefault="008B1E67" w:rsidP="008B1E67">
      <w:pPr>
        <w:numPr>
          <w:ilvl w:val="0"/>
          <w:numId w:val="1"/>
        </w:numPr>
        <w:ind w:left="0"/>
        <w:jc w:val="both"/>
        <w:rPr>
          <w:rFonts w:ascii="Georgia" w:eastAsia="Times New Roman" w:hAnsi="Georgia" w:cs="Times New Roman"/>
          <w:sz w:val="22"/>
          <w:lang w:eastAsia="ru-RU"/>
        </w:rPr>
      </w:pPr>
      <w:r w:rsidRPr="008B1E67">
        <w:rPr>
          <w:rFonts w:eastAsia="Times New Roman" w:cs="Times New Roman"/>
          <w:sz w:val="24"/>
          <w:szCs w:val="24"/>
          <w:lang w:eastAsia="ru-RU"/>
        </w:rPr>
        <w:t>Наглядность: презентация в виде слайд – шоу по теме «Наречие как часть речи».</w:t>
      </w:r>
      <w:r w:rsidRPr="008B1E67">
        <w:rPr>
          <w:rFonts w:ascii="Georgia" w:eastAsia="Times New Roman" w:hAnsi="Georgia" w:cs="Times New Roman"/>
          <w:sz w:val="22"/>
          <w:lang w:eastAsia="ru-RU"/>
        </w:rPr>
        <w:t xml:space="preserve"> </w:t>
      </w:r>
    </w:p>
    <w:p w:rsidR="008B1E67" w:rsidRPr="008B1E67" w:rsidRDefault="008B1E67" w:rsidP="008B1E67">
      <w:pPr>
        <w:numPr>
          <w:ilvl w:val="0"/>
          <w:numId w:val="1"/>
        </w:numPr>
        <w:ind w:left="0"/>
        <w:jc w:val="both"/>
        <w:rPr>
          <w:rFonts w:ascii="Georgia" w:eastAsia="Times New Roman" w:hAnsi="Georgia" w:cs="Times New Roman"/>
          <w:sz w:val="22"/>
          <w:lang w:eastAsia="ru-RU"/>
        </w:rPr>
      </w:pPr>
      <w:r w:rsidRPr="008B1E67">
        <w:rPr>
          <w:rFonts w:eastAsia="Times New Roman" w:cs="Times New Roman"/>
          <w:sz w:val="24"/>
          <w:szCs w:val="24"/>
          <w:lang w:eastAsia="ru-RU"/>
        </w:rPr>
        <w:t xml:space="preserve">Раздаточный материал: карточки с проблемными вопросами по теме; карта ученика. </w:t>
      </w:r>
    </w:p>
    <w:p w:rsidR="008B1E67" w:rsidRPr="008B1E67" w:rsidRDefault="008B1E67" w:rsidP="008B1E67">
      <w:pPr>
        <w:numPr>
          <w:ilvl w:val="0"/>
          <w:numId w:val="1"/>
        </w:numPr>
        <w:ind w:left="0"/>
        <w:jc w:val="both"/>
        <w:rPr>
          <w:rFonts w:ascii="Georgia" w:eastAsia="Times New Roman" w:hAnsi="Georgia" w:cs="Times New Roman"/>
          <w:sz w:val="22"/>
          <w:lang w:eastAsia="ru-RU"/>
        </w:rPr>
      </w:pPr>
      <w:r w:rsidRPr="008B1E67">
        <w:rPr>
          <w:rFonts w:eastAsia="Times New Roman" w:cs="Times New Roman"/>
          <w:sz w:val="24"/>
          <w:szCs w:val="24"/>
          <w:lang w:eastAsia="ru-RU"/>
        </w:rPr>
        <w:t xml:space="preserve">Начало урока: организационный момент. </w:t>
      </w:r>
      <w:r w:rsidRPr="008B1E67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Подготовка учащихся к восприятию новой темы. Сообщение цели и задачи урока.</w:t>
      </w:r>
      <w:r w:rsidRPr="008B1E67">
        <w:rPr>
          <w:rFonts w:ascii="Georgia" w:eastAsia="Times New Roman" w:hAnsi="Georgia" w:cs="Times New Roman"/>
          <w:sz w:val="22"/>
          <w:lang w:eastAsia="ru-RU"/>
        </w:rPr>
        <w:t xml:space="preserve"> </w:t>
      </w:r>
    </w:p>
    <w:p w:rsidR="00111917" w:rsidRDefault="00111917" w:rsidP="008B1E67">
      <w:pPr>
        <w:rPr>
          <w:rFonts w:eastAsia="Times New Roman" w:cs="Times New Roman"/>
          <w:color w:val="0000FF"/>
          <w:sz w:val="24"/>
          <w:szCs w:val="24"/>
          <w:lang w:eastAsia="ru-RU"/>
        </w:rPr>
      </w:pPr>
    </w:p>
    <w:p w:rsidR="00111917" w:rsidRDefault="00111917" w:rsidP="008B1E67">
      <w:pPr>
        <w:rPr>
          <w:rFonts w:eastAsia="Times New Roman" w:cs="Times New Roman"/>
          <w:color w:val="0000FF"/>
          <w:sz w:val="24"/>
          <w:szCs w:val="24"/>
          <w:lang w:eastAsia="ru-RU"/>
        </w:rPr>
      </w:pPr>
    </w:p>
    <w:p w:rsidR="00111917" w:rsidRDefault="00111917" w:rsidP="008B1E67">
      <w:pPr>
        <w:rPr>
          <w:rFonts w:eastAsia="Times New Roman" w:cs="Times New Roman"/>
          <w:color w:val="0000FF"/>
          <w:sz w:val="24"/>
          <w:szCs w:val="24"/>
          <w:lang w:eastAsia="ru-RU"/>
        </w:rPr>
      </w:pPr>
    </w:p>
    <w:p w:rsidR="00111917" w:rsidRDefault="00111917" w:rsidP="008B1E67">
      <w:pPr>
        <w:rPr>
          <w:rFonts w:eastAsia="Times New Roman" w:cs="Times New Roman"/>
          <w:color w:val="0000FF"/>
          <w:sz w:val="24"/>
          <w:szCs w:val="24"/>
          <w:lang w:eastAsia="ru-RU"/>
        </w:rPr>
      </w:pPr>
    </w:p>
    <w:p w:rsidR="008B1E67" w:rsidRPr="008B1E67" w:rsidRDefault="008B1E67" w:rsidP="008B1E67">
      <w:pPr>
        <w:rPr>
          <w:rFonts w:ascii="Georgia" w:eastAsia="Times New Roman" w:hAnsi="Georgia" w:cs="Times New Roman"/>
          <w:sz w:val="22"/>
          <w:lang w:eastAsia="ru-RU"/>
        </w:rPr>
      </w:pPr>
      <w:r w:rsidRPr="008B1E67">
        <w:rPr>
          <w:rFonts w:eastAsia="Times New Roman" w:cs="Times New Roman"/>
          <w:color w:val="0000FF"/>
          <w:sz w:val="24"/>
          <w:szCs w:val="24"/>
          <w:lang w:eastAsia="ru-RU"/>
        </w:rPr>
        <w:lastRenderedPageBreak/>
        <w:t> </w:t>
      </w:r>
      <w:r w:rsidRPr="008B1E67">
        <w:rPr>
          <w:rFonts w:eastAsia="Times New Roman" w:cs="Times New Roman"/>
          <w:b/>
          <w:bCs/>
          <w:color w:val="800080"/>
          <w:sz w:val="24"/>
          <w:szCs w:val="24"/>
          <w:lang w:eastAsia="ru-RU"/>
        </w:rPr>
        <w:t>Карта ученика</w:t>
      </w:r>
      <w:r w:rsidRPr="008B1E67">
        <w:rPr>
          <w:rFonts w:eastAsia="Times New Roman" w:cs="Times New Roman"/>
          <w:color w:val="800080"/>
          <w:sz w:val="24"/>
          <w:szCs w:val="24"/>
          <w:lang w:eastAsia="ru-RU"/>
        </w:rPr>
        <w:t> </w:t>
      </w:r>
      <w:r w:rsidRPr="008B1E67">
        <w:rPr>
          <w:rFonts w:ascii="Georgia" w:eastAsia="Times New Roman" w:hAnsi="Georgia" w:cs="Times New Roman"/>
          <w:sz w:val="22"/>
          <w:lang w:eastAsia="ru-RU"/>
        </w:rPr>
        <w:t xml:space="preserve"> </w:t>
      </w:r>
    </w:p>
    <w:tbl>
      <w:tblPr>
        <w:tblW w:w="0" w:type="auto"/>
        <w:tblInd w:w="828" w:type="dxa"/>
        <w:tblCellMar>
          <w:left w:w="0" w:type="dxa"/>
          <w:right w:w="0" w:type="dxa"/>
        </w:tblCellMar>
        <w:tblLook w:val="04A0"/>
      </w:tblPr>
      <w:tblGrid>
        <w:gridCol w:w="4140"/>
        <w:gridCol w:w="4320"/>
      </w:tblGrid>
      <w:tr w:rsidR="008B1E67" w:rsidRPr="008B1E67" w:rsidTr="008B1E67">
        <w:trPr>
          <w:trHeight w:val="39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E67" w:rsidRPr="008B1E67" w:rsidRDefault="008B1E67" w:rsidP="008B1E6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B1E6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Что должен узнать?</w:t>
            </w:r>
            <w:r w:rsidRPr="008B1E6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single" w:sz="8" w:space="0" w:color="auto"/>
              <w:left w:val="outset" w:sz="6" w:space="0" w:color="76ACE4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E67" w:rsidRPr="008B1E67" w:rsidRDefault="008B1E67" w:rsidP="008B1E6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B1E6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Что узнал?</w:t>
            </w:r>
            <w:r w:rsidRPr="008B1E6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1E67" w:rsidRPr="008B1E67" w:rsidTr="008B1E67">
        <w:trPr>
          <w:trHeight w:val="3465"/>
        </w:trPr>
        <w:tc>
          <w:tcPr>
            <w:tcW w:w="4140" w:type="dxa"/>
            <w:tcBorders>
              <w:top w:val="outset" w:sz="6" w:space="0" w:color="76ACE4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E67" w:rsidRPr="008B1E67" w:rsidRDefault="008B1E67" w:rsidP="008B1E67">
            <w:pPr>
              <w:tabs>
                <w:tab w:val="num" w:pos="900"/>
              </w:tabs>
              <w:spacing w:line="240" w:lineRule="auto"/>
              <w:ind w:left="900" w:hanging="5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1E67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 w:rsidRPr="008B1E67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            </w:t>
            </w:r>
            <w:r w:rsidRPr="008B1E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Какой признак обозначают наречия? </w:t>
            </w:r>
          </w:p>
          <w:p w:rsidR="008B1E67" w:rsidRPr="008B1E67" w:rsidRDefault="008B1E67" w:rsidP="008B1E67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B1E6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8B1E6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</w:p>
          <w:p w:rsidR="008B1E67" w:rsidRPr="008B1E67" w:rsidRDefault="008B1E67" w:rsidP="008B1E67">
            <w:pPr>
              <w:tabs>
                <w:tab w:val="num" w:pos="900"/>
              </w:tabs>
              <w:spacing w:line="240" w:lineRule="auto"/>
              <w:ind w:left="900" w:hanging="5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1E67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  <w:r w:rsidRPr="008B1E67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            </w:t>
            </w:r>
            <w:r w:rsidRPr="008B1E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какие вопросы отвечают наречия? </w:t>
            </w:r>
          </w:p>
          <w:p w:rsidR="008B1E67" w:rsidRPr="008B1E67" w:rsidRDefault="008B1E67" w:rsidP="008B1E67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B1E6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8B1E6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</w:p>
          <w:p w:rsidR="008B1E67" w:rsidRPr="008B1E67" w:rsidRDefault="008B1E67" w:rsidP="008B1E67">
            <w:pPr>
              <w:tabs>
                <w:tab w:val="num" w:pos="900"/>
              </w:tabs>
              <w:spacing w:line="240" w:lineRule="auto"/>
              <w:ind w:left="900" w:hanging="5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1E67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  <w:r w:rsidRPr="008B1E67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            </w:t>
            </w:r>
            <w:r w:rsidRPr="008B1E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Изменяется ли наречие? </w:t>
            </w:r>
          </w:p>
          <w:p w:rsidR="008B1E67" w:rsidRPr="008B1E67" w:rsidRDefault="008B1E67" w:rsidP="008B1E67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B1E6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8B1E6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</w:p>
          <w:p w:rsidR="008B1E67" w:rsidRPr="008B1E67" w:rsidRDefault="008B1E67" w:rsidP="008B1E67">
            <w:pPr>
              <w:tabs>
                <w:tab w:val="num" w:pos="900"/>
              </w:tabs>
              <w:spacing w:line="240" w:lineRule="auto"/>
              <w:ind w:left="900" w:hanging="5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1E67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  <w:r w:rsidRPr="008B1E67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            </w:t>
            </w:r>
            <w:r w:rsidRPr="008B1E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Какова роль наречия в тексте? </w:t>
            </w:r>
          </w:p>
          <w:p w:rsidR="008B1E67" w:rsidRPr="008B1E67" w:rsidRDefault="008B1E67" w:rsidP="008B1E67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B1E6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8B1E67">
              <w:rPr>
                <w:rFonts w:eastAsia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outset" w:sz="6" w:space="0" w:color="76ACE4"/>
              <w:left w:val="outset" w:sz="6" w:space="0" w:color="76ACE4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E67" w:rsidRPr="008B1E67" w:rsidRDefault="008B1E67" w:rsidP="008B1E67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B1E67">
              <w:rPr>
                <w:rFonts w:eastAsia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</w:tbl>
    <w:p w:rsidR="008B1E67" w:rsidRPr="008B1E67" w:rsidRDefault="008B1E67" w:rsidP="008B1E67">
      <w:pPr>
        <w:rPr>
          <w:rFonts w:ascii="Georgia" w:eastAsia="Times New Roman" w:hAnsi="Georgia" w:cs="Times New Roman"/>
          <w:sz w:val="22"/>
          <w:lang w:eastAsia="ru-RU"/>
        </w:rPr>
      </w:pPr>
      <w:r w:rsidRPr="008B1E67">
        <w:rPr>
          <w:rFonts w:eastAsia="Times New Roman" w:cs="Times New Roman"/>
          <w:color w:val="800080"/>
          <w:sz w:val="24"/>
          <w:szCs w:val="24"/>
          <w:lang w:eastAsia="ru-RU"/>
        </w:rPr>
        <w:t>                                                                                                                                                                                                      </w:t>
      </w:r>
      <w:r w:rsidRPr="008B1E67">
        <w:rPr>
          <w:rFonts w:eastAsia="Times New Roman" w:cs="Times New Roman"/>
          <w:b/>
          <w:bCs/>
          <w:color w:val="800080"/>
          <w:sz w:val="24"/>
          <w:szCs w:val="24"/>
          <w:lang w:eastAsia="ru-RU"/>
        </w:rPr>
        <w:t>2-ой этап: </w:t>
      </w:r>
      <w:r w:rsidRPr="008B1E67">
        <w:rPr>
          <w:rFonts w:eastAsia="Times New Roman" w:cs="Times New Roman"/>
          <w:sz w:val="24"/>
          <w:szCs w:val="24"/>
          <w:lang w:eastAsia="ru-RU"/>
        </w:rPr>
        <w:t xml:space="preserve">                       </w:t>
      </w:r>
      <w:r w:rsidRPr="008B1E67">
        <w:rPr>
          <w:rFonts w:eastAsia="Times New Roman" w:cs="Times New Roman"/>
          <w:b/>
          <w:bCs/>
          <w:color w:val="000080"/>
          <w:sz w:val="24"/>
          <w:szCs w:val="24"/>
          <w:lang w:eastAsia="ru-RU"/>
        </w:rPr>
        <w:t>Подведение учащихся к открытию новой темы</w:t>
      </w:r>
      <w:r w:rsidRPr="008B1E67">
        <w:rPr>
          <w:rFonts w:ascii="Georgia" w:eastAsia="Times New Roman" w:hAnsi="Georgia" w:cs="Times New Roman"/>
          <w:sz w:val="22"/>
          <w:lang w:eastAsia="ru-RU"/>
        </w:rPr>
        <w:t xml:space="preserve"> </w:t>
      </w:r>
    </w:p>
    <w:p w:rsidR="008B1E67" w:rsidRPr="008B1E67" w:rsidRDefault="008B1E67" w:rsidP="008B1E67">
      <w:pPr>
        <w:numPr>
          <w:ilvl w:val="0"/>
          <w:numId w:val="2"/>
        </w:numPr>
        <w:ind w:left="0"/>
        <w:jc w:val="both"/>
        <w:rPr>
          <w:rFonts w:ascii="Georgia" w:eastAsia="Times New Roman" w:hAnsi="Georgia" w:cs="Times New Roman"/>
          <w:sz w:val="22"/>
          <w:lang w:eastAsia="ru-RU"/>
        </w:rPr>
      </w:pPr>
      <w:r w:rsidRPr="008B1E67">
        <w:rPr>
          <w:rFonts w:eastAsia="Times New Roman" w:cs="Times New Roman"/>
          <w:sz w:val="24"/>
          <w:szCs w:val="24"/>
          <w:lang w:eastAsia="ru-RU"/>
        </w:rPr>
        <w:t>Лексическая викторина. (Определи слово и возьми из него букву, указанную в скобках).</w:t>
      </w:r>
      <w:r w:rsidRPr="008B1E67">
        <w:rPr>
          <w:rFonts w:ascii="Georgia" w:eastAsia="Times New Roman" w:hAnsi="Georgia" w:cs="Times New Roman"/>
          <w:sz w:val="22"/>
          <w:lang w:eastAsia="ru-RU"/>
        </w:rPr>
        <w:t xml:space="preserve"> </w:t>
      </w:r>
    </w:p>
    <w:p w:rsidR="008B1E67" w:rsidRPr="008B1E67" w:rsidRDefault="008B1E67" w:rsidP="008B1E67">
      <w:pPr>
        <w:tabs>
          <w:tab w:val="num" w:pos="1080"/>
        </w:tabs>
        <w:ind w:left="1080" w:hanging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1E67">
        <w:rPr>
          <w:rFonts w:eastAsia="Times New Roman" w:cs="Times New Roman"/>
          <w:sz w:val="24"/>
          <w:szCs w:val="24"/>
          <w:lang w:eastAsia="ru-RU"/>
        </w:rPr>
        <w:t>1.</w:t>
      </w:r>
      <w:r w:rsidRPr="008B1E67">
        <w:rPr>
          <w:rFonts w:eastAsia="Times New Roman" w:cs="Times New Roman"/>
          <w:sz w:val="14"/>
          <w:szCs w:val="14"/>
          <w:lang w:eastAsia="ru-RU"/>
        </w:rPr>
        <w:t xml:space="preserve">      </w:t>
      </w:r>
      <w:r w:rsidRPr="008B1E67">
        <w:rPr>
          <w:rFonts w:eastAsia="Times New Roman" w:cs="Times New Roman"/>
          <w:sz w:val="24"/>
          <w:szCs w:val="24"/>
          <w:lang w:eastAsia="ru-RU"/>
        </w:rPr>
        <w:t xml:space="preserve">Часть речи, указывающая на предметы, признаки, количество, но не называющая их.(9) </w:t>
      </w:r>
    </w:p>
    <w:p w:rsidR="008B1E67" w:rsidRPr="008B1E67" w:rsidRDefault="008B1E67" w:rsidP="008B1E67">
      <w:pPr>
        <w:tabs>
          <w:tab w:val="num" w:pos="1080"/>
        </w:tabs>
        <w:ind w:left="1080" w:hanging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1E67">
        <w:rPr>
          <w:rFonts w:eastAsia="Times New Roman" w:cs="Times New Roman"/>
          <w:sz w:val="24"/>
          <w:szCs w:val="24"/>
          <w:lang w:eastAsia="ru-RU"/>
        </w:rPr>
        <w:t>2.</w:t>
      </w:r>
      <w:r w:rsidRPr="008B1E67">
        <w:rPr>
          <w:rFonts w:eastAsia="Times New Roman" w:cs="Times New Roman"/>
          <w:sz w:val="14"/>
          <w:szCs w:val="14"/>
          <w:lang w:eastAsia="ru-RU"/>
        </w:rPr>
        <w:t xml:space="preserve">      </w:t>
      </w:r>
      <w:r w:rsidRPr="008B1E67">
        <w:rPr>
          <w:rFonts w:eastAsia="Times New Roman" w:cs="Times New Roman"/>
          <w:sz w:val="24"/>
          <w:szCs w:val="24"/>
          <w:lang w:eastAsia="ru-RU"/>
        </w:rPr>
        <w:t xml:space="preserve">Часть речи, обозначающая действие.(3) </w:t>
      </w:r>
    </w:p>
    <w:p w:rsidR="008B1E67" w:rsidRPr="008B1E67" w:rsidRDefault="008B1E67" w:rsidP="008B1E67">
      <w:pPr>
        <w:tabs>
          <w:tab w:val="num" w:pos="1080"/>
        </w:tabs>
        <w:ind w:left="1080" w:hanging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1E67">
        <w:rPr>
          <w:rFonts w:eastAsia="Times New Roman" w:cs="Times New Roman"/>
          <w:sz w:val="24"/>
          <w:szCs w:val="24"/>
          <w:lang w:eastAsia="ru-RU"/>
        </w:rPr>
        <w:t>3.</w:t>
      </w:r>
      <w:r w:rsidRPr="008B1E67">
        <w:rPr>
          <w:rFonts w:eastAsia="Times New Roman" w:cs="Times New Roman"/>
          <w:sz w:val="14"/>
          <w:szCs w:val="14"/>
          <w:lang w:eastAsia="ru-RU"/>
        </w:rPr>
        <w:t xml:space="preserve">      </w:t>
      </w:r>
      <w:r w:rsidRPr="008B1E67">
        <w:rPr>
          <w:rFonts w:eastAsia="Times New Roman" w:cs="Times New Roman"/>
          <w:sz w:val="24"/>
          <w:szCs w:val="24"/>
          <w:lang w:eastAsia="ru-RU"/>
        </w:rPr>
        <w:t xml:space="preserve">Часть речи, обозначающая признак предмета.(2) </w:t>
      </w:r>
    </w:p>
    <w:p w:rsidR="008B1E67" w:rsidRPr="008B1E67" w:rsidRDefault="008B1E67" w:rsidP="008B1E67">
      <w:pPr>
        <w:tabs>
          <w:tab w:val="num" w:pos="1080"/>
        </w:tabs>
        <w:ind w:left="1080" w:hanging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1E67">
        <w:rPr>
          <w:rFonts w:eastAsia="Times New Roman" w:cs="Times New Roman"/>
          <w:sz w:val="24"/>
          <w:szCs w:val="24"/>
          <w:lang w:eastAsia="ru-RU"/>
        </w:rPr>
        <w:t>4.</w:t>
      </w:r>
      <w:r w:rsidRPr="008B1E67">
        <w:rPr>
          <w:rFonts w:eastAsia="Times New Roman" w:cs="Times New Roman"/>
          <w:sz w:val="14"/>
          <w:szCs w:val="14"/>
          <w:lang w:eastAsia="ru-RU"/>
        </w:rPr>
        <w:t xml:space="preserve">      </w:t>
      </w:r>
      <w:r w:rsidRPr="008B1E67">
        <w:rPr>
          <w:rFonts w:eastAsia="Times New Roman" w:cs="Times New Roman"/>
          <w:sz w:val="24"/>
          <w:szCs w:val="24"/>
          <w:lang w:eastAsia="ru-RU"/>
        </w:rPr>
        <w:t xml:space="preserve">Часть речи, выражающая зависимость одних слов от других слов в словосочетании и предложении.(3) </w:t>
      </w:r>
    </w:p>
    <w:p w:rsidR="008B1E67" w:rsidRPr="008B1E67" w:rsidRDefault="008B1E67" w:rsidP="008B1E67">
      <w:pPr>
        <w:tabs>
          <w:tab w:val="num" w:pos="1080"/>
        </w:tabs>
        <w:ind w:left="1080" w:hanging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1E67">
        <w:rPr>
          <w:rFonts w:eastAsia="Times New Roman" w:cs="Times New Roman"/>
          <w:sz w:val="24"/>
          <w:szCs w:val="24"/>
          <w:lang w:eastAsia="ru-RU"/>
        </w:rPr>
        <w:t>5.</w:t>
      </w:r>
      <w:r w:rsidRPr="008B1E67">
        <w:rPr>
          <w:rFonts w:eastAsia="Times New Roman" w:cs="Times New Roman"/>
          <w:sz w:val="14"/>
          <w:szCs w:val="14"/>
          <w:lang w:eastAsia="ru-RU"/>
        </w:rPr>
        <w:t xml:space="preserve">      </w:t>
      </w:r>
      <w:r w:rsidRPr="008B1E67">
        <w:rPr>
          <w:rFonts w:eastAsia="Times New Roman" w:cs="Times New Roman"/>
          <w:sz w:val="24"/>
          <w:szCs w:val="24"/>
          <w:lang w:eastAsia="ru-RU"/>
        </w:rPr>
        <w:t xml:space="preserve">Часть речи, обозначающая число, количество предметов.(1) </w:t>
      </w:r>
    </w:p>
    <w:p w:rsidR="008B1E67" w:rsidRPr="008B1E67" w:rsidRDefault="008B1E67" w:rsidP="008B1E67">
      <w:pPr>
        <w:tabs>
          <w:tab w:val="num" w:pos="1080"/>
        </w:tabs>
        <w:ind w:left="1080" w:hanging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1E67">
        <w:rPr>
          <w:rFonts w:eastAsia="Times New Roman" w:cs="Times New Roman"/>
          <w:sz w:val="24"/>
          <w:szCs w:val="24"/>
          <w:lang w:eastAsia="ru-RU"/>
        </w:rPr>
        <w:t>6.</w:t>
      </w:r>
      <w:r w:rsidRPr="008B1E67">
        <w:rPr>
          <w:rFonts w:eastAsia="Times New Roman" w:cs="Times New Roman"/>
          <w:sz w:val="14"/>
          <w:szCs w:val="14"/>
          <w:lang w:eastAsia="ru-RU"/>
        </w:rPr>
        <w:t xml:space="preserve">      </w:t>
      </w:r>
      <w:r w:rsidRPr="008B1E67">
        <w:rPr>
          <w:rFonts w:eastAsia="Times New Roman" w:cs="Times New Roman"/>
          <w:sz w:val="24"/>
          <w:szCs w:val="24"/>
          <w:lang w:eastAsia="ru-RU"/>
        </w:rPr>
        <w:t xml:space="preserve">Не, ни – это…(5) </w:t>
      </w:r>
    </w:p>
    <w:p w:rsidR="008B1E67" w:rsidRPr="008B1E67" w:rsidRDefault="008B1E67" w:rsidP="008B1E67">
      <w:pPr>
        <w:tabs>
          <w:tab w:val="num" w:pos="1080"/>
        </w:tabs>
        <w:ind w:left="1080" w:hanging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1E67">
        <w:rPr>
          <w:rFonts w:eastAsia="Times New Roman" w:cs="Times New Roman"/>
          <w:sz w:val="24"/>
          <w:szCs w:val="24"/>
          <w:lang w:eastAsia="ru-RU"/>
        </w:rPr>
        <w:t>7.</w:t>
      </w:r>
      <w:r w:rsidRPr="008B1E67">
        <w:rPr>
          <w:rFonts w:eastAsia="Times New Roman" w:cs="Times New Roman"/>
          <w:sz w:val="14"/>
          <w:szCs w:val="14"/>
          <w:lang w:eastAsia="ru-RU"/>
        </w:rPr>
        <w:t xml:space="preserve">      </w:t>
      </w:r>
      <w:r w:rsidRPr="008B1E67">
        <w:rPr>
          <w:rFonts w:eastAsia="Times New Roman" w:cs="Times New Roman"/>
          <w:sz w:val="24"/>
          <w:szCs w:val="24"/>
          <w:lang w:eastAsia="ru-RU"/>
        </w:rPr>
        <w:t xml:space="preserve">Часть речи, употребляющаяся гораздо чаще других частей речи: на каждые 100 слов нашей речи их в среднем приходится 40. (4) </w:t>
      </w:r>
    </w:p>
    <w:p w:rsidR="008B1E67" w:rsidRPr="008B1E67" w:rsidRDefault="008B1E67" w:rsidP="008B1E67">
      <w:pPr>
        <w:rPr>
          <w:rFonts w:ascii="Georgia" w:eastAsia="Times New Roman" w:hAnsi="Georgia" w:cs="Times New Roman"/>
          <w:sz w:val="22"/>
          <w:lang w:eastAsia="ru-RU"/>
        </w:rPr>
      </w:pPr>
      <w:r w:rsidRPr="008B1E67">
        <w:rPr>
          <w:rFonts w:eastAsia="Times New Roman" w:cs="Times New Roman"/>
          <w:sz w:val="24"/>
          <w:szCs w:val="24"/>
          <w:lang w:eastAsia="ru-RU"/>
        </w:rPr>
        <w:t> </w:t>
      </w:r>
      <w:r w:rsidRPr="008B1E67">
        <w:rPr>
          <w:rFonts w:ascii="Georgia" w:eastAsia="Times New Roman" w:hAnsi="Georgia" w:cs="Times New Roman"/>
          <w:sz w:val="22"/>
          <w:lang w:eastAsia="ru-RU"/>
        </w:rPr>
        <w:t xml:space="preserve"> </w:t>
      </w:r>
    </w:p>
    <w:p w:rsidR="008B1E67" w:rsidRPr="008B1E67" w:rsidRDefault="008B1E67" w:rsidP="008B1E67">
      <w:pPr>
        <w:numPr>
          <w:ilvl w:val="0"/>
          <w:numId w:val="3"/>
        </w:numPr>
        <w:ind w:left="0"/>
        <w:jc w:val="both"/>
        <w:rPr>
          <w:rFonts w:ascii="Georgia" w:eastAsia="Times New Roman" w:hAnsi="Georgia" w:cs="Times New Roman"/>
          <w:sz w:val="22"/>
          <w:lang w:eastAsia="ru-RU"/>
        </w:rPr>
      </w:pPr>
      <w:r w:rsidRPr="008B1E67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Мотивация учебного материала: использование викторины активизирует мыслительную деятельность учащихся.</w:t>
      </w:r>
      <w:r w:rsidRPr="008B1E67">
        <w:rPr>
          <w:rFonts w:ascii="Georgia" w:eastAsia="Times New Roman" w:hAnsi="Georgia" w:cs="Times New Roman"/>
          <w:sz w:val="22"/>
          <w:lang w:eastAsia="ru-RU"/>
        </w:rPr>
        <w:t xml:space="preserve"> </w:t>
      </w:r>
    </w:p>
    <w:p w:rsidR="008B1E67" w:rsidRPr="008B1E67" w:rsidRDefault="008B1E67" w:rsidP="008B1E67">
      <w:pPr>
        <w:numPr>
          <w:ilvl w:val="0"/>
          <w:numId w:val="3"/>
        </w:numPr>
        <w:ind w:left="0"/>
        <w:jc w:val="both"/>
        <w:rPr>
          <w:rFonts w:ascii="Georgia" w:eastAsia="Times New Roman" w:hAnsi="Georgia" w:cs="Times New Roman"/>
          <w:sz w:val="22"/>
          <w:lang w:eastAsia="ru-RU"/>
        </w:rPr>
      </w:pPr>
      <w:r w:rsidRPr="008B1E67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Научность: задания викторины направлены на достижение и выполнение целей урока.</w:t>
      </w:r>
      <w:r w:rsidRPr="008B1E67">
        <w:rPr>
          <w:rFonts w:ascii="Georgia" w:eastAsia="Times New Roman" w:hAnsi="Georgia" w:cs="Times New Roman"/>
          <w:sz w:val="22"/>
          <w:lang w:eastAsia="ru-RU"/>
        </w:rPr>
        <w:t xml:space="preserve"> </w:t>
      </w:r>
    </w:p>
    <w:p w:rsidR="008B1E67" w:rsidRPr="008B1E67" w:rsidRDefault="008B1E67" w:rsidP="008B1E67">
      <w:pPr>
        <w:rPr>
          <w:rFonts w:ascii="Georgia" w:eastAsia="Times New Roman" w:hAnsi="Georgia" w:cs="Times New Roman"/>
          <w:sz w:val="22"/>
          <w:lang w:eastAsia="ru-RU"/>
        </w:rPr>
      </w:pPr>
      <w:r w:rsidRPr="008B1E67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8B1E67">
        <w:rPr>
          <w:rFonts w:eastAsia="Times New Roman" w:cs="Times New Roman"/>
          <w:sz w:val="24"/>
          <w:szCs w:val="24"/>
          <w:lang w:eastAsia="ru-RU"/>
        </w:rPr>
        <w:t> </w:t>
      </w:r>
      <w:r w:rsidRPr="008B1E67">
        <w:rPr>
          <w:rFonts w:eastAsia="Times New Roman" w:cs="Times New Roman"/>
          <w:b/>
          <w:bCs/>
          <w:color w:val="800080"/>
          <w:sz w:val="24"/>
          <w:szCs w:val="24"/>
          <w:lang w:eastAsia="ru-RU"/>
        </w:rPr>
        <w:t xml:space="preserve"> 3 – </w:t>
      </w:r>
      <w:proofErr w:type="spellStart"/>
      <w:r w:rsidRPr="008B1E67">
        <w:rPr>
          <w:rFonts w:eastAsia="Times New Roman" w:cs="Times New Roman"/>
          <w:b/>
          <w:bCs/>
          <w:color w:val="800080"/>
          <w:sz w:val="24"/>
          <w:szCs w:val="24"/>
          <w:lang w:eastAsia="ru-RU"/>
        </w:rPr>
        <w:t>ий</w:t>
      </w:r>
      <w:proofErr w:type="spellEnd"/>
      <w:r w:rsidRPr="008B1E67">
        <w:rPr>
          <w:rFonts w:eastAsia="Times New Roman" w:cs="Times New Roman"/>
          <w:b/>
          <w:bCs/>
          <w:color w:val="800080"/>
          <w:sz w:val="24"/>
          <w:szCs w:val="24"/>
          <w:lang w:eastAsia="ru-RU"/>
        </w:rPr>
        <w:t xml:space="preserve"> этап: </w:t>
      </w:r>
      <w:r w:rsidRPr="008B1E67">
        <w:rPr>
          <w:rFonts w:eastAsia="Times New Roman" w:cs="Times New Roman"/>
          <w:b/>
          <w:bCs/>
          <w:color w:val="000080"/>
          <w:sz w:val="24"/>
          <w:szCs w:val="24"/>
          <w:lang w:eastAsia="ru-RU"/>
        </w:rPr>
        <w:t>Открытие новой темы и изучение нового материала </w:t>
      </w:r>
      <w:r w:rsidRPr="008B1E67">
        <w:rPr>
          <w:rFonts w:ascii="Georgia" w:eastAsia="Times New Roman" w:hAnsi="Georgia" w:cs="Times New Roman"/>
          <w:sz w:val="22"/>
          <w:lang w:eastAsia="ru-RU"/>
        </w:rPr>
        <w:t xml:space="preserve"> </w:t>
      </w:r>
    </w:p>
    <w:p w:rsidR="008B1E67" w:rsidRPr="008B1E67" w:rsidRDefault="008B1E67" w:rsidP="008B1E67">
      <w:pPr>
        <w:numPr>
          <w:ilvl w:val="0"/>
          <w:numId w:val="4"/>
        </w:numPr>
        <w:ind w:left="0"/>
        <w:rPr>
          <w:rFonts w:ascii="Georgia" w:eastAsia="Times New Roman" w:hAnsi="Georgia" w:cs="Times New Roman"/>
          <w:sz w:val="22"/>
          <w:lang w:eastAsia="ru-RU"/>
        </w:rPr>
      </w:pPr>
      <w:r w:rsidRPr="008B1E67">
        <w:rPr>
          <w:rFonts w:eastAsia="Times New Roman" w:cs="Times New Roman"/>
          <w:b/>
          <w:bCs/>
          <w:sz w:val="24"/>
          <w:szCs w:val="24"/>
          <w:lang w:eastAsia="ru-RU"/>
        </w:rPr>
        <w:t>Групповая работа по поставленным проблемам:</w:t>
      </w:r>
      <w:r w:rsidRPr="008B1E67">
        <w:rPr>
          <w:rFonts w:ascii="Georgia" w:eastAsia="Times New Roman" w:hAnsi="Georgia" w:cs="Times New Roman"/>
          <w:sz w:val="22"/>
          <w:lang w:eastAsia="ru-RU"/>
        </w:rPr>
        <w:t xml:space="preserve"> </w:t>
      </w:r>
    </w:p>
    <w:p w:rsidR="008B1E67" w:rsidRPr="008B1E67" w:rsidRDefault="008B1E67" w:rsidP="008B1E67">
      <w:pPr>
        <w:numPr>
          <w:ilvl w:val="1"/>
          <w:numId w:val="4"/>
        </w:numPr>
        <w:ind w:left="0"/>
        <w:rPr>
          <w:rFonts w:ascii="Georgia" w:eastAsia="Times New Roman" w:hAnsi="Georgia" w:cs="Times New Roman"/>
          <w:sz w:val="22"/>
          <w:lang w:eastAsia="ru-RU"/>
        </w:rPr>
      </w:pPr>
      <w:r w:rsidRPr="008B1E67">
        <w:rPr>
          <w:rFonts w:eastAsia="Times New Roman" w:cs="Times New Roman"/>
          <w:sz w:val="24"/>
          <w:szCs w:val="24"/>
          <w:lang w:eastAsia="ru-RU"/>
        </w:rPr>
        <w:lastRenderedPageBreak/>
        <w:t>Изменяется ли наречие?</w:t>
      </w:r>
      <w:r w:rsidRPr="008B1E67">
        <w:rPr>
          <w:rFonts w:ascii="Georgia" w:eastAsia="Times New Roman" w:hAnsi="Georgia" w:cs="Times New Roman"/>
          <w:sz w:val="22"/>
          <w:lang w:eastAsia="ru-RU"/>
        </w:rPr>
        <w:t xml:space="preserve"> </w:t>
      </w:r>
    </w:p>
    <w:p w:rsidR="008B1E67" w:rsidRPr="008B1E67" w:rsidRDefault="008B1E67" w:rsidP="008B1E67">
      <w:pPr>
        <w:numPr>
          <w:ilvl w:val="1"/>
          <w:numId w:val="4"/>
        </w:numPr>
        <w:ind w:left="0"/>
        <w:rPr>
          <w:rFonts w:ascii="Georgia" w:eastAsia="Times New Roman" w:hAnsi="Georgia" w:cs="Times New Roman"/>
          <w:sz w:val="22"/>
          <w:lang w:eastAsia="ru-RU"/>
        </w:rPr>
      </w:pPr>
      <w:r w:rsidRPr="008B1E67">
        <w:rPr>
          <w:rFonts w:eastAsia="Times New Roman" w:cs="Times New Roman"/>
          <w:sz w:val="24"/>
          <w:szCs w:val="24"/>
          <w:lang w:eastAsia="ru-RU"/>
        </w:rPr>
        <w:t>Что обозначает наречие?</w:t>
      </w:r>
      <w:r w:rsidRPr="008B1E67">
        <w:rPr>
          <w:rFonts w:ascii="Georgia" w:eastAsia="Times New Roman" w:hAnsi="Georgia" w:cs="Times New Roman"/>
          <w:sz w:val="22"/>
          <w:lang w:eastAsia="ru-RU"/>
        </w:rPr>
        <w:t xml:space="preserve"> </w:t>
      </w:r>
    </w:p>
    <w:p w:rsidR="008B1E67" w:rsidRPr="008B1E67" w:rsidRDefault="008B1E67" w:rsidP="008B1E67">
      <w:pPr>
        <w:numPr>
          <w:ilvl w:val="1"/>
          <w:numId w:val="4"/>
        </w:numPr>
        <w:ind w:left="0"/>
        <w:rPr>
          <w:rFonts w:ascii="Georgia" w:eastAsia="Times New Roman" w:hAnsi="Georgia" w:cs="Times New Roman"/>
          <w:sz w:val="22"/>
          <w:lang w:eastAsia="ru-RU"/>
        </w:rPr>
      </w:pPr>
      <w:r w:rsidRPr="008B1E67">
        <w:rPr>
          <w:rFonts w:eastAsia="Times New Roman" w:cs="Times New Roman"/>
          <w:sz w:val="24"/>
          <w:szCs w:val="24"/>
          <w:lang w:eastAsia="ru-RU"/>
        </w:rPr>
        <w:t>На какие вопросы отвечают наречия?</w:t>
      </w:r>
      <w:r w:rsidRPr="008B1E67">
        <w:rPr>
          <w:rFonts w:ascii="Georgia" w:eastAsia="Times New Roman" w:hAnsi="Georgia" w:cs="Times New Roman"/>
          <w:sz w:val="22"/>
          <w:lang w:eastAsia="ru-RU"/>
        </w:rPr>
        <w:t xml:space="preserve"> </w:t>
      </w:r>
    </w:p>
    <w:p w:rsidR="008B1E67" w:rsidRPr="008B1E67" w:rsidRDefault="008B1E67" w:rsidP="008B1E67">
      <w:pPr>
        <w:numPr>
          <w:ilvl w:val="1"/>
          <w:numId w:val="4"/>
        </w:numPr>
        <w:ind w:left="0"/>
        <w:rPr>
          <w:rFonts w:ascii="Georgia" w:eastAsia="Times New Roman" w:hAnsi="Georgia" w:cs="Times New Roman"/>
          <w:sz w:val="22"/>
          <w:lang w:eastAsia="ru-RU"/>
        </w:rPr>
      </w:pPr>
      <w:r w:rsidRPr="008B1E67">
        <w:rPr>
          <w:rFonts w:eastAsia="Times New Roman" w:cs="Times New Roman"/>
          <w:sz w:val="24"/>
          <w:szCs w:val="24"/>
          <w:lang w:eastAsia="ru-RU"/>
        </w:rPr>
        <w:t>Какова роль наречия в предложении?</w:t>
      </w:r>
      <w:r w:rsidRPr="008B1E67">
        <w:rPr>
          <w:rFonts w:ascii="Georgia" w:eastAsia="Times New Roman" w:hAnsi="Georgia" w:cs="Times New Roman"/>
          <w:sz w:val="22"/>
          <w:lang w:eastAsia="ru-RU"/>
        </w:rPr>
        <w:t xml:space="preserve"> </w:t>
      </w:r>
    </w:p>
    <w:p w:rsidR="008B1E67" w:rsidRPr="008B1E67" w:rsidRDefault="008B1E67" w:rsidP="008B1E67">
      <w:pPr>
        <w:rPr>
          <w:rFonts w:ascii="Georgia" w:eastAsia="Times New Roman" w:hAnsi="Georgia" w:cs="Times New Roman"/>
          <w:sz w:val="22"/>
          <w:lang w:eastAsia="ru-RU"/>
        </w:rPr>
      </w:pPr>
      <w:r w:rsidRPr="008B1E67">
        <w:rPr>
          <w:rFonts w:eastAsia="Times New Roman" w:cs="Times New Roman"/>
          <w:sz w:val="24"/>
          <w:szCs w:val="24"/>
          <w:lang w:eastAsia="ru-RU"/>
        </w:rPr>
        <w:t> </w:t>
      </w:r>
      <w:r w:rsidRPr="008B1E67">
        <w:rPr>
          <w:rFonts w:ascii="Georgia" w:eastAsia="Times New Roman" w:hAnsi="Georgia" w:cs="Times New Roman"/>
          <w:sz w:val="22"/>
          <w:lang w:eastAsia="ru-RU"/>
        </w:rPr>
        <w:t xml:space="preserve"> </w:t>
      </w:r>
    </w:p>
    <w:p w:rsidR="008B1E67" w:rsidRPr="008B1E67" w:rsidRDefault="008B1E67" w:rsidP="008B1E67">
      <w:pPr>
        <w:numPr>
          <w:ilvl w:val="0"/>
          <w:numId w:val="5"/>
        </w:numPr>
        <w:ind w:left="0"/>
        <w:jc w:val="both"/>
        <w:rPr>
          <w:rFonts w:ascii="Georgia" w:eastAsia="Times New Roman" w:hAnsi="Georgia" w:cs="Times New Roman"/>
          <w:sz w:val="22"/>
          <w:lang w:eastAsia="ru-RU"/>
        </w:rPr>
      </w:pPr>
      <w:r w:rsidRPr="008B1E67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Отношение учащихся к данной работе: учащиеся должны быть увлечены процессом деятельности, активны в течение урока.</w:t>
      </w:r>
      <w:r w:rsidRPr="008B1E67">
        <w:rPr>
          <w:rFonts w:ascii="Georgia" w:eastAsia="Times New Roman" w:hAnsi="Georgia" w:cs="Times New Roman"/>
          <w:sz w:val="22"/>
          <w:lang w:eastAsia="ru-RU"/>
        </w:rPr>
        <w:t xml:space="preserve"> </w:t>
      </w:r>
    </w:p>
    <w:p w:rsidR="008B1E67" w:rsidRPr="008B1E67" w:rsidRDefault="008B1E67" w:rsidP="008B1E67">
      <w:pPr>
        <w:numPr>
          <w:ilvl w:val="0"/>
          <w:numId w:val="5"/>
        </w:numPr>
        <w:ind w:left="0"/>
        <w:jc w:val="both"/>
        <w:rPr>
          <w:rFonts w:ascii="Georgia" w:eastAsia="Times New Roman" w:hAnsi="Georgia" w:cs="Times New Roman"/>
          <w:sz w:val="22"/>
          <w:lang w:eastAsia="ru-RU"/>
        </w:rPr>
      </w:pPr>
      <w:r w:rsidRPr="008B1E67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Методы изучения нового: исследовательский метод, метод сравнения, работа по карточкам. </w:t>
      </w:r>
    </w:p>
    <w:p w:rsidR="008B1E67" w:rsidRPr="008B1E67" w:rsidRDefault="008B1E67" w:rsidP="008B1E67">
      <w:pPr>
        <w:numPr>
          <w:ilvl w:val="0"/>
          <w:numId w:val="5"/>
        </w:numPr>
        <w:ind w:left="0"/>
        <w:jc w:val="both"/>
        <w:rPr>
          <w:rFonts w:ascii="Georgia" w:eastAsia="Times New Roman" w:hAnsi="Georgia" w:cs="Times New Roman"/>
          <w:sz w:val="22"/>
          <w:lang w:eastAsia="ru-RU"/>
        </w:rPr>
      </w:pPr>
      <w:r w:rsidRPr="008B1E67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Поисковы</w:t>
      </w:r>
      <w:proofErr w:type="gramStart"/>
      <w:r w:rsidRPr="008B1E67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ru-RU"/>
        </w:rPr>
        <w:t>е(</w:t>
      </w:r>
      <w:proofErr w:type="gramEnd"/>
      <w:r w:rsidRPr="008B1E67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ru-RU"/>
        </w:rPr>
        <w:t>исследовательские) умения: умение самостоятельно добывать знания, то есть изобретать способ действий; умение устанавливать причинно-следственные связи.</w:t>
      </w:r>
      <w:r w:rsidRPr="008B1E67">
        <w:rPr>
          <w:rFonts w:ascii="Georgia" w:eastAsia="Times New Roman" w:hAnsi="Georgia" w:cs="Times New Roman"/>
          <w:sz w:val="22"/>
          <w:lang w:eastAsia="ru-RU"/>
        </w:rPr>
        <w:t xml:space="preserve"> </w:t>
      </w:r>
    </w:p>
    <w:p w:rsidR="008B1E67" w:rsidRPr="008B1E67" w:rsidRDefault="008B1E67" w:rsidP="008B1E67">
      <w:pPr>
        <w:numPr>
          <w:ilvl w:val="0"/>
          <w:numId w:val="5"/>
        </w:numPr>
        <w:ind w:left="0"/>
        <w:jc w:val="both"/>
        <w:rPr>
          <w:rFonts w:ascii="Georgia" w:eastAsia="Times New Roman" w:hAnsi="Georgia" w:cs="Times New Roman"/>
          <w:sz w:val="22"/>
          <w:lang w:eastAsia="ru-RU"/>
        </w:rPr>
      </w:pPr>
      <w:r w:rsidRPr="008B1E67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ru-RU"/>
        </w:rPr>
        <w:t>Умения и навыки работы в коллективе: умение коллективного планирования, умение взаимодействовать с партнёром, навыки группового общения, умение находить и корректно исправлять ошибки в работе других участников учебного процесса, развитие монологической речи учащихся.</w:t>
      </w:r>
      <w:r w:rsidRPr="008B1E67">
        <w:rPr>
          <w:rFonts w:ascii="Georgia" w:eastAsia="Times New Roman" w:hAnsi="Georgia" w:cs="Times New Roman"/>
          <w:sz w:val="22"/>
          <w:lang w:eastAsia="ru-RU"/>
        </w:rPr>
        <w:t xml:space="preserve"> </w:t>
      </w:r>
    </w:p>
    <w:p w:rsidR="008B1E67" w:rsidRPr="008B1E67" w:rsidRDefault="008B1E67" w:rsidP="008B1E67">
      <w:pPr>
        <w:numPr>
          <w:ilvl w:val="0"/>
          <w:numId w:val="5"/>
        </w:numPr>
        <w:ind w:left="0"/>
        <w:jc w:val="both"/>
        <w:rPr>
          <w:rFonts w:ascii="Georgia" w:eastAsia="Times New Roman" w:hAnsi="Georgia" w:cs="Times New Roman"/>
          <w:sz w:val="22"/>
          <w:lang w:eastAsia="ru-RU"/>
        </w:rPr>
      </w:pPr>
      <w:r w:rsidRPr="008B1E67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Проектные умения: рассмотрение проблемных вопросов, анализ информации, распределение работы в группе, умение слушать других, умение высказать свою точку зрения, умение работать в группе, умение подготовить устное сообщение, умение сделать письменный отчёт о проделанной работе.</w:t>
      </w:r>
      <w:r w:rsidRPr="008B1E67">
        <w:rPr>
          <w:rFonts w:ascii="Georgia" w:eastAsia="Times New Roman" w:hAnsi="Georgia" w:cs="Times New Roman"/>
          <w:sz w:val="22"/>
          <w:lang w:eastAsia="ru-RU"/>
        </w:rPr>
        <w:t xml:space="preserve"> </w:t>
      </w:r>
    </w:p>
    <w:p w:rsidR="008B1E67" w:rsidRPr="008B1E67" w:rsidRDefault="008B1E67" w:rsidP="008B1E67">
      <w:pPr>
        <w:rPr>
          <w:rFonts w:ascii="Georgia" w:eastAsia="Times New Roman" w:hAnsi="Georgia" w:cs="Times New Roman"/>
          <w:sz w:val="22"/>
          <w:lang w:eastAsia="ru-RU"/>
        </w:rPr>
      </w:pPr>
      <w:r w:rsidRPr="008B1E67">
        <w:rPr>
          <w:rFonts w:eastAsia="Times New Roman" w:cs="Times New Roman"/>
          <w:sz w:val="24"/>
          <w:szCs w:val="24"/>
          <w:lang w:eastAsia="ru-RU"/>
        </w:rPr>
        <w:t>    </w:t>
      </w:r>
      <w:r w:rsidRPr="008B1E67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ru-RU"/>
        </w:rPr>
        <w:t>УЭ-1( 2мин.</w:t>
      </w:r>
      <w:proofErr w:type="gramStart"/>
      <w:r w:rsidRPr="008B1E67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ru-RU"/>
        </w:rPr>
        <w:t>)</w:t>
      </w:r>
      <w:r w:rsidRPr="008B1E67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Ц</w:t>
      </w:r>
      <w:proofErr w:type="gramEnd"/>
      <w:r w:rsidRPr="008B1E67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ель: выяснить, какой признак обозначают наречия. </w:t>
      </w:r>
      <w:r w:rsidRPr="008B1E67">
        <w:rPr>
          <w:rFonts w:ascii="Georgia" w:eastAsia="Times New Roman" w:hAnsi="Georgia" w:cs="Times New Roman"/>
          <w:sz w:val="22"/>
          <w:lang w:eastAsia="ru-RU"/>
        </w:rPr>
        <w:t xml:space="preserve"> </w:t>
      </w:r>
    </w:p>
    <w:tbl>
      <w:tblPr>
        <w:tblW w:w="0" w:type="auto"/>
        <w:tblInd w:w="648" w:type="dxa"/>
        <w:tblCellMar>
          <w:left w:w="0" w:type="dxa"/>
          <w:right w:w="0" w:type="dxa"/>
        </w:tblCellMar>
        <w:tblLook w:val="04A0"/>
      </w:tblPr>
      <w:tblGrid>
        <w:gridCol w:w="2851"/>
        <w:gridCol w:w="1503"/>
        <w:gridCol w:w="2184"/>
        <w:gridCol w:w="439"/>
        <w:gridCol w:w="1946"/>
      </w:tblGrid>
      <w:tr w:rsidR="008B1E67" w:rsidRPr="008B1E67" w:rsidTr="008B1E67">
        <w:trPr>
          <w:trHeight w:val="2216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E67" w:rsidRPr="008B1E67" w:rsidRDefault="008B1E67" w:rsidP="008B1E6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B1E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            Стол   Тетрадь</w:t>
            </w:r>
            <w:r w:rsidRPr="008B1E6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8B1E67"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  <w:t> </w:t>
            </w:r>
            <w:r w:rsidRPr="008B1E6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 w:type="textWrapping" w:clear="all"/>
            </w:r>
            <w:r w:rsidRPr="008B1E67">
              <w:rPr>
                <w:rFonts w:ascii="Arial Black" w:eastAsia="Times New Roman" w:hAnsi="Arial Black" w:cs="Times New Roman"/>
                <w:b/>
                <w:bCs/>
                <w:i/>
                <w:iCs/>
                <w:color w:val="800000"/>
                <w:sz w:val="24"/>
                <w:szCs w:val="24"/>
                <w:u w:val="single"/>
                <w:lang w:eastAsia="ru-RU"/>
              </w:rPr>
              <w:t>ПРЕДМЕТ</w:t>
            </w:r>
          </w:p>
        </w:tc>
        <w:tc>
          <w:tcPr>
            <w:tcW w:w="1531" w:type="dxa"/>
            <w:tcBorders>
              <w:top w:val="outset" w:sz="6" w:space="0" w:color="76ACE4"/>
              <w:left w:val="outset" w:sz="6" w:space="0" w:color="76ACE4"/>
              <w:bottom w:val="outset" w:sz="6" w:space="0" w:color="76ACE4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E67" w:rsidRPr="008B1E67" w:rsidRDefault="008B1E67" w:rsidP="008B1E6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B1E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9" w:type="dxa"/>
            <w:tcBorders>
              <w:top w:val="single" w:sz="8" w:space="0" w:color="auto"/>
              <w:left w:val="outset" w:sz="6" w:space="0" w:color="76ACE4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E67" w:rsidRPr="008B1E67" w:rsidRDefault="008B1E67" w:rsidP="008B1E6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B1E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    Красный    Душистый </w:t>
            </w:r>
            <w:r w:rsidRPr="008B1E6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 w:type="textWrapping" w:clear="all"/>
            </w:r>
            <w:r w:rsidRPr="008B1E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     </w:t>
            </w:r>
            <w:r w:rsidRPr="008B1E67">
              <w:rPr>
                <w:rFonts w:ascii="Arial Black" w:eastAsia="Times New Roman" w:hAnsi="Arial Black" w:cs="Times New Roman"/>
                <w:color w:val="800000"/>
                <w:sz w:val="24"/>
                <w:szCs w:val="24"/>
                <w:u w:val="single"/>
                <w:lang w:eastAsia="ru-RU"/>
              </w:rPr>
              <w:t>ПРИЗНАК</w:t>
            </w:r>
          </w:p>
        </w:tc>
        <w:tc>
          <w:tcPr>
            <w:tcW w:w="443" w:type="dxa"/>
            <w:tcBorders>
              <w:top w:val="outset" w:sz="6" w:space="0" w:color="76ACE4"/>
              <w:left w:val="outset" w:sz="6" w:space="0" w:color="76ACE4"/>
              <w:bottom w:val="outset" w:sz="6" w:space="0" w:color="76ACE4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E67" w:rsidRPr="008B1E67" w:rsidRDefault="008B1E67" w:rsidP="008B1E6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B1E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outset" w:sz="6" w:space="0" w:color="76ACE4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E67" w:rsidRPr="008B1E67" w:rsidRDefault="008B1E67" w:rsidP="008B1E6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B1E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B1E67">
              <w:rPr>
                <w:rFonts w:eastAsia="Times New Roman" w:cs="Times New Roman"/>
                <w:b/>
                <w:bCs/>
                <w:color w:val="FF00FF"/>
                <w:sz w:val="24"/>
                <w:szCs w:val="24"/>
                <w:lang w:eastAsia="ru-RU"/>
              </w:rPr>
              <w:t>Хорошо</w:t>
            </w:r>
            <w:r w:rsidRPr="008B1E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E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отдохнулДом</w:t>
            </w:r>
            <w:proofErr w:type="spellEnd"/>
            <w:r w:rsidRPr="008B1E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E67">
              <w:rPr>
                <w:rFonts w:eastAsia="Times New Roman" w:cs="Times New Roman"/>
                <w:b/>
                <w:bCs/>
                <w:color w:val="FF00FF"/>
                <w:sz w:val="24"/>
                <w:szCs w:val="24"/>
                <w:lang w:eastAsia="ru-RU"/>
              </w:rPr>
              <w:t>напротивОчень</w:t>
            </w:r>
            <w:proofErr w:type="spellEnd"/>
            <w:r w:rsidRPr="008B1E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быстрый</w:t>
            </w:r>
            <w:proofErr w:type="gramStart"/>
            <w:r w:rsidRPr="008B1E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B1E67">
              <w:rPr>
                <w:rFonts w:eastAsia="Times New Roman" w:cs="Times New Roman"/>
                <w:b/>
                <w:bCs/>
                <w:color w:val="993300"/>
                <w:sz w:val="24"/>
                <w:szCs w:val="24"/>
                <w:lang w:eastAsia="ru-RU"/>
              </w:rPr>
              <w:t xml:space="preserve">          </w:t>
            </w:r>
            <w:r w:rsidRPr="008B1E67">
              <w:rPr>
                <w:rFonts w:eastAsia="Times New Roman" w:cs="Times New Roman"/>
                <w:color w:val="993300"/>
                <w:sz w:val="72"/>
                <w:szCs w:val="72"/>
                <w:lang w:eastAsia="ru-RU"/>
              </w:rPr>
              <w:t>?</w:t>
            </w:r>
            <w:proofErr w:type="gramEnd"/>
            <w:r w:rsidRPr="008B1E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8B1E67" w:rsidRPr="008B1E67" w:rsidRDefault="008B1E67" w:rsidP="008B1E67">
      <w:pPr>
        <w:rPr>
          <w:rFonts w:ascii="Georgia" w:eastAsia="Times New Roman" w:hAnsi="Georgia" w:cs="Times New Roman"/>
          <w:sz w:val="22"/>
          <w:lang w:eastAsia="ru-RU"/>
        </w:rPr>
      </w:pPr>
      <w:r w:rsidRPr="008B1E6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                                                                   УЗ – 2 </w:t>
      </w:r>
      <w:proofErr w:type="gramStart"/>
      <w:r w:rsidRPr="008B1E6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8B1E67">
        <w:rPr>
          <w:rFonts w:eastAsia="Times New Roman" w:cs="Times New Roman"/>
          <w:b/>
          <w:bCs/>
          <w:sz w:val="24"/>
          <w:szCs w:val="24"/>
          <w:lang w:eastAsia="ru-RU"/>
        </w:rPr>
        <w:t>3 мин).</w:t>
      </w:r>
      <w:r w:rsidRPr="008B1E67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                        Цель: определить, на какие вопросы отвечают наречия. </w:t>
      </w:r>
      <w:r w:rsidRPr="008B1E67">
        <w:rPr>
          <w:rFonts w:ascii="Georgia" w:eastAsia="Times New Roman" w:hAnsi="Georgia" w:cs="Times New Roman"/>
          <w:sz w:val="22"/>
          <w:lang w:eastAsia="ru-RU"/>
        </w:rPr>
        <w:t xml:space="preserve"> </w:t>
      </w:r>
    </w:p>
    <w:tbl>
      <w:tblPr>
        <w:tblW w:w="0" w:type="auto"/>
        <w:tblInd w:w="828" w:type="dxa"/>
        <w:tblCellMar>
          <w:left w:w="0" w:type="dxa"/>
          <w:right w:w="0" w:type="dxa"/>
        </w:tblCellMar>
        <w:tblLook w:val="04A0"/>
      </w:tblPr>
      <w:tblGrid>
        <w:gridCol w:w="8460"/>
      </w:tblGrid>
      <w:tr w:rsidR="008B1E67" w:rsidRPr="008B1E67" w:rsidTr="008B1E67">
        <w:trPr>
          <w:trHeight w:val="1800"/>
        </w:trPr>
        <w:tc>
          <w:tcPr>
            <w:tcW w:w="8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E67" w:rsidRPr="008B1E67" w:rsidRDefault="008B1E67" w:rsidP="008B1E6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B1E67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  <w:r w:rsidRPr="008B1E6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 w:type="textWrapping" w:clear="all"/>
            </w:r>
            <w:r w:rsidRPr="008B1E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Прочитать</w:t>
            </w:r>
            <w:r w:rsidRPr="008B1E67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 вслух</w:t>
            </w:r>
            <w:proofErr w:type="gramStart"/>
            <w:r w:rsidRPr="008B1E67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                                         </w:t>
            </w:r>
            <w:r w:rsidRPr="008B1E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8B1E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делал</w:t>
            </w:r>
            <w:r w:rsidRPr="008B1E67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E67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нарочно</w:t>
            </w:r>
            <w:r w:rsidRPr="008B1E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Идти</w:t>
            </w:r>
            <w:proofErr w:type="spellEnd"/>
            <w:r w:rsidRPr="008B1E67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вперёд                        </w:t>
            </w:r>
            <w:r w:rsidRPr="008B1E67">
              <w:rPr>
                <w:rFonts w:eastAsia="Times New Roman" w:cs="Times New Roman"/>
                <w:color w:val="FF0000"/>
                <w:sz w:val="40"/>
                <w:szCs w:val="40"/>
                <w:lang w:eastAsia="ru-RU"/>
              </w:rPr>
              <w:t>                </w:t>
            </w:r>
            <w:r w:rsidRPr="008B1E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Отдал</w:t>
            </w:r>
            <w:r w:rsidRPr="008B1E67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E67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много</w:t>
            </w:r>
            <w:r w:rsidRPr="008B1E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Пришёл</w:t>
            </w:r>
            <w:proofErr w:type="spellEnd"/>
            <w:r w:rsidRPr="008B1E67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вчера                                               </w:t>
            </w:r>
            <w:r w:rsidRPr="008B1E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Дом </w:t>
            </w:r>
            <w:proofErr w:type="spellStart"/>
            <w:r w:rsidRPr="008B1E67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напротив</w:t>
            </w:r>
            <w:r w:rsidRPr="008B1E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Сказал</w:t>
            </w:r>
            <w:proofErr w:type="spellEnd"/>
            <w:r w:rsidRPr="008B1E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B1E67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сгоряча                                              Крайне </w:t>
            </w:r>
            <w:r w:rsidRPr="008B1E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опасный</w:t>
            </w:r>
          </w:p>
        </w:tc>
      </w:tr>
    </w:tbl>
    <w:p w:rsidR="008B1E67" w:rsidRPr="008B1E67" w:rsidRDefault="008B1E67" w:rsidP="008B1E67">
      <w:pPr>
        <w:rPr>
          <w:rFonts w:ascii="Georgia" w:eastAsia="Times New Roman" w:hAnsi="Georgia" w:cs="Times New Roman"/>
          <w:sz w:val="22"/>
          <w:lang w:eastAsia="ru-RU"/>
        </w:rPr>
      </w:pPr>
      <w:r w:rsidRPr="008B1E67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                                                                          </w:t>
      </w:r>
      <w:r w:rsidRPr="008B1E6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B1E6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        УЭ – 3 (3мин).                                    </w:t>
      </w:r>
      <w:r w:rsidRPr="008B1E67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Цель: определить, изменяются ли наречия? </w:t>
      </w:r>
      <w:r w:rsidRPr="008B1E67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  <w:r w:rsidRPr="008B1E67">
        <w:rPr>
          <w:rFonts w:ascii="Georgia" w:eastAsia="Times New Roman" w:hAnsi="Georgia" w:cs="Times New Roman"/>
          <w:sz w:val="22"/>
          <w:lang w:eastAsia="ru-RU"/>
        </w:rPr>
        <w:t xml:space="preserve"> </w:t>
      </w:r>
    </w:p>
    <w:tbl>
      <w:tblPr>
        <w:tblW w:w="0" w:type="auto"/>
        <w:tblInd w:w="1008" w:type="dxa"/>
        <w:tblCellMar>
          <w:left w:w="0" w:type="dxa"/>
          <w:right w:w="0" w:type="dxa"/>
        </w:tblCellMar>
        <w:tblLook w:val="04A0"/>
      </w:tblPr>
      <w:tblGrid>
        <w:gridCol w:w="2880"/>
      </w:tblGrid>
      <w:tr w:rsidR="008B1E67" w:rsidRPr="008B1E67" w:rsidTr="008B1E67">
        <w:trPr>
          <w:trHeight w:val="234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E67" w:rsidRPr="008B1E67" w:rsidRDefault="008B1E67" w:rsidP="008B1E6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B1E67">
              <w:rPr>
                <w:rFonts w:eastAsia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lastRenderedPageBreak/>
              <w:t>                                               Эксперимент Деревн</w:t>
            </w:r>
            <w:r w:rsidRPr="008B1E67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я   </w:t>
            </w:r>
            <w:r w:rsidRPr="008B1E67">
              <w:rPr>
                <w:rFonts w:eastAsia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 Больш</w:t>
            </w:r>
            <w:r w:rsidRPr="008B1E67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ой      </w:t>
            </w:r>
            <w:r w:rsidRPr="008B1E67">
              <w:rPr>
                <w:rFonts w:eastAsia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Деревн</w:t>
            </w:r>
            <w:r w:rsidRPr="008B1E67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и    </w:t>
            </w:r>
            <w:proofErr w:type="spellStart"/>
            <w:r w:rsidRPr="008B1E67">
              <w:rPr>
                <w:rFonts w:eastAsia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Больш</w:t>
            </w:r>
            <w:r w:rsidRPr="008B1E67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ого</w:t>
            </w:r>
            <w:r w:rsidRPr="008B1E67">
              <w:rPr>
                <w:rFonts w:eastAsia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Деревн</w:t>
            </w:r>
            <w:r w:rsidRPr="008B1E67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е</w:t>
            </w:r>
            <w:proofErr w:type="spellEnd"/>
            <w:r w:rsidRPr="008B1E67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    </w:t>
            </w:r>
            <w:proofErr w:type="spellStart"/>
            <w:r w:rsidRPr="008B1E67">
              <w:rPr>
                <w:rFonts w:eastAsia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Больш</w:t>
            </w:r>
            <w:r w:rsidRPr="008B1E67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ому</w:t>
            </w:r>
            <w:r w:rsidRPr="008B1E67">
              <w:rPr>
                <w:rFonts w:eastAsia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Деревн</w:t>
            </w:r>
            <w:r w:rsidRPr="008B1E67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ю</w:t>
            </w:r>
            <w:proofErr w:type="spellEnd"/>
            <w:r w:rsidRPr="008B1E67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8B1E67">
              <w:rPr>
                <w:rFonts w:eastAsia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Больш</w:t>
            </w:r>
            <w:r w:rsidRPr="008B1E67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им</w:t>
            </w:r>
            <w:r w:rsidRPr="008B1E67">
              <w:rPr>
                <w:rFonts w:eastAsia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Деревн</w:t>
            </w:r>
            <w:r w:rsidRPr="008B1E67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ей</w:t>
            </w:r>
            <w:proofErr w:type="spellEnd"/>
            <w:r w:rsidRPr="008B1E67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  </w:t>
            </w:r>
            <w:r w:rsidRPr="008B1E67">
              <w:rPr>
                <w:rFonts w:eastAsia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О деревн</w:t>
            </w:r>
            <w:r w:rsidRPr="008B1E67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е</w:t>
            </w:r>
            <w:r w:rsidRPr="008B1E67">
              <w:rPr>
                <w:rFonts w:eastAsia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 xml:space="preserve">                  </w:t>
            </w:r>
            <w:r w:rsidRPr="008B1E67">
              <w:rPr>
                <w:rFonts w:ascii="Arial Black" w:eastAsia="Times New Roman" w:hAnsi="Arial Black" w:cs="Times New Roman"/>
                <w:b/>
                <w:bCs/>
                <w:color w:val="800080"/>
                <w:sz w:val="24"/>
                <w:szCs w:val="24"/>
                <w:lang w:eastAsia="ru-RU"/>
              </w:rPr>
              <w:t xml:space="preserve">     </w:t>
            </w:r>
            <w:r w:rsidRPr="008B1E67">
              <w:rPr>
                <w:rFonts w:ascii="Arial Black" w:eastAsia="Times New Roman" w:hAnsi="Arial Black" w:cs="Times New Roman"/>
                <w:b/>
                <w:bCs/>
                <w:color w:val="FF0000"/>
                <w:sz w:val="24"/>
                <w:szCs w:val="24"/>
                <w:lang w:eastAsia="ru-RU"/>
              </w:rPr>
              <w:t>ВЧЕРА</w:t>
            </w:r>
            <w:proofErr w:type="gramStart"/>
            <w:r w:rsidRPr="008B1E67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- </w:t>
            </w:r>
            <w:r w:rsidRPr="008B1E67">
              <w:rPr>
                <w:rFonts w:ascii="Arial Black" w:eastAsia="Times New Roman" w:hAnsi="Arial Black" w:cs="Times New Roman"/>
                <w:b/>
                <w:bCs/>
                <w:color w:val="FF0000"/>
                <w:lang w:eastAsia="ru-RU"/>
              </w:rPr>
              <w:t>?</w:t>
            </w:r>
            <w:r w:rsidRPr="008B1E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gramEnd"/>
          </w:p>
        </w:tc>
      </w:tr>
    </w:tbl>
    <w:p w:rsidR="008B1E67" w:rsidRPr="008B1E67" w:rsidRDefault="008B1E67" w:rsidP="008B1E67">
      <w:pPr>
        <w:rPr>
          <w:rFonts w:ascii="Georgia" w:eastAsia="Times New Roman" w:hAnsi="Georgia" w:cs="Times New Roman"/>
          <w:sz w:val="22"/>
          <w:lang w:eastAsia="ru-RU"/>
        </w:rPr>
      </w:pPr>
      <w:r w:rsidRPr="008B1E67">
        <w:rPr>
          <w:rFonts w:eastAsia="Times New Roman" w:cs="Times New Roman"/>
          <w:b/>
          <w:bCs/>
          <w:sz w:val="24"/>
          <w:szCs w:val="24"/>
          <w:lang w:eastAsia="ru-RU"/>
        </w:rPr>
        <w:t>     </w:t>
      </w:r>
      <w:r w:rsidRPr="008B1E67">
        <w:rPr>
          <w:rFonts w:eastAsia="Times New Roman" w:cs="Times New Roman"/>
          <w:b/>
          <w:bCs/>
          <w:color w:val="800080"/>
          <w:sz w:val="24"/>
          <w:szCs w:val="24"/>
          <w:lang w:eastAsia="ru-RU"/>
        </w:rPr>
        <w:t>                                                              </w:t>
      </w:r>
      <w:r w:rsidRPr="008B1E67">
        <w:rPr>
          <w:rFonts w:eastAsia="Times New Roman" w:cs="Times New Roman"/>
          <w:b/>
          <w:bCs/>
          <w:sz w:val="24"/>
          <w:szCs w:val="24"/>
          <w:lang w:eastAsia="ru-RU"/>
        </w:rPr>
        <w:t>УЭ – 4 (2 мин).</w:t>
      </w:r>
      <w:r w:rsidRPr="008B1E67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                        Цель: определить синтаксическую роль наречия в предложении.        </w:t>
      </w:r>
      <w:r w:rsidRPr="008B1E67">
        <w:rPr>
          <w:rFonts w:ascii="Georgia" w:eastAsia="Times New Roman" w:hAnsi="Georgia" w:cs="Times New Roman"/>
          <w:sz w:val="22"/>
          <w:lang w:eastAsia="ru-RU"/>
        </w:rPr>
        <w:t xml:space="preserve"> </w:t>
      </w:r>
    </w:p>
    <w:tbl>
      <w:tblPr>
        <w:tblW w:w="0" w:type="auto"/>
        <w:tblInd w:w="1008" w:type="dxa"/>
        <w:tblCellMar>
          <w:left w:w="0" w:type="dxa"/>
          <w:right w:w="0" w:type="dxa"/>
        </w:tblCellMar>
        <w:tblLook w:val="04A0"/>
      </w:tblPr>
      <w:tblGrid>
        <w:gridCol w:w="8460"/>
      </w:tblGrid>
      <w:tr w:rsidR="008B1E67" w:rsidRPr="008B1E67" w:rsidTr="008B1E67">
        <w:trPr>
          <w:trHeight w:val="1440"/>
        </w:trPr>
        <w:tc>
          <w:tcPr>
            <w:tcW w:w="8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E67" w:rsidRPr="008B1E67" w:rsidRDefault="008B1E67" w:rsidP="008B1E6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B1E67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       </w:t>
            </w:r>
            <w:r w:rsidRPr="008B1E6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Этот разговор </w:t>
            </w:r>
            <w:r w:rsidRPr="008B1E67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вполголоса</w:t>
            </w:r>
            <w:r w:rsidRPr="008B1E6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я не расслышал. Мы обнаружили их </w:t>
            </w:r>
            <w:r w:rsidRPr="008B1E67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поблизости</w:t>
            </w:r>
            <w:r w:rsidRPr="008B1E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B1E67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   </w:t>
            </w:r>
          </w:p>
        </w:tc>
      </w:tr>
    </w:tbl>
    <w:p w:rsidR="008B1E67" w:rsidRPr="008B1E67" w:rsidRDefault="008B1E67" w:rsidP="008B1E67">
      <w:pPr>
        <w:rPr>
          <w:rFonts w:ascii="Georgia" w:eastAsia="Times New Roman" w:hAnsi="Georgia" w:cs="Times New Roman"/>
          <w:sz w:val="22"/>
          <w:lang w:eastAsia="ru-RU"/>
        </w:rPr>
      </w:pPr>
      <w:r w:rsidRPr="008B1E67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           </w:t>
      </w:r>
      <w:r w:rsidRPr="008B1E67">
        <w:rPr>
          <w:rFonts w:eastAsia="Times New Roman" w:cs="Times New Roman"/>
          <w:b/>
          <w:bCs/>
          <w:color w:val="800080"/>
          <w:sz w:val="24"/>
          <w:szCs w:val="24"/>
          <w:lang w:eastAsia="ru-RU"/>
        </w:rPr>
        <w:t xml:space="preserve">                                                                     4-ый этап:                                                       </w:t>
      </w:r>
      <w:r w:rsidRPr="008B1E67">
        <w:rPr>
          <w:rFonts w:eastAsia="Times New Roman" w:cs="Times New Roman"/>
          <w:b/>
          <w:bCs/>
          <w:color w:val="000080"/>
          <w:sz w:val="24"/>
          <w:szCs w:val="24"/>
          <w:lang w:eastAsia="ru-RU"/>
        </w:rPr>
        <w:t>Рефлексивно – оценочный этап.  </w:t>
      </w:r>
      <w:r w:rsidRPr="008B1E67">
        <w:rPr>
          <w:rFonts w:ascii="Georgia" w:eastAsia="Times New Roman" w:hAnsi="Georgia" w:cs="Times New Roman"/>
          <w:sz w:val="22"/>
          <w:lang w:eastAsia="ru-RU"/>
        </w:rPr>
        <w:t xml:space="preserve"> </w:t>
      </w:r>
    </w:p>
    <w:p w:rsidR="008B1E67" w:rsidRPr="008B1E67" w:rsidRDefault="008B1E67" w:rsidP="008B1E67">
      <w:pPr>
        <w:numPr>
          <w:ilvl w:val="0"/>
          <w:numId w:val="6"/>
        </w:numPr>
        <w:ind w:left="0"/>
        <w:jc w:val="both"/>
        <w:rPr>
          <w:rFonts w:ascii="Georgia" w:eastAsia="Times New Roman" w:hAnsi="Georgia" w:cs="Times New Roman"/>
          <w:sz w:val="22"/>
          <w:lang w:eastAsia="ru-RU"/>
        </w:rPr>
      </w:pPr>
      <w:r w:rsidRPr="008B1E67">
        <w:rPr>
          <w:rFonts w:eastAsia="Times New Roman" w:cs="Times New Roman"/>
          <w:sz w:val="24"/>
          <w:szCs w:val="24"/>
          <w:lang w:eastAsia="ru-RU"/>
        </w:rPr>
        <w:t>Закрепление (оценочный  текст и презентация).</w:t>
      </w:r>
      <w:r w:rsidRPr="008B1E67">
        <w:rPr>
          <w:rFonts w:ascii="Georgia" w:eastAsia="Times New Roman" w:hAnsi="Georgia" w:cs="Times New Roman"/>
          <w:sz w:val="22"/>
          <w:lang w:eastAsia="ru-RU"/>
        </w:rPr>
        <w:t xml:space="preserve"> </w:t>
      </w:r>
    </w:p>
    <w:p w:rsidR="008B1E67" w:rsidRPr="008B1E67" w:rsidRDefault="008B1E67" w:rsidP="008B1E67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B1E67">
        <w:rPr>
          <w:rFonts w:eastAsia="Times New Roman" w:cs="Times New Roman"/>
          <w:sz w:val="24"/>
          <w:szCs w:val="24"/>
          <w:lang w:eastAsia="ru-RU"/>
        </w:rPr>
        <w:t xml:space="preserve">            </w:t>
      </w:r>
    </w:p>
    <w:tbl>
      <w:tblPr>
        <w:tblW w:w="0" w:type="auto"/>
        <w:tblInd w:w="828" w:type="dxa"/>
        <w:tblCellMar>
          <w:left w:w="0" w:type="dxa"/>
          <w:right w:w="0" w:type="dxa"/>
        </w:tblCellMar>
        <w:tblLook w:val="04A0"/>
      </w:tblPr>
      <w:tblGrid>
        <w:gridCol w:w="8640"/>
      </w:tblGrid>
      <w:tr w:rsidR="008B1E67" w:rsidRPr="008B1E67" w:rsidTr="008B1E67">
        <w:trPr>
          <w:trHeight w:val="540"/>
        </w:trPr>
        <w:tc>
          <w:tcPr>
            <w:tcW w:w="8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E67" w:rsidRPr="008B1E67" w:rsidRDefault="008B1E67" w:rsidP="008B1E6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B1E67">
              <w:rPr>
                <w:rFonts w:eastAsia="Times New Roman" w:cs="Times New Roman"/>
                <w:color w:val="800000"/>
                <w:sz w:val="24"/>
                <w:szCs w:val="24"/>
                <w:lang w:eastAsia="ru-RU"/>
              </w:rPr>
              <w:t xml:space="preserve">Горе тому, кто </w:t>
            </w:r>
            <w:r w:rsidRPr="008B1E67">
              <w:rPr>
                <w:rFonts w:eastAsia="Times New Roman" w:cs="Times New Roman"/>
                <w:color w:val="FF6600"/>
                <w:sz w:val="24"/>
                <w:szCs w:val="24"/>
                <w:lang w:eastAsia="ru-RU"/>
              </w:rPr>
              <w:t>непорядочно живёт</w:t>
            </w:r>
            <w:r w:rsidRPr="008B1E67">
              <w:rPr>
                <w:rFonts w:eastAsia="Times New Roman" w:cs="Times New Roman"/>
                <w:color w:val="800000"/>
                <w:sz w:val="24"/>
                <w:szCs w:val="24"/>
                <w:lang w:eastAsia="ru-RU"/>
              </w:rPr>
              <w:t xml:space="preserve"> в дому. Кто </w:t>
            </w:r>
            <w:r w:rsidRPr="008B1E67">
              <w:rPr>
                <w:rFonts w:eastAsia="Times New Roman" w:cs="Times New Roman"/>
                <w:color w:val="FF6600"/>
                <w:sz w:val="24"/>
                <w:szCs w:val="24"/>
                <w:lang w:eastAsia="ru-RU"/>
              </w:rPr>
              <w:t>вчера солгал</w:t>
            </w:r>
            <w:r w:rsidRPr="008B1E67">
              <w:rPr>
                <w:rFonts w:eastAsia="Times New Roman" w:cs="Times New Roman"/>
                <w:color w:val="8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8B1E67">
              <w:rPr>
                <w:rFonts w:eastAsia="Times New Roman" w:cs="Times New Roman"/>
                <w:color w:val="800000"/>
                <w:sz w:val="24"/>
                <w:szCs w:val="24"/>
                <w:lang w:eastAsia="ru-RU"/>
              </w:rPr>
              <w:t>тому</w:t>
            </w:r>
            <w:proofErr w:type="gramEnd"/>
            <w:r w:rsidRPr="008B1E67">
              <w:rPr>
                <w:rFonts w:eastAsia="Times New Roman" w:cs="Times New Roman"/>
                <w:color w:val="800000"/>
                <w:sz w:val="24"/>
                <w:szCs w:val="24"/>
                <w:lang w:eastAsia="ru-RU"/>
              </w:rPr>
              <w:t xml:space="preserve"> и </w:t>
            </w:r>
            <w:r w:rsidRPr="008B1E67">
              <w:rPr>
                <w:rFonts w:eastAsia="Times New Roman" w:cs="Times New Roman"/>
                <w:color w:val="FF6600"/>
                <w:sz w:val="24"/>
                <w:szCs w:val="24"/>
                <w:lang w:eastAsia="ru-RU"/>
              </w:rPr>
              <w:t>завтра не</w:t>
            </w:r>
            <w:r w:rsidRPr="008B1E67">
              <w:rPr>
                <w:rFonts w:eastAsia="Times New Roman" w:cs="Times New Roman"/>
                <w:color w:val="800000"/>
                <w:sz w:val="24"/>
                <w:szCs w:val="24"/>
                <w:lang w:eastAsia="ru-RU"/>
              </w:rPr>
              <w:t xml:space="preserve"> </w:t>
            </w:r>
            <w:r w:rsidRPr="008B1E67">
              <w:rPr>
                <w:rFonts w:eastAsia="Times New Roman" w:cs="Times New Roman"/>
                <w:color w:val="FF6600"/>
                <w:sz w:val="24"/>
                <w:szCs w:val="24"/>
                <w:lang w:eastAsia="ru-RU"/>
              </w:rPr>
              <w:t>поверят.</w:t>
            </w:r>
            <w:r w:rsidRPr="008B1E67">
              <w:rPr>
                <w:rFonts w:eastAsia="Times New Roman" w:cs="Times New Roman"/>
                <w:color w:val="800000"/>
                <w:sz w:val="24"/>
                <w:szCs w:val="24"/>
                <w:lang w:eastAsia="ru-RU"/>
              </w:rPr>
              <w:t xml:space="preserve"> Кто дела не знает, </w:t>
            </w:r>
            <w:r w:rsidRPr="008B1E67">
              <w:rPr>
                <w:rFonts w:eastAsia="Times New Roman" w:cs="Times New Roman"/>
                <w:color w:val="FF6600"/>
                <w:sz w:val="24"/>
                <w:szCs w:val="24"/>
                <w:lang w:eastAsia="ru-RU"/>
              </w:rPr>
              <w:t xml:space="preserve">напрасно </w:t>
            </w:r>
            <w:r w:rsidRPr="008B1E67">
              <w:rPr>
                <w:rFonts w:eastAsia="Times New Roman" w:cs="Times New Roman"/>
                <w:color w:val="800000"/>
                <w:sz w:val="24"/>
                <w:szCs w:val="24"/>
                <w:lang w:eastAsia="ru-RU"/>
              </w:rPr>
              <w:t xml:space="preserve">о нём </w:t>
            </w:r>
            <w:r w:rsidRPr="008B1E67">
              <w:rPr>
                <w:rFonts w:eastAsia="Times New Roman" w:cs="Times New Roman"/>
                <w:color w:val="FF6600"/>
                <w:sz w:val="24"/>
                <w:szCs w:val="24"/>
                <w:lang w:eastAsia="ru-RU"/>
              </w:rPr>
              <w:t>рассуждает.</w:t>
            </w:r>
            <w:r w:rsidRPr="008B1E67">
              <w:rPr>
                <w:rFonts w:eastAsia="Times New Roman" w:cs="Times New Roman"/>
                <w:color w:val="00FF00"/>
                <w:sz w:val="24"/>
                <w:szCs w:val="24"/>
                <w:lang w:eastAsia="ru-RU"/>
              </w:rPr>
              <w:t xml:space="preserve">  </w:t>
            </w:r>
          </w:p>
        </w:tc>
      </w:tr>
    </w:tbl>
    <w:p w:rsidR="008B1E67" w:rsidRPr="008B1E67" w:rsidRDefault="008B1E67" w:rsidP="008B1E67">
      <w:pPr>
        <w:numPr>
          <w:ilvl w:val="0"/>
          <w:numId w:val="7"/>
        </w:numPr>
        <w:ind w:left="0"/>
        <w:jc w:val="both"/>
        <w:rPr>
          <w:rFonts w:ascii="Georgia" w:eastAsia="Times New Roman" w:hAnsi="Georgia" w:cs="Times New Roman"/>
          <w:sz w:val="22"/>
          <w:lang w:eastAsia="ru-RU"/>
        </w:rPr>
      </w:pPr>
      <w:r w:rsidRPr="008B1E67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Формы учебной деятельности учащихся: работа в группе по определению наречий в тексте.</w:t>
      </w:r>
      <w:r w:rsidRPr="008B1E67">
        <w:rPr>
          <w:rFonts w:ascii="Georgia" w:eastAsia="Times New Roman" w:hAnsi="Georgia" w:cs="Times New Roman"/>
          <w:sz w:val="22"/>
          <w:lang w:eastAsia="ru-RU"/>
        </w:rPr>
        <w:t xml:space="preserve"> </w:t>
      </w:r>
    </w:p>
    <w:p w:rsidR="008B1E67" w:rsidRPr="008B1E67" w:rsidRDefault="008B1E67" w:rsidP="008B1E67">
      <w:pPr>
        <w:numPr>
          <w:ilvl w:val="0"/>
          <w:numId w:val="7"/>
        </w:numPr>
        <w:ind w:left="0"/>
        <w:jc w:val="both"/>
        <w:rPr>
          <w:rFonts w:ascii="Georgia" w:eastAsia="Times New Roman" w:hAnsi="Georgia" w:cs="Times New Roman"/>
          <w:sz w:val="22"/>
          <w:lang w:eastAsia="ru-RU"/>
        </w:rPr>
      </w:pPr>
      <w:r w:rsidRPr="008B1E67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Формы и методы контроля и самоконтроля: учащиеся проверяют правильность выполнения задания, оценивая друг друга. </w:t>
      </w:r>
    </w:p>
    <w:p w:rsidR="008B1E67" w:rsidRPr="008B1E67" w:rsidRDefault="008B1E67" w:rsidP="008B1E67">
      <w:pPr>
        <w:numPr>
          <w:ilvl w:val="0"/>
          <w:numId w:val="7"/>
        </w:numPr>
        <w:ind w:left="0"/>
        <w:jc w:val="both"/>
        <w:rPr>
          <w:rFonts w:ascii="Georgia" w:eastAsia="Times New Roman" w:hAnsi="Georgia" w:cs="Times New Roman"/>
          <w:sz w:val="22"/>
          <w:lang w:eastAsia="ru-RU"/>
        </w:rPr>
      </w:pPr>
      <w:r w:rsidRPr="008B1E67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Самооценка: умение определения того, что не знал и не умел, но узнал нового, научился делать, приобрёл и проявил личные качества; умение определения своей активности, продуктивности в групповой  работе.</w:t>
      </w:r>
      <w:r w:rsidRPr="008B1E67">
        <w:rPr>
          <w:rFonts w:ascii="Georgia" w:eastAsia="Times New Roman" w:hAnsi="Georgia" w:cs="Times New Roman"/>
          <w:sz w:val="22"/>
          <w:lang w:eastAsia="ru-RU"/>
        </w:rPr>
        <w:t xml:space="preserve"> </w:t>
      </w:r>
    </w:p>
    <w:p w:rsidR="008B1E67" w:rsidRPr="008B1E67" w:rsidRDefault="008B1E67" w:rsidP="008B1E67">
      <w:pPr>
        <w:numPr>
          <w:ilvl w:val="0"/>
          <w:numId w:val="7"/>
        </w:numPr>
        <w:ind w:left="0"/>
        <w:jc w:val="both"/>
        <w:rPr>
          <w:rFonts w:ascii="Georgia" w:eastAsia="Times New Roman" w:hAnsi="Georgia" w:cs="Times New Roman"/>
          <w:sz w:val="22"/>
          <w:lang w:eastAsia="ru-RU"/>
        </w:rPr>
      </w:pPr>
      <w:r w:rsidRPr="008B1E67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Педагогическая инновация: обучение через действие, личностно-ориентированный подход в обучении.</w:t>
      </w:r>
      <w:r w:rsidRPr="008B1E67">
        <w:rPr>
          <w:rFonts w:ascii="Georgia" w:eastAsia="Times New Roman" w:hAnsi="Georgia" w:cs="Times New Roman"/>
          <w:sz w:val="22"/>
          <w:lang w:eastAsia="ru-RU"/>
        </w:rPr>
        <w:t xml:space="preserve"> </w:t>
      </w:r>
    </w:p>
    <w:p w:rsidR="00111917" w:rsidRDefault="008B1E67" w:rsidP="008B1E67">
      <w:pPr>
        <w:rPr>
          <w:rFonts w:eastAsia="Times New Roman" w:cs="Times New Roman"/>
          <w:b/>
          <w:bCs/>
          <w:color w:val="000080"/>
          <w:sz w:val="24"/>
          <w:szCs w:val="24"/>
          <w:lang w:eastAsia="ru-RU"/>
        </w:rPr>
      </w:pPr>
      <w:r w:rsidRPr="008B1E67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8B1E6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      </w:t>
      </w:r>
      <w:r w:rsidRPr="008B1E67">
        <w:rPr>
          <w:rFonts w:eastAsia="Times New Roman" w:cs="Times New Roman"/>
          <w:b/>
          <w:bCs/>
          <w:color w:val="993366"/>
          <w:sz w:val="24"/>
          <w:szCs w:val="24"/>
          <w:lang w:eastAsia="ru-RU"/>
        </w:rPr>
        <w:t xml:space="preserve">5 – </w:t>
      </w:r>
      <w:proofErr w:type="spellStart"/>
      <w:r w:rsidRPr="008B1E67">
        <w:rPr>
          <w:rFonts w:eastAsia="Times New Roman" w:cs="Times New Roman"/>
          <w:b/>
          <w:bCs/>
          <w:color w:val="993366"/>
          <w:sz w:val="24"/>
          <w:szCs w:val="24"/>
          <w:lang w:eastAsia="ru-RU"/>
        </w:rPr>
        <w:t>ый</w:t>
      </w:r>
      <w:proofErr w:type="spellEnd"/>
      <w:r w:rsidRPr="008B1E67">
        <w:rPr>
          <w:rFonts w:eastAsia="Times New Roman" w:cs="Times New Roman"/>
          <w:b/>
          <w:bCs/>
          <w:color w:val="993366"/>
          <w:sz w:val="24"/>
          <w:szCs w:val="24"/>
          <w:lang w:eastAsia="ru-RU"/>
        </w:rPr>
        <w:t xml:space="preserve"> этап:</w:t>
      </w:r>
      <w:r w:rsidRPr="008B1E67">
        <w:rPr>
          <w:rFonts w:eastAsia="Times New Roman" w:cs="Times New Roman"/>
          <w:b/>
          <w:bCs/>
          <w:color w:val="000080"/>
          <w:sz w:val="24"/>
          <w:szCs w:val="24"/>
          <w:lang w:eastAsia="ru-RU"/>
        </w:rPr>
        <w:t xml:space="preserve">                                   </w:t>
      </w:r>
    </w:p>
    <w:p w:rsidR="008B1E67" w:rsidRPr="008B1E67" w:rsidRDefault="008B1E67" w:rsidP="008B1E67">
      <w:pPr>
        <w:rPr>
          <w:rFonts w:ascii="Georgia" w:eastAsia="Times New Roman" w:hAnsi="Georgia" w:cs="Times New Roman"/>
          <w:sz w:val="22"/>
          <w:lang w:eastAsia="ru-RU"/>
        </w:rPr>
      </w:pPr>
      <w:r w:rsidRPr="008B1E67">
        <w:rPr>
          <w:rFonts w:eastAsia="Times New Roman" w:cs="Times New Roman"/>
          <w:b/>
          <w:bCs/>
          <w:color w:val="000080"/>
          <w:sz w:val="24"/>
          <w:szCs w:val="24"/>
          <w:lang w:eastAsia="ru-RU"/>
        </w:rPr>
        <w:t>Подведение итогов урока. Создание проекта.   </w:t>
      </w:r>
      <w:r w:rsidRPr="008B1E67">
        <w:rPr>
          <w:rFonts w:ascii="Georgia" w:eastAsia="Times New Roman" w:hAnsi="Georgia" w:cs="Times New Roman"/>
          <w:sz w:val="22"/>
          <w:lang w:eastAsia="ru-RU"/>
        </w:rPr>
        <w:t xml:space="preserve"> </w:t>
      </w:r>
    </w:p>
    <w:p w:rsidR="008B1E67" w:rsidRPr="008B1E67" w:rsidRDefault="008B1E67" w:rsidP="008B1E67">
      <w:pPr>
        <w:numPr>
          <w:ilvl w:val="0"/>
          <w:numId w:val="8"/>
        </w:numPr>
        <w:ind w:left="0"/>
        <w:jc w:val="both"/>
        <w:rPr>
          <w:rFonts w:ascii="Georgia" w:eastAsia="Times New Roman" w:hAnsi="Georgia" w:cs="Times New Roman"/>
          <w:sz w:val="22"/>
          <w:lang w:eastAsia="ru-RU"/>
        </w:rPr>
      </w:pPr>
      <w:r w:rsidRPr="008B1E67">
        <w:rPr>
          <w:rFonts w:eastAsia="Times New Roman" w:cs="Times New Roman"/>
          <w:sz w:val="24"/>
          <w:szCs w:val="24"/>
          <w:lang w:eastAsia="ru-RU"/>
        </w:rPr>
        <w:t>Учитель при активном участии учащихся подводит итоги урока и выставляет оценки за работу на уроке.</w:t>
      </w:r>
      <w:r w:rsidRPr="008B1E67">
        <w:rPr>
          <w:rFonts w:ascii="Georgia" w:eastAsia="Times New Roman" w:hAnsi="Georgia" w:cs="Times New Roman"/>
          <w:sz w:val="22"/>
          <w:lang w:eastAsia="ru-RU"/>
        </w:rPr>
        <w:t xml:space="preserve"> </w:t>
      </w:r>
    </w:p>
    <w:p w:rsidR="008B1E67" w:rsidRPr="008B1E67" w:rsidRDefault="008B1E67" w:rsidP="008B1E67">
      <w:pPr>
        <w:rPr>
          <w:rFonts w:ascii="Georgia" w:eastAsia="Times New Roman" w:hAnsi="Georgia" w:cs="Times New Roman"/>
          <w:sz w:val="22"/>
          <w:lang w:eastAsia="ru-RU"/>
        </w:rPr>
      </w:pPr>
      <w:r w:rsidRPr="008B1E67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Создание проекта по теме « Наречие как часть речи».</w:t>
      </w:r>
      <w:r w:rsidRPr="008B1E67">
        <w:rPr>
          <w:rFonts w:ascii="Georgia" w:eastAsia="Times New Roman" w:hAnsi="Georgia" w:cs="Times New Roman"/>
          <w:sz w:val="22"/>
          <w:lang w:eastAsia="ru-RU"/>
        </w:rPr>
        <w:t xml:space="preserve"> </w:t>
      </w:r>
    </w:p>
    <w:p w:rsidR="008B1E67" w:rsidRPr="008B1E67" w:rsidRDefault="008B1E67" w:rsidP="008B1E67">
      <w:pPr>
        <w:rPr>
          <w:rFonts w:ascii="Georgia" w:eastAsia="Times New Roman" w:hAnsi="Georgia" w:cs="Times New Roman"/>
          <w:sz w:val="22"/>
          <w:lang w:eastAsia="ru-RU"/>
        </w:rPr>
      </w:pPr>
      <w:r w:rsidRPr="008B1E67">
        <w:rPr>
          <w:rFonts w:ascii="Georgia" w:eastAsia="Times New Roman" w:hAnsi="Georgia" w:cs="Times New Roman"/>
          <w:sz w:val="22"/>
          <w:lang w:eastAsia="ru-RU"/>
        </w:rPr>
        <w:br/>
      </w:r>
      <w:r w:rsidRPr="008B1E67">
        <w:rPr>
          <w:rFonts w:ascii="Georgia" w:eastAsia="Times New Roman" w:hAnsi="Georgia" w:cs="Times New Roman"/>
          <w:sz w:val="22"/>
          <w:lang w:eastAsia="ru-RU"/>
        </w:rPr>
        <w:br/>
      </w:r>
      <w:r w:rsidRPr="008B1E67">
        <w:rPr>
          <w:rFonts w:ascii="Georgia" w:eastAsia="Times New Roman" w:hAnsi="Georgia" w:cs="Times New Roman"/>
          <w:sz w:val="22"/>
          <w:lang w:eastAsia="ru-RU"/>
        </w:rPr>
        <w:br/>
      </w:r>
      <w:r w:rsidRPr="008B1E67">
        <w:rPr>
          <w:rFonts w:ascii="Georgia" w:eastAsia="Times New Roman" w:hAnsi="Georgia" w:cs="Times New Roman"/>
          <w:sz w:val="22"/>
          <w:lang w:eastAsia="ru-RU"/>
        </w:rPr>
        <w:br/>
      </w:r>
    </w:p>
    <w:sectPr w:rsidR="008B1E67" w:rsidRPr="008B1E67" w:rsidSect="0063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ACC"/>
    <w:multiLevelType w:val="multilevel"/>
    <w:tmpl w:val="EA26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196A49"/>
    <w:multiLevelType w:val="multilevel"/>
    <w:tmpl w:val="5DD8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6135B7"/>
    <w:multiLevelType w:val="multilevel"/>
    <w:tmpl w:val="DBD2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BB34B2"/>
    <w:multiLevelType w:val="multilevel"/>
    <w:tmpl w:val="67AE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6D4020"/>
    <w:multiLevelType w:val="multilevel"/>
    <w:tmpl w:val="91D0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F5A3846"/>
    <w:multiLevelType w:val="multilevel"/>
    <w:tmpl w:val="3FAC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5CA0A06"/>
    <w:multiLevelType w:val="multilevel"/>
    <w:tmpl w:val="614C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CCF6A80"/>
    <w:multiLevelType w:val="multilevel"/>
    <w:tmpl w:val="154C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E67"/>
    <w:rsid w:val="00004DF3"/>
    <w:rsid w:val="00111917"/>
    <w:rsid w:val="00472A25"/>
    <w:rsid w:val="0063547F"/>
    <w:rsid w:val="00680D7A"/>
    <w:rsid w:val="008B1E67"/>
    <w:rsid w:val="00EA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7F"/>
  </w:style>
  <w:style w:type="paragraph" w:styleId="2">
    <w:name w:val="heading 2"/>
    <w:basedOn w:val="a"/>
    <w:link w:val="20"/>
    <w:uiPriority w:val="9"/>
    <w:qFormat/>
    <w:rsid w:val="008B1E67"/>
    <w:pPr>
      <w:spacing w:before="100" w:beforeAutospacing="1" w:after="100" w:afterAutospacing="1" w:line="240" w:lineRule="auto"/>
      <w:ind w:left="900"/>
      <w:outlineLvl w:val="1"/>
    </w:pPr>
    <w:rPr>
      <w:rFonts w:eastAsia="Times New Roman" w:cs="Times New Roman"/>
      <w:b/>
      <w:bCs/>
      <w:color w:val="BF8A44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8B1E67"/>
    <w:pPr>
      <w:pBdr>
        <w:bottom w:val="dotted" w:sz="6" w:space="0" w:color="CCCCCC"/>
      </w:pBdr>
      <w:shd w:val="clear" w:color="auto" w:fill="FFFFFF"/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color w:val="84A54A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1E67"/>
    <w:rPr>
      <w:rFonts w:eastAsia="Times New Roman" w:cs="Times New Roman"/>
      <w:b/>
      <w:bCs/>
      <w:color w:val="BF8A44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1E67"/>
    <w:rPr>
      <w:rFonts w:eastAsia="Times New Roman" w:cs="Times New Roman"/>
      <w:b/>
      <w:bCs/>
      <w:color w:val="84A54A"/>
      <w:sz w:val="34"/>
      <w:szCs w:val="34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8B1E67"/>
    <w:rPr>
      <w:strike w:val="0"/>
      <w:dstrike w:val="0"/>
      <w:color w:val="557C2B"/>
      <w:u w:val="none"/>
      <w:effect w:val="none"/>
    </w:rPr>
  </w:style>
  <w:style w:type="paragraph" w:customStyle="1" w:styleId="sign">
    <w:name w:val="sign"/>
    <w:basedOn w:val="a"/>
    <w:rsid w:val="008B1E67"/>
    <w:pPr>
      <w:spacing w:line="240" w:lineRule="auto"/>
      <w:jc w:val="right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readmore">
    <w:name w:val="read_more"/>
    <w:basedOn w:val="a"/>
    <w:rsid w:val="008B1E67"/>
    <w:pPr>
      <w:shd w:val="clear" w:color="auto" w:fill="FFFFFF"/>
      <w:spacing w:before="225" w:after="225" w:line="240" w:lineRule="auto"/>
      <w:jc w:val="righ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1E67"/>
    <w:rPr>
      <w:b/>
      <w:bCs/>
    </w:rPr>
  </w:style>
  <w:style w:type="character" w:styleId="a5">
    <w:name w:val="Emphasis"/>
    <w:basedOn w:val="a0"/>
    <w:uiPriority w:val="20"/>
    <w:qFormat/>
    <w:rsid w:val="008B1E67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B1E67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B1E6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B1E67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B1E6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601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153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7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6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1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1027</Words>
  <Characters>5859</Characters>
  <Application>Microsoft Office Word</Application>
  <DocSecurity>0</DocSecurity>
  <Lines>48</Lines>
  <Paragraphs>13</Paragraphs>
  <ScaleCrop>false</ScaleCrop>
  <Company>СОШ 59</Company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Барабонин СЮ</dc:creator>
  <cp:keywords/>
  <dc:description/>
  <cp:lastModifiedBy>Барабонин СЮ</cp:lastModifiedBy>
  <cp:revision>2</cp:revision>
  <cp:lastPrinted>2010-01-19T07:16:00Z</cp:lastPrinted>
  <dcterms:created xsi:type="dcterms:W3CDTF">2010-01-19T07:14:00Z</dcterms:created>
  <dcterms:modified xsi:type="dcterms:W3CDTF">2013-08-27T07:26:00Z</dcterms:modified>
</cp:coreProperties>
</file>