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18" w:rsidRDefault="000F2318" w:rsidP="000F2318">
      <w:pPr>
        <w:jc w:val="center"/>
      </w:pPr>
      <w:r>
        <w:t>Комитет по образованию муниципального образования</w:t>
      </w:r>
    </w:p>
    <w:p w:rsidR="000F2318" w:rsidRDefault="000F2318" w:rsidP="000F2318">
      <w:pPr>
        <w:jc w:val="center"/>
      </w:pPr>
      <w:r>
        <w:t xml:space="preserve">Тихвинский муниципальный район Ленинградской области </w:t>
      </w:r>
    </w:p>
    <w:p w:rsidR="000F2318" w:rsidRDefault="000F2318" w:rsidP="000F2318">
      <w:pPr>
        <w:jc w:val="center"/>
      </w:pPr>
    </w:p>
    <w:p w:rsidR="000F2318" w:rsidRDefault="000F2318" w:rsidP="000F2318"/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/>
    <w:p w:rsidR="000F2318" w:rsidRPr="003B20B5" w:rsidRDefault="000F2318" w:rsidP="000F2318">
      <w:pPr>
        <w:jc w:val="center"/>
        <w:rPr>
          <w:b/>
        </w:rPr>
      </w:pPr>
    </w:p>
    <w:p w:rsidR="000F2318" w:rsidRPr="003B20B5" w:rsidRDefault="000F2318" w:rsidP="000F2318">
      <w:pPr>
        <w:jc w:val="center"/>
        <w:rPr>
          <w:b/>
        </w:rPr>
      </w:pPr>
      <w:r>
        <w:rPr>
          <w:b/>
        </w:rPr>
        <w:t>Мастер класс</w:t>
      </w:r>
      <w:r w:rsidRPr="003B20B5">
        <w:rPr>
          <w:b/>
        </w:rPr>
        <w:t xml:space="preserve"> для воспитателей</w:t>
      </w:r>
    </w:p>
    <w:p w:rsidR="000F2318" w:rsidRPr="003B20B5" w:rsidRDefault="000F2318" w:rsidP="000F2318">
      <w:pPr>
        <w:jc w:val="center"/>
        <w:rPr>
          <w:b/>
        </w:rPr>
      </w:pPr>
      <w:r w:rsidRPr="003B20B5">
        <w:rPr>
          <w:b/>
        </w:rPr>
        <w:t>Тема «Развитие творческих способностей у дошкольников»</w:t>
      </w:r>
    </w:p>
    <w:p w:rsidR="000F2318" w:rsidRDefault="000F2318" w:rsidP="000F2318"/>
    <w:p w:rsidR="000F2318" w:rsidRDefault="000F2318" w:rsidP="000F2318">
      <w:r>
        <w:t xml:space="preserve"> </w:t>
      </w:r>
    </w:p>
    <w:p w:rsidR="000F2318" w:rsidRDefault="000F2318" w:rsidP="000F2318">
      <w:pPr>
        <w:tabs>
          <w:tab w:val="left" w:pos="7515"/>
        </w:tabs>
      </w:pPr>
      <w:r>
        <w:tab/>
      </w:r>
    </w:p>
    <w:p w:rsidR="000F2318" w:rsidRDefault="000F2318" w:rsidP="000F2318"/>
    <w:p w:rsidR="000F2318" w:rsidRDefault="000F2318" w:rsidP="000F2318"/>
    <w:p w:rsidR="000F2318" w:rsidRDefault="000F2318" w:rsidP="000F2318"/>
    <w:p w:rsidR="000F2318" w:rsidRDefault="000F2318" w:rsidP="000F2318"/>
    <w:p w:rsidR="000F2318" w:rsidRDefault="000F2318" w:rsidP="000F2318"/>
    <w:p w:rsidR="000F2318" w:rsidRDefault="000F2318" w:rsidP="000F2318"/>
    <w:p w:rsidR="000F2318" w:rsidRDefault="000F2318" w:rsidP="000F2318"/>
    <w:p w:rsidR="000F2318" w:rsidRDefault="000F2318" w:rsidP="000F2318">
      <w:pPr>
        <w:jc w:val="right"/>
      </w:pPr>
      <w:r>
        <w:t xml:space="preserve">Воспитатель: </w:t>
      </w:r>
    </w:p>
    <w:p w:rsidR="000F2318" w:rsidRDefault="000F2318" w:rsidP="000F2318">
      <w:pPr>
        <w:jc w:val="right"/>
      </w:pPr>
      <w:r>
        <w:t>Вихрова И.Н.</w:t>
      </w:r>
    </w:p>
    <w:p w:rsidR="000F2318" w:rsidRPr="00510B93" w:rsidRDefault="000F2318" w:rsidP="000F2318">
      <w:pPr>
        <w:jc w:val="right"/>
        <w:rPr>
          <w:b/>
        </w:rPr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>
      <w:pPr>
        <w:jc w:val="right"/>
      </w:pPr>
    </w:p>
    <w:p w:rsidR="000F2318" w:rsidRDefault="000F2318" w:rsidP="000F2318"/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</w:p>
    <w:p w:rsidR="000F2318" w:rsidRDefault="000F2318" w:rsidP="000F2318">
      <w:pPr>
        <w:jc w:val="center"/>
      </w:pPr>
      <w:proofErr w:type="spellStart"/>
      <w:r>
        <w:t>г</w:t>
      </w:r>
      <w:proofErr w:type="gramStart"/>
      <w:r>
        <w:t>.Т</w:t>
      </w:r>
      <w:proofErr w:type="gramEnd"/>
      <w:r>
        <w:t>ихвин</w:t>
      </w:r>
      <w:proofErr w:type="spellEnd"/>
    </w:p>
    <w:p w:rsidR="000F2318" w:rsidRDefault="000F2318" w:rsidP="000F2318">
      <w:pPr>
        <w:jc w:val="center"/>
      </w:pPr>
      <w:r>
        <w:t>201</w:t>
      </w:r>
      <w:r>
        <w:t>4</w:t>
      </w:r>
      <w:bookmarkStart w:id="0" w:name="_GoBack"/>
      <w:bookmarkEnd w:id="0"/>
      <w:r>
        <w:t xml:space="preserve"> год</w:t>
      </w:r>
    </w:p>
    <w:p w:rsidR="000F2318" w:rsidRDefault="000F2318" w:rsidP="000F2318">
      <w:r>
        <w:lastRenderedPageBreak/>
        <w:t xml:space="preserve">Развитие мелкой моторики руки по определению ученых имеет большое значение. Немецкий философ </w:t>
      </w:r>
      <w:proofErr w:type="spellStart"/>
      <w:r>
        <w:t>Э.Кант</w:t>
      </w:r>
      <w:proofErr w:type="spellEnd"/>
      <w:r>
        <w:t xml:space="preserve"> писал, что «Рука – это вышедший наружу мозг», а русский физиолог И.М. Сеченов утверждал: «Рука – это </w:t>
      </w:r>
      <w:proofErr w:type="spellStart"/>
      <w:r>
        <w:t>щупальцы</w:t>
      </w:r>
      <w:proofErr w:type="spellEnd"/>
      <w:r>
        <w:t xml:space="preserve"> мозга». Одно из правил дидактики гласит: «Ребенок учится не глазами и ушами, а руками». Чем больше ребенок делает руками, тем он успешнее </w:t>
      </w:r>
    </w:p>
    <w:p w:rsidR="000F2318" w:rsidRDefault="000F2318" w:rsidP="000F2318">
      <w:r>
        <w:t xml:space="preserve">   Развитием мелкой моторики необходимо заниматься с первого месяца жизни ребенка, особенно мальчиков, потому что рука мальчика отстает в своем развитии от руки девочки на 1,5 года. Почерк у мальчика начинает формироваться к 9 годам, к началу полового созревания.</w:t>
      </w:r>
    </w:p>
    <w:p w:rsidR="000F2318" w:rsidRDefault="000F2318" w:rsidP="000F2318">
      <w:r>
        <w:t xml:space="preserve">   Категорически запрещается наказывать ребенка по рукам, заставляя его переписывать домашние задания в тетради, особенно мальчиков.</w:t>
      </w:r>
      <w:r w:rsidRPr="00B40FAD">
        <w:t xml:space="preserve"> </w:t>
      </w:r>
      <w:r>
        <w:t>Рука – это единственная часть тела, где сконцентрирована вся жизненная энергия: и положительная и отрицательная.</w:t>
      </w:r>
    </w:p>
    <w:p w:rsidR="000F2318" w:rsidRDefault="000F2318" w:rsidP="000F2318"/>
    <w:p w:rsidR="000F2318" w:rsidRDefault="000F2318" w:rsidP="000F2318">
      <w:r>
        <w:t xml:space="preserve">     Все занятия по продуктивным видам деятельности нужно начинать теплыми руками, для этого нужно их потереть, растереть, погреть. Количество упражнений для развития мелкой </w:t>
      </w:r>
      <w:proofErr w:type="gramStart"/>
      <w:r>
        <w:t>моторики</w:t>
      </w:r>
      <w:proofErr w:type="gramEnd"/>
      <w:r>
        <w:t xml:space="preserve"> как на занятиях, так и вне занятий и в самостоятельной деятельности. </w:t>
      </w:r>
    </w:p>
    <w:p w:rsidR="000F2318" w:rsidRDefault="000F2318" w:rsidP="000F2318">
      <w:r>
        <w:t xml:space="preserve">Все продуктивные виды деятельности являются </w:t>
      </w:r>
      <w:proofErr w:type="spellStart"/>
      <w:r>
        <w:t>интеллектообразующими</w:t>
      </w:r>
      <w:proofErr w:type="spellEnd"/>
      <w:r>
        <w:t xml:space="preserve">. Чем больше ребенок делает руками, тем он умнее. </w:t>
      </w:r>
    </w:p>
    <w:p w:rsidR="000F2318" w:rsidRDefault="000F2318" w:rsidP="000F2318">
      <w:proofErr w:type="gramStart"/>
      <w:r>
        <w:t xml:space="preserve">Главное в лепке отработать разные приемы: </w:t>
      </w:r>
      <w:proofErr w:type="spellStart"/>
      <w:r>
        <w:t>отщипывание</w:t>
      </w:r>
      <w:proofErr w:type="spellEnd"/>
      <w:r>
        <w:t xml:space="preserve">, скатывание, раскатывание, сплющивание, вдавливание, вытягивание, сглаживание, </w:t>
      </w:r>
      <w:proofErr w:type="spellStart"/>
      <w:r>
        <w:t>примазывание</w:t>
      </w:r>
      <w:proofErr w:type="spellEnd"/>
      <w:r>
        <w:t>, скручивание, оттягивание; и умение пользоваться разными материалами: глина, пластилин, соленое тесто, бумажная масса (лучше всего из ячеек из-под яиц; в разбухшую бумажную массу добавить клей «Момент» и муку 2 сорта)</w:t>
      </w:r>
      <w:proofErr w:type="gramEnd"/>
    </w:p>
    <w:p w:rsidR="000F2318" w:rsidRDefault="000F2318" w:rsidP="000F2318">
      <w:r>
        <w:t xml:space="preserve"> </w:t>
      </w:r>
    </w:p>
    <w:p w:rsidR="000F2318" w:rsidRDefault="000F2318" w:rsidP="000F2318">
      <w:r>
        <w:t>В аппликации важно создать условия для развития умения работать ножницами, пользоваться бумагой разной фактуры, клеем, кистью, салфеткой или тряпочкой</w:t>
      </w:r>
    </w:p>
    <w:p w:rsidR="000F2318" w:rsidRDefault="000F2318" w:rsidP="000F2318"/>
    <w:p w:rsidR="000F2318" w:rsidRDefault="000F2318" w:rsidP="000F2318">
      <w:r>
        <w:t>В рисовании – чем меньше ребенок, тем больше должен быть формат, так как у ребенка до 5 лет не сформировано понятие «границ».</w:t>
      </w:r>
    </w:p>
    <w:p w:rsidR="000F2318" w:rsidRDefault="000F2318" w:rsidP="000F2318"/>
    <w:p w:rsidR="000F2318" w:rsidRDefault="000F2318" w:rsidP="000F2318">
      <w:pPr>
        <w:jc w:val="center"/>
      </w:pPr>
      <w:r w:rsidRPr="00B83ECC">
        <w:rPr>
          <w:b/>
        </w:rPr>
        <w:t>Алгоритм проведения занятий по продуктивным видам деятельности</w:t>
      </w:r>
      <w:r>
        <w:t>.</w:t>
      </w:r>
    </w:p>
    <w:p w:rsidR="000F2318" w:rsidRDefault="000F2318" w:rsidP="000F2318">
      <w:pPr>
        <w:numPr>
          <w:ilvl w:val="0"/>
          <w:numId w:val="2"/>
        </w:numPr>
      </w:pPr>
      <w:r>
        <w:t xml:space="preserve">Наблюдение. </w:t>
      </w:r>
      <w:proofErr w:type="gramStart"/>
      <w:r>
        <w:t>Учить детей обращаться с любым объектом и предметом, как с живым, с максимальным включением всех сенсорных анализаторов (обоняние, осязание, зрение, слух, тактильный, двигательный, болевой, температурный).</w:t>
      </w:r>
      <w:proofErr w:type="gramEnd"/>
      <w:r>
        <w:t xml:space="preserve"> Чем больше ребенок знает о предмете и объекте, тем точнее это изображение. </w:t>
      </w:r>
    </w:p>
    <w:p w:rsidR="000F2318" w:rsidRDefault="000F2318" w:rsidP="000F2318">
      <w:pPr>
        <w:numPr>
          <w:ilvl w:val="0"/>
          <w:numId w:val="2"/>
        </w:numPr>
      </w:pPr>
      <w:r>
        <w:t xml:space="preserve">Моделирование. Учить выкладывать с помощью геометрических фигур на мольберте, </w:t>
      </w:r>
      <w:proofErr w:type="spellStart"/>
      <w:r>
        <w:t>фланелеграфе</w:t>
      </w:r>
      <w:proofErr w:type="spellEnd"/>
      <w:r>
        <w:t xml:space="preserve">, </w:t>
      </w:r>
      <w:proofErr w:type="spellStart"/>
      <w:r>
        <w:t>ковролине</w:t>
      </w:r>
      <w:proofErr w:type="spellEnd"/>
      <w:r>
        <w:t>, магнитной доске, волшебном экране, на подносах с манной крупой (объем по 1 фалангу пальца ребенка)</w:t>
      </w:r>
      <w:proofErr w:type="gramStart"/>
      <w:r>
        <w:t>.</w:t>
      </w:r>
      <w:proofErr w:type="spellStart"/>
      <w:r>
        <w:t>Р</w:t>
      </w:r>
      <w:proofErr w:type="gramEnd"/>
      <w:r>
        <w:t>ебенокрисует</w:t>
      </w:r>
      <w:proofErr w:type="spellEnd"/>
      <w:r>
        <w:t xml:space="preserve"> образ или силуэт объекта или предмета</w:t>
      </w:r>
    </w:p>
    <w:p w:rsidR="000F2318" w:rsidRDefault="000F2318" w:rsidP="000F2318">
      <w:pPr>
        <w:numPr>
          <w:ilvl w:val="0"/>
          <w:numId w:val="2"/>
        </w:numPr>
      </w:pPr>
      <w:r>
        <w:t>Лепка</w:t>
      </w:r>
    </w:p>
    <w:p w:rsidR="000F2318" w:rsidRDefault="000F2318" w:rsidP="000F2318">
      <w:pPr>
        <w:numPr>
          <w:ilvl w:val="0"/>
          <w:numId w:val="2"/>
        </w:numPr>
      </w:pPr>
      <w:proofErr w:type="gramStart"/>
      <w:r>
        <w:t xml:space="preserve">Аппликация (силуэтная, плоскостная, </w:t>
      </w:r>
      <w:proofErr w:type="spellStart"/>
      <w:r>
        <w:t>полуобъемная</w:t>
      </w:r>
      <w:proofErr w:type="spellEnd"/>
      <w:r>
        <w:t>, объемная</w:t>
      </w:r>
      <w:proofErr w:type="gramEnd"/>
    </w:p>
    <w:p w:rsidR="000F2318" w:rsidRDefault="000F2318" w:rsidP="000F2318">
      <w:pPr>
        <w:numPr>
          <w:ilvl w:val="0"/>
          <w:numId w:val="2"/>
        </w:numPr>
      </w:pPr>
      <w:r>
        <w:t>Рисование – как конечный результат всех мыслительных процессов</w:t>
      </w:r>
    </w:p>
    <w:p w:rsidR="000F2318" w:rsidRDefault="000F2318" w:rsidP="000F2318"/>
    <w:p w:rsidR="000F2318" w:rsidRPr="00E76FEF" w:rsidRDefault="000F2318" w:rsidP="000F2318">
      <w:pPr>
        <w:jc w:val="center"/>
        <w:rPr>
          <w:b/>
        </w:rPr>
      </w:pPr>
      <w:r w:rsidRPr="00E76FEF">
        <w:rPr>
          <w:b/>
        </w:rPr>
        <w:t>Условия для развития творческих способностей детей в группе.</w:t>
      </w:r>
    </w:p>
    <w:p w:rsidR="000F2318" w:rsidRDefault="000F2318" w:rsidP="000F2318">
      <w:r>
        <w:t>1.Уголки по изобразительной деятельности и ручному труду:</w:t>
      </w:r>
    </w:p>
    <w:p w:rsidR="000F2318" w:rsidRDefault="000F2318" w:rsidP="000F2318">
      <w:pPr>
        <w:numPr>
          <w:ilvl w:val="0"/>
          <w:numId w:val="3"/>
        </w:numPr>
      </w:pPr>
      <w:r>
        <w:t>Развивающие игры</w:t>
      </w:r>
    </w:p>
    <w:p w:rsidR="000F2318" w:rsidRDefault="000F2318" w:rsidP="000F2318">
      <w:pPr>
        <w:numPr>
          <w:ilvl w:val="0"/>
          <w:numId w:val="3"/>
        </w:numPr>
      </w:pPr>
      <w:r>
        <w:t>Предметы изобразительного искусства</w:t>
      </w:r>
    </w:p>
    <w:p w:rsidR="000F2318" w:rsidRDefault="000F2318" w:rsidP="000F2318">
      <w:pPr>
        <w:numPr>
          <w:ilvl w:val="0"/>
          <w:numId w:val="3"/>
        </w:numPr>
      </w:pPr>
      <w:r>
        <w:t>Альбомы с фотографиями, репродукциями</w:t>
      </w:r>
    </w:p>
    <w:p w:rsidR="000F2318" w:rsidRDefault="000F2318" w:rsidP="000F2318">
      <w:pPr>
        <w:numPr>
          <w:ilvl w:val="0"/>
          <w:numId w:val="3"/>
        </w:numPr>
      </w:pPr>
      <w:r>
        <w:t>Раскраски</w:t>
      </w:r>
    </w:p>
    <w:p w:rsidR="000F2318" w:rsidRDefault="000F2318" w:rsidP="000F2318">
      <w:pPr>
        <w:numPr>
          <w:ilvl w:val="0"/>
          <w:numId w:val="3"/>
        </w:numPr>
      </w:pPr>
      <w:r>
        <w:t>Бумага разного цвета, формата и фактуры</w:t>
      </w:r>
    </w:p>
    <w:p w:rsidR="000F2318" w:rsidRDefault="000F2318" w:rsidP="000F2318">
      <w:pPr>
        <w:numPr>
          <w:ilvl w:val="0"/>
          <w:numId w:val="3"/>
        </w:numPr>
      </w:pPr>
      <w:r>
        <w:t>Лекала</w:t>
      </w:r>
    </w:p>
    <w:p w:rsidR="000F2318" w:rsidRDefault="000F2318" w:rsidP="000F2318">
      <w:pPr>
        <w:numPr>
          <w:ilvl w:val="0"/>
          <w:numId w:val="3"/>
        </w:numPr>
      </w:pPr>
      <w:r>
        <w:t>Художественный материал: мелки, фломастеры, краски, пастель и др.</w:t>
      </w:r>
    </w:p>
    <w:p w:rsidR="000F2318" w:rsidRDefault="000F2318" w:rsidP="000F2318">
      <w:pPr>
        <w:numPr>
          <w:ilvl w:val="0"/>
          <w:numId w:val="3"/>
        </w:numPr>
      </w:pPr>
      <w:r>
        <w:t>Инструменты: ножницы, кисти</w:t>
      </w:r>
    </w:p>
    <w:p w:rsidR="000F2318" w:rsidRDefault="000F2318" w:rsidP="000F2318">
      <w:pPr>
        <w:numPr>
          <w:ilvl w:val="0"/>
          <w:numId w:val="3"/>
        </w:numPr>
      </w:pPr>
      <w:r>
        <w:lastRenderedPageBreak/>
        <w:t>Природный и бросовый материал</w:t>
      </w:r>
    </w:p>
    <w:p w:rsidR="000F2318" w:rsidRDefault="000F2318" w:rsidP="000F2318">
      <w:pPr>
        <w:numPr>
          <w:ilvl w:val="0"/>
          <w:numId w:val="3"/>
        </w:numPr>
      </w:pPr>
      <w:r>
        <w:t>Шкатулка с сюрпризом</w:t>
      </w:r>
    </w:p>
    <w:p w:rsidR="000F2318" w:rsidRDefault="000F2318" w:rsidP="000F2318">
      <w:r>
        <w:t>2. Соответствие содержания уголков возрасту и уровню развития детей.</w:t>
      </w:r>
    </w:p>
    <w:p w:rsidR="000F2318" w:rsidRDefault="000F2318" w:rsidP="000F2318">
      <w:r>
        <w:t>3. Участие детей в оформлении группы</w:t>
      </w:r>
    </w:p>
    <w:p w:rsidR="000F2318" w:rsidRDefault="000F2318" w:rsidP="000F2318">
      <w:r>
        <w:t>4.Оформление и хранение детских работ (специально организованные выставки – коллективные и авторские – фотография ребенка и 6 -7 работ, может быть совместная деятельность с родными и взрослыми).</w:t>
      </w:r>
    </w:p>
    <w:p w:rsidR="000F2318" w:rsidRDefault="000F2318" w:rsidP="000F2318"/>
    <w:p w:rsidR="000F2318" w:rsidRPr="00F43837" w:rsidRDefault="000F2318" w:rsidP="000F2318">
      <w:pPr>
        <w:rPr>
          <w:b/>
        </w:rPr>
      </w:pPr>
      <w:r w:rsidRPr="00F43837">
        <w:rPr>
          <w:b/>
        </w:rPr>
        <w:t xml:space="preserve">Планирование </w:t>
      </w:r>
    </w:p>
    <w:p w:rsidR="000F2318" w:rsidRDefault="000F2318" w:rsidP="000F2318">
      <w:pPr>
        <w:numPr>
          <w:ilvl w:val="0"/>
          <w:numId w:val="4"/>
        </w:numPr>
      </w:pPr>
      <w:r>
        <w:t>Различные формы организации развития творческих способностей детей (игры, занятия и т.д.)</w:t>
      </w:r>
    </w:p>
    <w:p w:rsidR="000F2318" w:rsidRDefault="000F2318" w:rsidP="000F2318">
      <w:pPr>
        <w:numPr>
          <w:ilvl w:val="0"/>
          <w:numId w:val="4"/>
        </w:numPr>
      </w:pPr>
      <w:r>
        <w:t xml:space="preserve">Нетрадиционные формы работы по </w:t>
      </w:r>
      <w:proofErr w:type="spellStart"/>
      <w:r>
        <w:t>изодеятельности</w:t>
      </w:r>
      <w:proofErr w:type="spellEnd"/>
      <w:r>
        <w:t xml:space="preserve"> и ручному  труду (организация праздников)</w:t>
      </w:r>
    </w:p>
    <w:p w:rsidR="000F2318" w:rsidRDefault="000F2318" w:rsidP="000F2318">
      <w:pPr>
        <w:numPr>
          <w:ilvl w:val="0"/>
          <w:numId w:val="4"/>
        </w:numPr>
      </w:pPr>
      <w:proofErr w:type="gramStart"/>
      <w:r>
        <w:t xml:space="preserve">Специально организованные игры (по </w:t>
      </w:r>
      <w:proofErr w:type="spellStart"/>
      <w:r>
        <w:t>ознакмлению</w:t>
      </w:r>
      <w:proofErr w:type="spellEnd"/>
      <w:r>
        <w:t xml:space="preserve"> с цветом, композицией, видами искусства и жанрами живописи, видами конструирования.</w:t>
      </w:r>
      <w:proofErr w:type="gramEnd"/>
    </w:p>
    <w:p w:rsidR="000F2318" w:rsidRDefault="000F2318" w:rsidP="000F2318">
      <w:pPr>
        <w:numPr>
          <w:ilvl w:val="0"/>
          <w:numId w:val="4"/>
        </w:numPr>
      </w:pPr>
      <w:r>
        <w:t>Индивидуальная работа с детьми, учет их интересов и склонностей</w:t>
      </w:r>
    </w:p>
    <w:p w:rsidR="000F2318" w:rsidRDefault="000F2318" w:rsidP="000F2318">
      <w:pPr>
        <w:numPr>
          <w:ilvl w:val="0"/>
          <w:numId w:val="4"/>
        </w:numPr>
      </w:pPr>
      <w:r>
        <w:t>Использование специальной литературы</w:t>
      </w:r>
    </w:p>
    <w:p w:rsidR="000F2318" w:rsidRDefault="000F2318" w:rsidP="000F2318">
      <w:pPr>
        <w:ind w:left="360"/>
      </w:pPr>
    </w:p>
    <w:p w:rsidR="000F2318" w:rsidRPr="00115C30" w:rsidRDefault="000F2318" w:rsidP="000F2318">
      <w:pPr>
        <w:rPr>
          <w:b/>
        </w:rPr>
      </w:pPr>
      <w:r w:rsidRPr="00115C30">
        <w:rPr>
          <w:b/>
        </w:rPr>
        <w:t xml:space="preserve">Примерное планирование занятий на учебный год </w:t>
      </w:r>
    </w:p>
    <w:p w:rsidR="000F2318" w:rsidRPr="00115C30" w:rsidRDefault="000F2318" w:rsidP="000F23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638"/>
        <w:gridCol w:w="3273"/>
        <w:gridCol w:w="1705"/>
        <w:gridCol w:w="1706"/>
      </w:tblGrid>
      <w:tr w:rsidR="000F2318" w:rsidTr="008231ED">
        <w:tc>
          <w:tcPr>
            <w:tcW w:w="648" w:type="dxa"/>
            <w:shd w:val="clear" w:color="auto" w:fill="auto"/>
          </w:tcPr>
          <w:p w:rsidR="000F2318" w:rsidRDefault="000F2318" w:rsidP="008231ED">
            <w:r>
              <w:t>Группа</w:t>
            </w:r>
          </w:p>
        </w:tc>
        <w:tc>
          <w:tcPr>
            <w:tcW w:w="720" w:type="dxa"/>
            <w:shd w:val="clear" w:color="auto" w:fill="auto"/>
          </w:tcPr>
          <w:p w:rsidR="000F2318" w:rsidRDefault="000F2318" w:rsidP="008231ED">
            <w:r>
              <w:t>Длительность</w:t>
            </w:r>
          </w:p>
        </w:tc>
        <w:tc>
          <w:tcPr>
            <w:tcW w:w="4374" w:type="dxa"/>
            <w:shd w:val="clear" w:color="auto" w:fill="auto"/>
          </w:tcPr>
          <w:p w:rsidR="000F2318" w:rsidRDefault="000F2318" w:rsidP="008231ED">
            <w:r>
              <w:t>Вид занятия</w:t>
            </w:r>
          </w:p>
        </w:tc>
        <w:tc>
          <w:tcPr>
            <w:tcW w:w="1914" w:type="dxa"/>
            <w:shd w:val="clear" w:color="auto" w:fill="auto"/>
          </w:tcPr>
          <w:p w:rsidR="000F2318" w:rsidRDefault="000F2318" w:rsidP="008231ED">
            <w:r>
              <w:t>Количество</w:t>
            </w:r>
          </w:p>
          <w:p w:rsidR="000F2318" w:rsidRDefault="000F2318" w:rsidP="008231ED">
            <w:r>
              <w:t xml:space="preserve"> в неделю</w:t>
            </w:r>
          </w:p>
        </w:tc>
        <w:tc>
          <w:tcPr>
            <w:tcW w:w="1915" w:type="dxa"/>
            <w:shd w:val="clear" w:color="auto" w:fill="auto"/>
          </w:tcPr>
          <w:p w:rsidR="000F2318" w:rsidRDefault="000F2318" w:rsidP="008231ED">
            <w:r>
              <w:t>Количество</w:t>
            </w:r>
          </w:p>
          <w:p w:rsidR="000F2318" w:rsidRDefault="000F2318" w:rsidP="008231ED">
            <w:r>
              <w:t xml:space="preserve"> в год</w:t>
            </w:r>
          </w:p>
        </w:tc>
      </w:tr>
      <w:tr w:rsidR="000F2318" w:rsidTr="008231ED">
        <w:tc>
          <w:tcPr>
            <w:tcW w:w="648" w:type="dxa"/>
            <w:shd w:val="clear" w:color="auto" w:fill="auto"/>
          </w:tcPr>
          <w:p w:rsidR="000F2318" w:rsidRDefault="000F2318" w:rsidP="008231ED">
            <w:r>
              <w:t>Старшая</w:t>
            </w:r>
          </w:p>
        </w:tc>
        <w:tc>
          <w:tcPr>
            <w:tcW w:w="720" w:type="dxa"/>
            <w:shd w:val="clear" w:color="auto" w:fill="auto"/>
          </w:tcPr>
          <w:p w:rsidR="000F2318" w:rsidRDefault="000F2318" w:rsidP="008231ED">
            <w:r>
              <w:t>20 минут</w:t>
            </w:r>
          </w:p>
        </w:tc>
        <w:tc>
          <w:tcPr>
            <w:tcW w:w="4374" w:type="dxa"/>
            <w:shd w:val="clear" w:color="auto" w:fill="auto"/>
          </w:tcPr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t xml:space="preserve">Лепка: </w:t>
            </w:r>
          </w:p>
          <w:p w:rsidR="000F2318" w:rsidRDefault="000F2318" w:rsidP="008231ED">
            <w:r>
              <w:t>Предметная – 12</w:t>
            </w:r>
          </w:p>
          <w:p w:rsidR="000F2318" w:rsidRDefault="000F2318" w:rsidP="008231ED">
            <w:r>
              <w:t xml:space="preserve">Сюжетная – 6 </w:t>
            </w:r>
          </w:p>
          <w:p w:rsidR="000F2318" w:rsidRDefault="000F2318" w:rsidP="008231ED">
            <w:r>
              <w:t>Декоративная - 9</w:t>
            </w:r>
          </w:p>
          <w:p w:rsidR="000F2318" w:rsidRDefault="000F2318" w:rsidP="008231ED">
            <w:r>
              <w:t>По замыслу – 12</w:t>
            </w:r>
          </w:p>
          <w:p w:rsidR="000F2318" w:rsidRDefault="000F2318" w:rsidP="008231ED"/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t xml:space="preserve">Аппликация: </w:t>
            </w:r>
          </w:p>
          <w:p w:rsidR="000F2318" w:rsidRDefault="000F2318" w:rsidP="008231ED">
            <w:r>
              <w:t>Предметная – 12</w:t>
            </w:r>
          </w:p>
          <w:p w:rsidR="000F2318" w:rsidRDefault="000F2318" w:rsidP="008231ED">
            <w:r>
              <w:t xml:space="preserve">Сюжетная – 6 </w:t>
            </w:r>
          </w:p>
          <w:p w:rsidR="000F2318" w:rsidRDefault="000F2318" w:rsidP="008231ED">
            <w:r>
              <w:t xml:space="preserve">Декоративная – 9 </w:t>
            </w:r>
          </w:p>
          <w:p w:rsidR="000F2318" w:rsidRDefault="000F2318" w:rsidP="008231ED">
            <w:r>
              <w:t xml:space="preserve"> По замыслу – 9</w:t>
            </w:r>
          </w:p>
          <w:p w:rsidR="000F2318" w:rsidRDefault="000F2318" w:rsidP="008231ED"/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t>Рисование</w:t>
            </w:r>
          </w:p>
          <w:p w:rsidR="000F2318" w:rsidRDefault="000F2318" w:rsidP="008231ED">
            <w:r>
              <w:t>Предметное – 18</w:t>
            </w:r>
          </w:p>
          <w:p w:rsidR="000F2318" w:rsidRDefault="000F2318" w:rsidP="008231ED">
            <w:r>
              <w:t>Сюжетное – 18</w:t>
            </w:r>
          </w:p>
          <w:p w:rsidR="000F2318" w:rsidRDefault="000F2318" w:rsidP="008231ED">
            <w:r>
              <w:t>Декоративное – 18</w:t>
            </w:r>
          </w:p>
          <w:p w:rsidR="000F2318" w:rsidRDefault="000F2318" w:rsidP="008231ED">
            <w:r>
              <w:t>По ознакомлению с искусством (художники, выставки) – 9</w:t>
            </w:r>
          </w:p>
          <w:p w:rsidR="000F2318" w:rsidRDefault="000F2318" w:rsidP="008231ED">
            <w:r>
              <w:t>По замыслу - 9</w:t>
            </w:r>
          </w:p>
        </w:tc>
        <w:tc>
          <w:tcPr>
            <w:tcW w:w="1914" w:type="dxa"/>
            <w:shd w:val="clear" w:color="auto" w:fill="auto"/>
          </w:tcPr>
          <w:p w:rsidR="000F2318" w:rsidRDefault="000F2318" w:rsidP="008231ED">
            <w:pPr>
              <w:jc w:val="center"/>
            </w:pPr>
            <w:r>
              <w:t>1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t>1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t>2</w:t>
            </w:r>
          </w:p>
          <w:p w:rsidR="000F2318" w:rsidRDefault="000F2318" w:rsidP="008231ED">
            <w:pPr>
              <w:jc w:val="center"/>
            </w:pPr>
          </w:p>
        </w:tc>
        <w:tc>
          <w:tcPr>
            <w:tcW w:w="1915" w:type="dxa"/>
            <w:shd w:val="clear" w:color="auto" w:fill="auto"/>
          </w:tcPr>
          <w:p w:rsidR="000F2318" w:rsidRDefault="000F2318" w:rsidP="008231ED">
            <w:pPr>
              <w:jc w:val="center"/>
            </w:pPr>
            <w:r>
              <w:t>36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t>36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t>72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</w:tc>
      </w:tr>
      <w:tr w:rsidR="000F2318" w:rsidTr="008231ED">
        <w:tc>
          <w:tcPr>
            <w:tcW w:w="648" w:type="dxa"/>
            <w:shd w:val="clear" w:color="auto" w:fill="auto"/>
          </w:tcPr>
          <w:p w:rsidR="000F2318" w:rsidRDefault="000F2318" w:rsidP="008231ED">
            <w:proofErr w:type="spellStart"/>
            <w:r>
              <w:t>Подготов</w:t>
            </w:r>
            <w:proofErr w:type="spellEnd"/>
            <w:r>
              <w:t>.</w:t>
            </w:r>
          </w:p>
        </w:tc>
        <w:tc>
          <w:tcPr>
            <w:tcW w:w="720" w:type="dxa"/>
            <w:shd w:val="clear" w:color="auto" w:fill="auto"/>
          </w:tcPr>
          <w:p w:rsidR="000F2318" w:rsidRDefault="000F2318" w:rsidP="008231ED">
            <w:r>
              <w:t>30 минут</w:t>
            </w:r>
          </w:p>
        </w:tc>
        <w:tc>
          <w:tcPr>
            <w:tcW w:w="4374" w:type="dxa"/>
            <w:shd w:val="clear" w:color="auto" w:fill="auto"/>
          </w:tcPr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t>Лепка: / через неделю</w:t>
            </w:r>
          </w:p>
          <w:p w:rsidR="000F2318" w:rsidRDefault="000F2318" w:rsidP="008231ED">
            <w:r>
              <w:t>Предметная – 8</w:t>
            </w:r>
          </w:p>
          <w:p w:rsidR="000F2318" w:rsidRDefault="000F2318" w:rsidP="008231ED">
            <w:r>
              <w:t>Декоративная – 4</w:t>
            </w:r>
          </w:p>
          <w:p w:rsidR="000F2318" w:rsidRDefault="000F2318" w:rsidP="008231ED">
            <w:r>
              <w:t>По замыслу – 6</w:t>
            </w:r>
          </w:p>
          <w:p w:rsidR="000F2318" w:rsidRDefault="000F2318" w:rsidP="008231ED"/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t xml:space="preserve">Аппликация:/ через неделю </w:t>
            </w:r>
          </w:p>
          <w:p w:rsidR="000F2318" w:rsidRDefault="000F2318" w:rsidP="008231ED">
            <w:r>
              <w:t>Предметная –  5</w:t>
            </w:r>
          </w:p>
          <w:p w:rsidR="000F2318" w:rsidRDefault="000F2318" w:rsidP="008231ED">
            <w:r>
              <w:t>Сюжетная – 5</w:t>
            </w:r>
          </w:p>
          <w:p w:rsidR="000F2318" w:rsidRDefault="000F2318" w:rsidP="008231ED">
            <w:r>
              <w:t xml:space="preserve">Декоративная – 4 </w:t>
            </w:r>
          </w:p>
          <w:p w:rsidR="000F2318" w:rsidRDefault="000F2318" w:rsidP="008231ED">
            <w:r>
              <w:t xml:space="preserve"> По замыслу – 4</w:t>
            </w:r>
          </w:p>
          <w:p w:rsidR="000F2318" w:rsidRDefault="000F2318" w:rsidP="008231ED"/>
          <w:p w:rsidR="000F2318" w:rsidRPr="001D2056" w:rsidRDefault="000F2318" w:rsidP="008231ED">
            <w:pPr>
              <w:rPr>
                <w:b/>
              </w:rPr>
            </w:pPr>
            <w:r w:rsidRPr="001D2056">
              <w:rPr>
                <w:b/>
              </w:rPr>
              <w:lastRenderedPageBreak/>
              <w:t>Рисование</w:t>
            </w:r>
          </w:p>
          <w:p w:rsidR="000F2318" w:rsidRDefault="000F2318" w:rsidP="008231ED">
            <w:pPr>
              <w:tabs>
                <w:tab w:val="right" w:pos="3057"/>
              </w:tabs>
            </w:pPr>
            <w:r>
              <w:t>Предметное – 18</w:t>
            </w:r>
            <w:r>
              <w:tab/>
            </w:r>
          </w:p>
          <w:p w:rsidR="000F2318" w:rsidRDefault="000F2318" w:rsidP="008231ED">
            <w:r>
              <w:t>Сюжетное – 18</w:t>
            </w:r>
          </w:p>
          <w:p w:rsidR="000F2318" w:rsidRDefault="000F2318" w:rsidP="008231ED">
            <w:r>
              <w:t>Декоративное – 18</w:t>
            </w:r>
          </w:p>
          <w:p w:rsidR="000F2318" w:rsidRDefault="000F2318" w:rsidP="008231ED">
            <w:r>
              <w:t>По ознакомлению с искусством (художники, выставки) – 9</w:t>
            </w:r>
          </w:p>
          <w:p w:rsidR="000F2318" w:rsidRDefault="000F2318" w:rsidP="008231ED">
            <w:r>
              <w:t xml:space="preserve">По замыслу – 9 </w:t>
            </w:r>
          </w:p>
        </w:tc>
        <w:tc>
          <w:tcPr>
            <w:tcW w:w="1914" w:type="dxa"/>
            <w:shd w:val="clear" w:color="auto" w:fill="auto"/>
          </w:tcPr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/>
          <w:p w:rsidR="000F2318" w:rsidRDefault="000F2318" w:rsidP="008231ED">
            <w:pPr>
              <w:jc w:val="center"/>
            </w:pPr>
            <w:r>
              <w:lastRenderedPageBreak/>
              <w:t>2</w:t>
            </w:r>
          </w:p>
        </w:tc>
        <w:tc>
          <w:tcPr>
            <w:tcW w:w="1915" w:type="dxa"/>
            <w:shd w:val="clear" w:color="auto" w:fill="auto"/>
          </w:tcPr>
          <w:p w:rsidR="000F2318" w:rsidRDefault="000F2318" w:rsidP="008231ED">
            <w:pPr>
              <w:jc w:val="center"/>
            </w:pPr>
            <w:r>
              <w:lastRenderedPageBreak/>
              <w:t>18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t>18</w:t>
            </w: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</w:p>
          <w:p w:rsidR="000F2318" w:rsidRDefault="000F2318" w:rsidP="008231ED">
            <w:pPr>
              <w:jc w:val="center"/>
            </w:pPr>
            <w:r>
              <w:lastRenderedPageBreak/>
              <w:t>72</w:t>
            </w:r>
          </w:p>
        </w:tc>
      </w:tr>
    </w:tbl>
    <w:p w:rsidR="000F2318" w:rsidRDefault="000F2318" w:rsidP="000F2318"/>
    <w:p w:rsidR="000F2318" w:rsidRDefault="000F2318" w:rsidP="000F2318"/>
    <w:p w:rsidR="000F2318" w:rsidRDefault="000F2318" w:rsidP="000F2318">
      <w:r>
        <w:t>Занятия – как основная форма работы по развитию творческих способностей детей.</w:t>
      </w:r>
    </w:p>
    <w:p w:rsidR="000F2318" w:rsidRDefault="000F2318" w:rsidP="000F2318">
      <w:r>
        <w:t xml:space="preserve">Должно быть: </w:t>
      </w:r>
    </w:p>
    <w:p w:rsidR="000F2318" w:rsidRDefault="000F2318" w:rsidP="000F2318">
      <w:pPr>
        <w:numPr>
          <w:ilvl w:val="0"/>
          <w:numId w:val="5"/>
        </w:numPr>
      </w:pPr>
      <w:r>
        <w:t xml:space="preserve">Наличие перспективных планов занятий с детьми (кружок – программа кружка, «от простого к </w:t>
      </w:r>
      <w:proofErr w:type="gramStart"/>
      <w:r>
        <w:t>сложному</w:t>
      </w:r>
      <w:proofErr w:type="gramEnd"/>
      <w:r>
        <w:t>»)</w:t>
      </w:r>
    </w:p>
    <w:p w:rsidR="000F2318" w:rsidRDefault="000F2318" w:rsidP="000F2318">
      <w:pPr>
        <w:numPr>
          <w:ilvl w:val="0"/>
          <w:numId w:val="5"/>
        </w:numPr>
      </w:pPr>
      <w:r>
        <w:t>Разнообразная тематика занятий</w:t>
      </w:r>
    </w:p>
    <w:p w:rsidR="000F2318" w:rsidRDefault="000F2318" w:rsidP="000F2318">
      <w:pPr>
        <w:numPr>
          <w:ilvl w:val="0"/>
          <w:numId w:val="5"/>
        </w:numPr>
      </w:pPr>
      <w:r>
        <w:t>Систематичность, как показатель качества работы воспитателя</w:t>
      </w:r>
    </w:p>
    <w:p w:rsidR="000F2318" w:rsidRDefault="000F2318" w:rsidP="000F2318">
      <w:pPr>
        <w:numPr>
          <w:ilvl w:val="0"/>
          <w:numId w:val="5"/>
        </w:numPr>
      </w:pPr>
      <w:r>
        <w:t>Формы организации занятий (фронтальная, групповая, индивидуальная)</w:t>
      </w:r>
    </w:p>
    <w:p w:rsidR="000F2318" w:rsidRDefault="000F2318" w:rsidP="000F2318">
      <w:pPr>
        <w:numPr>
          <w:ilvl w:val="0"/>
          <w:numId w:val="5"/>
        </w:numPr>
      </w:pPr>
      <w:r>
        <w:t>Место проведения занятий</w:t>
      </w:r>
    </w:p>
    <w:p w:rsidR="000F2318" w:rsidRDefault="000F2318" w:rsidP="000F2318">
      <w:pPr>
        <w:numPr>
          <w:ilvl w:val="0"/>
          <w:numId w:val="5"/>
        </w:numPr>
      </w:pPr>
      <w:r>
        <w:t>Использование различных нетрадиционных приемов рисования и нетрадиционных материалов в конструировании</w:t>
      </w:r>
    </w:p>
    <w:p w:rsidR="000F2318" w:rsidRDefault="000F2318" w:rsidP="000F2318">
      <w:pPr>
        <w:numPr>
          <w:ilvl w:val="0"/>
          <w:numId w:val="5"/>
        </w:numPr>
      </w:pPr>
      <w:r>
        <w:t>Знакомство с различными видами искусства, жанрами живописи и новинками технических моделей.</w:t>
      </w:r>
    </w:p>
    <w:p w:rsidR="000F2318" w:rsidRDefault="000F2318" w:rsidP="000F2318">
      <w:pPr>
        <w:numPr>
          <w:ilvl w:val="0"/>
          <w:numId w:val="5"/>
        </w:numPr>
      </w:pPr>
      <w:r>
        <w:t>Педагоги должны знать инновационные программы и уметь применять их на практике.</w:t>
      </w:r>
    </w:p>
    <w:p w:rsidR="000F2318" w:rsidRDefault="000F2318" w:rsidP="000F2318">
      <w:pPr>
        <w:numPr>
          <w:ilvl w:val="0"/>
          <w:numId w:val="5"/>
        </w:numPr>
      </w:pPr>
      <w:r>
        <w:t xml:space="preserve">Проведение диагностики на выявление уровня развития творческих способностей детей по </w:t>
      </w:r>
      <w:proofErr w:type="spellStart"/>
      <w:r>
        <w:t>изодеятельности</w:t>
      </w:r>
      <w:proofErr w:type="spellEnd"/>
      <w:r>
        <w:t xml:space="preserve"> и </w:t>
      </w:r>
      <w:proofErr w:type="spellStart"/>
      <w:r>
        <w:t>контструированию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низкий уровень – 30 -35%; средний -58 -60%;)</w:t>
      </w:r>
    </w:p>
    <w:p w:rsidR="000F2318" w:rsidRDefault="000F2318" w:rsidP="000F2318">
      <w:pPr>
        <w:numPr>
          <w:ilvl w:val="0"/>
          <w:numId w:val="5"/>
        </w:numPr>
      </w:pPr>
      <w:r>
        <w:t xml:space="preserve">Взаимосвязь работы воспитателя с музыкальным руководителем, инструктором по </w:t>
      </w:r>
      <w:proofErr w:type="spellStart"/>
      <w:r>
        <w:t>физо</w:t>
      </w:r>
      <w:proofErr w:type="spellEnd"/>
      <w:r>
        <w:t xml:space="preserve"> и другими специалистами, работающими в ДОУ</w:t>
      </w:r>
    </w:p>
    <w:p w:rsidR="000F2318" w:rsidRDefault="000F2318" w:rsidP="000F2318">
      <w:pPr>
        <w:numPr>
          <w:ilvl w:val="0"/>
          <w:numId w:val="5"/>
        </w:numPr>
      </w:pPr>
      <w:r>
        <w:t xml:space="preserve">При проведении занятий должен быть высокий темп и соблюдаться чередование видов деятельности, </w:t>
      </w:r>
      <w:proofErr w:type="spellStart"/>
      <w:r>
        <w:t>физминуток</w:t>
      </w:r>
      <w:proofErr w:type="spellEnd"/>
      <w:r>
        <w:t xml:space="preserve"> и </w:t>
      </w:r>
      <w:proofErr w:type="spellStart"/>
      <w:r>
        <w:t>физпауз</w:t>
      </w:r>
      <w:proofErr w:type="spellEnd"/>
      <w:r>
        <w:t>.</w:t>
      </w:r>
    </w:p>
    <w:p w:rsidR="000F2318" w:rsidRDefault="000F2318" w:rsidP="000F2318">
      <w:r>
        <w:t>Кроме того, должна проводиться работа с семьей (индивидуальные и общие консультации, практикумы, выставки детских работ).</w:t>
      </w:r>
    </w:p>
    <w:p w:rsidR="000F2318" w:rsidRPr="00F43837" w:rsidRDefault="000F2318" w:rsidP="000F2318">
      <w:pPr>
        <w:rPr>
          <w:b/>
        </w:rPr>
      </w:pPr>
      <w:r>
        <w:tab/>
      </w:r>
      <w:r w:rsidRPr="00F43837">
        <w:rPr>
          <w:b/>
        </w:rPr>
        <w:t>Практическая часть</w:t>
      </w:r>
    </w:p>
    <w:p w:rsidR="000F2318" w:rsidRDefault="000F2318" w:rsidP="000F2318">
      <w:r>
        <w:t xml:space="preserve">       </w:t>
      </w:r>
      <w:r w:rsidRPr="00F02233">
        <w:rPr>
          <w:b/>
        </w:rPr>
        <w:t>Создание модели человека</w:t>
      </w:r>
      <w:r>
        <w:t xml:space="preserve">  </w:t>
      </w:r>
    </w:p>
    <w:p w:rsidR="000F2318" w:rsidRDefault="000F2318" w:rsidP="000F2318">
      <w:r>
        <w:t xml:space="preserve">            Кукла Таня (Ваня)</w:t>
      </w:r>
    </w:p>
    <w:p w:rsidR="000F2318" w:rsidRDefault="000F2318" w:rsidP="000F2318">
      <w:pPr>
        <w:tabs>
          <w:tab w:val="left" w:pos="1605"/>
        </w:tabs>
        <w:ind w:left="60"/>
      </w:pPr>
    </w:p>
    <w:p w:rsidR="000F2318" w:rsidRDefault="000F2318" w:rsidP="000F2318">
      <w:pPr>
        <w:tabs>
          <w:tab w:val="left" w:pos="1605"/>
        </w:tabs>
        <w:ind w:left="60"/>
      </w:pPr>
      <w:r>
        <w:t>1.Из плотной бумаги создать модель человека: разделить лист на 3 части. 1-я часть – голова; 2 и 3 части – туловище, ноги, руки.</w:t>
      </w:r>
    </w:p>
    <w:p w:rsidR="000F2318" w:rsidRDefault="000F2318" w:rsidP="000F2318">
      <w:pPr>
        <w:tabs>
          <w:tab w:val="left" w:pos="1605"/>
        </w:tabs>
        <w:ind w:left="60"/>
      </w:pPr>
      <w:r>
        <w:t xml:space="preserve">2.Создание игровых ситуаций для модели: игра в футбол, танец, штанга, игра в мяч, катание на лыжах, плавание, ползание на четвереньках, приседание, сидение на стуле.   </w:t>
      </w:r>
    </w:p>
    <w:p w:rsidR="000F2318" w:rsidRDefault="000F2318" w:rsidP="000F2318">
      <w:pPr>
        <w:tabs>
          <w:tab w:val="left" w:pos="1605"/>
        </w:tabs>
        <w:ind w:left="60"/>
      </w:pPr>
      <w:r>
        <w:t>3.Оживление модели человека (нарисовать лицо, придумать имя)</w:t>
      </w:r>
    </w:p>
    <w:p w:rsidR="000F2318" w:rsidRDefault="000F2318" w:rsidP="000F2318">
      <w:pPr>
        <w:tabs>
          <w:tab w:val="left" w:pos="1605"/>
        </w:tabs>
        <w:ind w:left="60"/>
      </w:pPr>
      <w:r>
        <w:t xml:space="preserve">4. Создание модели мальчиков и девочек (бантик, платье – трапеция, фигурка – </w:t>
      </w:r>
      <w:proofErr w:type="spellStart"/>
      <w:r>
        <w:t>свеколка</w:t>
      </w:r>
      <w:proofErr w:type="spellEnd"/>
      <w:r>
        <w:t xml:space="preserve">; у мальчиков </w:t>
      </w:r>
      <w:proofErr w:type="gramStart"/>
      <w:r>
        <w:t>–ф</w:t>
      </w:r>
      <w:proofErr w:type="gramEnd"/>
      <w:r>
        <w:t>игурка морковка, галстук, брюки, ремешок)</w:t>
      </w:r>
    </w:p>
    <w:p w:rsidR="000F2318" w:rsidRDefault="000F2318" w:rsidP="000F2318">
      <w:pPr>
        <w:tabs>
          <w:tab w:val="left" w:pos="1605"/>
        </w:tabs>
        <w:ind w:left="60"/>
      </w:pPr>
      <w:r>
        <w:t>5. Изготовление кулачков и ботиночек</w:t>
      </w:r>
    </w:p>
    <w:p w:rsidR="000F2318" w:rsidRDefault="000F2318" w:rsidP="000F2318">
      <w:pPr>
        <w:tabs>
          <w:tab w:val="left" w:pos="1605"/>
        </w:tabs>
        <w:ind w:left="60"/>
      </w:pPr>
      <w:r>
        <w:t xml:space="preserve">6.Придумывание сказки или рассказа, где модель будет главным действующим лицом.               </w:t>
      </w:r>
    </w:p>
    <w:p w:rsidR="000F2318" w:rsidRDefault="000F2318" w:rsidP="000F2318">
      <w:r>
        <w:t xml:space="preserve">7. Модель человека (куклу) можно использовать на занятиях по РЭМП при обучении ориентировке в пространстве, при составлении рассказов и сказок. </w:t>
      </w:r>
    </w:p>
    <w:p w:rsidR="000F2318" w:rsidRDefault="000F2318" w:rsidP="000F2318"/>
    <w:p w:rsidR="000F2318" w:rsidRPr="00F43837" w:rsidRDefault="000F2318" w:rsidP="000F2318">
      <w:pPr>
        <w:rPr>
          <w:b/>
        </w:rPr>
      </w:pPr>
      <w:r w:rsidRPr="00F43837">
        <w:rPr>
          <w:b/>
        </w:rPr>
        <w:t>Кукла – закрутка «Оберег»</w:t>
      </w:r>
    </w:p>
    <w:p w:rsidR="000F2318" w:rsidRDefault="000F2318" w:rsidP="000F2318">
      <w:r>
        <w:t xml:space="preserve">Куклы появились в Х1Х веке. Сначала была обрядовая кукла </w:t>
      </w:r>
      <w:proofErr w:type="gramStart"/>
      <w:r>
        <w:t xml:space="preserve">( </w:t>
      </w:r>
      <w:proofErr w:type="gramEnd"/>
      <w:r>
        <w:t>с ней не разрешали играть), клали как оберег из ткани, соломы.</w:t>
      </w:r>
    </w:p>
    <w:p w:rsidR="000F2318" w:rsidRDefault="000F2318" w:rsidP="000F2318">
      <w:pPr>
        <w:numPr>
          <w:ilvl w:val="0"/>
          <w:numId w:val="1"/>
        </w:numPr>
      </w:pPr>
      <w:r>
        <w:lastRenderedPageBreak/>
        <w:t>Туловище изготавливается из вафельного полотенца или из другой ткани. Вырезается прямоугольник размером 15 х 20-</w:t>
      </w:r>
      <w:smartTag w:uri="urn:schemas-microsoft-com:office:smarttags" w:element="metricconverter">
        <w:smartTagPr>
          <w:attr w:name="ProductID" w:val="30 см"/>
        </w:smartTagPr>
        <w:r>
          <w:t>30 см</w:t>
        </w:r>
      </w:smartTag>
      <w:r>
        <w:t>.</w:t>
      </w:r>
    </w:p>
    <w:p w:rsidR="000F2318" w:rsidRDefault="000F2318" w:rsidP="000F2318">
      <w:pPr>
        <w:numPr>
          <w:ilvl w:val="0"/>
          <w:numId w:val="1"/>
        </w:numPr>
      </w:pPr>
      <w:r>
        <w:t xml:space="preserve">Сверху и снизу отогнуть по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 и отгладить о край стола</w:t>
      </w:r>
    </w:p>
    <w:p w:rsidR="000F2318" w:rsidRDefault="000F2318" w:rsidP="000F2318">
      <w:pPr>
        <w:numPr>
          <w:ilvl w:val="0"/>
          <w:numId w:val="1"/>
        </w:numPr>
      </w:pPr>
      <w:r>
        <w:t>Закрутить внутрь, как  трубочку</w:t>
      </w:r>
    </w:p>
    <w:p w:rsidR="000F2318" w:rsidRDefault="000F2318" w:rsidP="000F2318">
      <w:pPr>
        <w:numPr>
          <w:ilvl w:val="0"/>
          <w:numId w:val="1"/>
        </w:numPr>
      </w:pPr>
      <w:r>
        <w:t xml:space="preserve">Завязать нитками на расстоянии 1 </w:t>
      </w:r>
      <w:smartTag w:uri="urn:schemas-microsoft-com:office:smarttags" w:element="metricconverter">
        <w:smartTagPr>
          <w:attr w:name="ProductID" w:val="-1,5 см"/>
        </w:smartTagPr>
        <w:r>
          <w:t>-1,5 см</w:t>
        </w:r>
      </w:smartTag>
      <w:r>
        <w:t xml:space="preserve"> (голова, лицо) и низ на таком же расстоянии.</w:t>
      </w:r>
    </w:p>
    <w:p w:rsidR="000F2318" w:rsidRDefault="000F2318" w:rsidP="000F2318">
      <w:pPr>
        <w:numPr>
          <w:ilvl w:val="0"/>
          <w:numId w:val="1"/>
        </w:numPr>
      </w:pPr>
      <w:r>
        <w:t xml:space="preserve">Из квадрата (ткань или бумажная салфетка) сделать руки и рукава платья, завязать нитками, отступив от концов по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</w:t>
      </w:r>
    </w:p>
    <w:p w:rsidR="000F2318" w:rsidRDefault="000F2318" w:rsidP="000F2318">
      <w:pPr>
        <w:numPr>
          <w:ilvl w:val="0"/>
          <w:numId w:val="1"/>
        </w:numPr>
      </w:pPr>
      <w:r>
        <w:t xml:space="preserve">Из прямоугольных полосок из ткани, загнутых внутрь и проглаженных о край стола сделать бретельки, </w:t>
      </w:r>
    </w:p>
    <w:p w:rsidR="000F2318" w:rsidRDefault="000F2318" w:rsidP="000F2318">
      <w:pPr>
        <w:numPr>
          <w:ilvl w:val="0"/>
          <w:numId w:val="1"/>
        </w:numPr>
      </w:pPr>
      <w:r>
        <w:t>Ближе к шее подложить сделанные ранее рукава, сверху наложить бретели и завязать их накрест.</w:t>
      </w:r>
    </w:p>
    <w:p w:rsidR="000F2318" w:rsidRDefault="000F2318" w:rsidP="000F2318">
      <w:pPr>
        <w:numPr>
          <w:ilvl w:val="0"/>
          <w:numId w:val="1"/>
        </w:numPr>
      </w:pPr>
      <w:r>
        <w:t>Из бумажной салфетки или ткани прямоугольной формы сделать юбку, подняв её к верху к голове, закрепить нитками вместе с бретельками (как бы с изнанки).</w:t>
      </w:r>
    </w:p>
    <w:p w:rsidR="000F2318" w:rsidRDefault="000F2318" w:rsidP="000F2318">
      <w:pPr>
        <w:numPr>
          <w:ilvl w:val="0"/>
          <w:numId w:val="1"/>
        </w:numPr>
      </w:pPr>
      <w:r>
        <w:t xml:space="preserve">Из узкой прямоугольной тонкой ткани или бумажной салфетки выполнить </w:t>
      </w:r>
      <w:proofErr w:type="gramStart"/>
      <w:r>
        <w:t>фарту</w:t>
      </w:r>
      <w:proofErr w:type="gramEnd"/>
      <w:r>
        <w:t>, закрутить его с обратной стороны нитками.</w:t>
      </w:r>
    </w:p>
    <w:p w:rsidR="000F2318" w:rsidRDefault="000F2318" w:rsidP="000F2318">
      <w:pPr>
        <w:numPr>
          <w:ilvl w:val="0"/>
          <w:numId w:val="1"/>
        </w:numPr>
      </w:pPr>
      <w:r>
        <w:t>Место закрутки ниток на юбке закрыть узкой полоской ткани или узкой лентой, тесьмой как поясом.</w:t>
      </w:r>
    </w:p>
    <w:p w:rsidR="000F2318" w:rsidRDefault="000F2318" w:rsidP="000F2318">
      <w:pPr>
        <w:numPr>
          <w:ilvl w:val="0"/>
          <w:numId w:val="1"/>
        </w:numPr>
      </w:pPr>
      <w:r>
        <w:t xml:space="preserve">На голову привязать ленточку или тесьму (как кокошник)  </w:t>
      </w:r>
    </w:p>
    <w:p w:rsidR="000F2318" w:rsidRDefault="000F2318" w:rsidP="000F2318">
      <w:r>
        <w:t xml:space="preserve"> </w:t>
      </w:r>
    </w:p>
    <w:p w:rsidR="000F2318" w:rsidRDefault="000F2318" w:rsidP="000F2318">
      <w:proofErr w:type="gramStart"/>
      <w:r>
        <w:t>Можно изготовить и разных других кукол («</w:t>
      </w:r>
      <w:proofErr w:type="spellStart"/>
      <w:r>
        <w:t>крупеничка</w:t>
      </w:r>
      <w:proofErr w:type="spellEnd"/>
      <w:r>
        <w:t>» – круг из ткани набить крупой: гречей, горохом – затянуть ниткой - туловище, голову – сделать из ваты и пришить к кругу с крупой, оживить; можно для головы использовать кегли, скорлупки от киндер – сюрпризов.</w:t>
      </w:r>
      <w:proofErr w:type="gramEnd"/>
      <w:r>
        <w:t xml:space="preserve"> </w:t>
      </w:r>
      <w:proofErr w:type="gramStart"/>
      <w:r>
        <w:t>Вместо крупы можно использовать травы, корочки от лимонов, апельсинов и других фруктов).</w:t>
      </w:r>
      <w:proofErr w:type="gramEnd"/>
    </w:p>
    <w:p w:rsidR="00E01EDB" w:rsidRDefault="00E01EDB"/>
    <w:sectPr w:rsidR="00E01EDB" w:rsidSect="00975047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661"/>
    <w:multiLevelType w:val="hybridMultilevel"/>
    <w:tmpl w:val="3F7C0998"/>
    <w:lvl w:ilvl="0" w:tplc="65FA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508F4"/>
    <w:multiLevelType w:val="hybridMultilevel"/>
    <w:tmpl w:val="C584DA30"/>
    <w:lvl w:ilvl="0" w:tplc="65FA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1615E7"/>
    <w:multiLevelType w:val="hybridMultilevel"/>
    <w:tmpl w:val="C5A6E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61AE1"/>
    <w:multiLevelType w:val="hybridMultilevel"/>
    <w:tmpl w:val="B1ACB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65E13"/>
    <w:multiLevelType w:val="hybridMultilevel"/>
    <w:tmpl w:val="89E82BAE"/>
    <w:lvl w:ilvl="0" w:tplc="65FA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A1"/>
    <w:rsid w:val="000F2318"/>
    <w:rsid w:val="00E01EDB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7152</Characters>
  <Application>Microsoft Office Word</Application>
  <DocSecurity>0</DocSecurity>
  <Lines>59</Lines>
  <Paragraphs>16</Paragraphs>
  <ScaleCrop>false</ScaleCrop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2015-12-07T16:36:00Z</dcterms:created>
  <dcterms:modified xsi:type="dcterms:W3CDTF">2015-12-07T16:37:00Z</dcterms:modified>
</cp:coreProperties>
</file>