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F" w:rsidRDefault="007762FF" w:rsidP="007762F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762FF">
        <w:rPr>
          <w:rFonts w:ascii="Arial" w:hAnsi="Arial" w:cs="Arial"/>
          <w:b/>
          <w:i/>
          <w:sz w:val="32"/>
          <w:szCs w:val="32"/>
        </w:rPr>
        <w:t>Прозрачный настольный мольберт</w:t>
      </w:r>
    </w:p>
    <w:p w:rsidR="007762FF" w:rsidRPr="007762FF" w:rsidRDefault="007762FF" w:rsidP="007762F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(пособия для художественно-эстетического развития детей)</w:t>
      </w:r>
      <w:bookmarkStart w:id="0" w:name="_GoBack"/>
      <w:bookmarkEnd w:id="0"/>
    </w:p>
    <w:p w:rsidR="007762FF" w:rsidRPr="007762FF" w:rsidRDefault="007762FF" w:rsidP="007762F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C1A72" w:rsidRPr="007C1A72" w:rsidRDefault="007C1A72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Прозрачный настольный мольберт из небьющегося стекла в деревянной раме.</w:t>
      </w:r>
    </w:p>
    <w:p w:rsidR="001560C7" w:rsidRDefault="00F376A5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Удобный двухсторонний прозрачный мольберт из небьющегося стекла разнообразит занятия живописью, увлечет детей. Идеально подходит для групповых занятий - одновременно за мольбертом могут рисовать 2 ребенка. Мольберт стоит на устойчивых ножках, высоту стекла можно легко регулировать. Рисунок, выполненный на мольберте, можно сохранить на бумаге - просто приложите к свежему рисунку лист ватмана. Если же рисунок немного подсох, увлажните его, слегка побрызгав водой, а потом приложите бумагу</w:t>
      </w:r>
    </w:p>
    <w:p w:rsidR="007C1A72" w:rsidRDefault="007C1A72" w:rsidP="007C1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A72" w:rsidRPr="007C1A72" w:rsidRDefault="007C1A72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Style w:val="a7"/>
          <w:rFonts w:ascii="Arial" w:hAnsi="Arial" w:cs="Arial"/>
          <w:sz w:val="24"/>
          <w:szCs w:val="24"/>
        </w:rPr>
        <w:t>Прозрачный мольберт.</w:t>
      </w:r>
      <w:r w:rsidRPr="007C1A72">
        <w:rPr>
          <w:rFonts w:ascii="Arial" w:hAnsi="Arial" w:cs="Arial"/>
          <w:sz w:val="24"/>
          <w:szCs w:val="24"/>
        </w:rPr>
        <w:t> Напольный Мольбе</w:t>
      </w:r>
      <w:proofErr w:type="gramStart"/>
      <w:r w:rsidRPr="007C1A72">
        <w:rPr>
          <w:rFonts w:ascii="Arial" w:hAnsi="Arial" w:cs="Arial"/>
          <w:sz w:val="24"/>
          <w:szCs w:val="24"/>
        </w:rPr>
        <w:t>рт с пр</w:t>
      </w:r>
      <w:proofErr w:type="gramEnd"/>
      <w:r w:rsidRPr="007C1A72">
        <w:rPr>
          <w:rFonts w:ascii="Arial" w:hAnsi="Arial" w:cs="Arial"/>
          <w:sz w:val="24"/>
          <w:szCs w:val="24"/>
        </w:rPr>
        <w:t>озрачным оргстеклом для арт-терапии и кабинета психолога. Прекрасный дидактический материал, для рисования, развития пространственного мышления, логики.</w:t>
      </w:r>
    </w:p>
    <w:p w:rsidR="007C1A72" w:rsidRPr="007C1A72" w:rsidRDefault="007C1A72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Занятия живописью на стекле – отличный способ творческого самовыражения человека любого возраста. Прежде всего -  развитие коммуникативных навыков. Рисуя на стекле, чей либо   портрет, даже застенчивый художник получает возможность внимательно всмотреться в этого человека, встретиться с ним взглядом, установить непосредственный контакт.</w:t>
      </w:r>
      <w:r w:rsidRPr="007C1A72">
        <w:rPr>
          <w:rFonts w:ascii="Arial" w:hAnsi="Arial" w:cs="Arial"/>
          <w:sz w:val="24"/>
          <w:szCs w:val="24"/>
        </w:rPr>
        <w:br/>
        <w:t xml:space="preserve">                    В отличие от рисования по бумаге, стекло дарит новые визуальные впечатления и тактильные ощущения. На прозрачном мольберте хорошо рисовать густыми красками, используя для «художеств» кисточки, пальцы, губки, штампы. Неплохо получаются  работы, выполненные  водными маркерами. Человека захватывает сам процесс рисования: материал скользит мягко, ее можно размазывать  кистью,  пальцами, ладошками, кусочками поролона.  </w:t>
      </w:r>
      <w:r w:rsidRPr="007C1A72">
        <w:rPr>
          <w:rFonts w:ascii="Arial" w:hAnsi="Arial" w:cs="Arial"/>
          <w:sz w:val="24"/>
          <w:szCs w:val="24"/>
        </w:rPr>
        <w:br/>
        <w:t xml:space="preserve">                    Рисование ребенка на прозрачном мольберте – это не только увлекательное развлечение, но, прежде всего, это умение изобразить окружающий мир, а также развитие речи, мелкой моторики, умственных способностей и интеллекта. В процессе работы ребенок учится различать цвета и оттенки, размер предметов, их пространственное расположение.        </w:t>
      </w:r>
      <w:r w:rsidRPr="007C1A72">
        <w:rPr>
          <w:rFonts w:ascii="Arial" w:hAnsi="Arial" w:cs="Arial"/>
          <w:sz w:val="24"/>
          <w:szCs w:val="24"/>
        </w:rPr>
        <w:br/>
        <w:t xml:space="preserve">                   Прозрачный мольберт – замечательный тренажер для людей со зрительной патологией. Нарушение остроты зрения, </w:t>
      </w:r>
      <w:proofErr w:type="spellStart"/>
      <w:r w:rsidRPr="007C1A72">
        <w:rPr>
          <w:rFonts w:ascii="Arial" w:hAnsi="Arial" w:cs="Arial"/>
          <w:sz w:val="24"/>
          <w:szCs w:val="24"/>
        </w:rPr>
        <w:t>бинокулярности</w:t>
      </w:r>
      <w:proofErr w:type="spellEnd"/>
      <w:r w:rsidRPr="007C1A72">
        <w:rPr>
          <w:rFonts w:ascii="Arial" w:hAnsi="Arial" w:cs="Arial"/>
          <w:sz w:val="24"/>
          <w:szCs w:val="24"/>
        </w:rPr>
        <w:t>, стереоскопии, цветоразличения, глазодвигательных функций затрудняется формирование реальных представлений об окружающем мире. В данном случае прозрачный мольберт является одним из средств отражения предметного мира.</w:t>
      </w:r>
      <w:r w:rsidRPr="007C1A72">
        <w:rPr>
          <w:rFonts w:ascii="Arial" w:hAnsi="Arial" w:cs="Arial"/>
          <w:sz w:val="24"/>
          <w:szCs w:val="24"/>
        </w:rPr>
        <w:br/>
      </w:r>
      <w:r w:rsidRPr="007C1A72">
        <w:rPr>
          <w:rFonts w:ascii="Arial" w:hAnsi="Arial" w:cs="Arial"/>
          <w:sz w:val="24"/>
          <w:szCs w:val="24"/>
        </w:rPr>
        <w:br/>
        <w:t>                 Коррекционные задачи при использовании «Прозрачного мольберта»:</w:t>
      </w:r>
      <w:r w:rsidRPr="007C1A72">
        <w:rPr>
          <w:rFonts w:ascii="Arial" w:hAnsi="Arial" w:cs="Arial"/>
          <w:sz w:val="24"/>
          <w:szCs w:val="24"/>
        </w:rPr>
        <w:br/>
        <w:t>1. Коррекция зрения, зрительного восприятия.</w:t>
      </w:r>
      <w:r w:rsidRPr="007C1A72">
        <w:rPr>
          <w:rFonts w:ascii="Arial" w:hAnsi="Arial" w:cs="Arial"/>
          <w:sz w:val="24"/>
          <w:szCs w:val="24"/>
        </w:rPr>
        <w:br/>
        <w:t xml:space="preserve">2. Развитие </w:t>
      </w:r>
      <w:proofErr w:type="spellStart"/>
      <w:r w:rsidRPr="007C1A72">
        <w:rPr>
          <w:rFonts w:ascii="Arial" w:hAnsi="Arial" w:cs="Arial"/>
          <w:sz w:val="24"/>
          <w:szCs w:val="24"/>
        </w:rPr>
        <w:t>цветовосприятия</w:t>
      </w:r>
      <w:proofErr w:type="spellEnd"/>
      <w:r w:rsidRPr="007C1A72">
        <w:rPr>
          <w:rFonts w:ascii="Arial" w:hAnsi="Arial" w:cs="Arial"/>
          <w:sz w:val="24"/>
          <w:szCs w:val="24"/>
        </w:rPr>
        <w:t xml:space="preserve"> и сенсорного развития.</w:t>
      </w:r>
      <w:r w:rsidRPr="007C1A72">
        <w:rPr>
          <w:rFonts w:ascii="Arial" w:hAnsi="Arial" w:cs="Arial"/>
          <w:sz w:val="24"/>
          <w:szCs w:val="24"/>
        </w:rPr>
        <w:br/>
        <w:t>3. Развитие общей и мелкой моторики.</w:t>
      </w:r>
      <w:r w:rsidRPr="007C1A72">
        <w:rPr>
          <w:rFonts w:ascii="Arial" w:hAnsi="Arial" w:cs="Arial"/>
          <w:sz w:val="24"/>
          <w:szCs w:val="24"/>
        </w:rPr>
        <w:br/>
        <w:t>4. Развитие речи и мышления в процессе восприятия и отображения.</w:t>
      </w:r>
      <w:r w:rsidRPr="007C1A72">
        <w:rPr>
          <w:rFonts w:ascii="Arial" w:hAnsi="Arial" w:cs="Arial"/>
          <w:sz w:val="24"/>
          <w:szCs w:val="24"/>
        </w:rPr>
        <w:br/>
        <w:t>5. Преодоление недостатков развития личностных качеств, обусловленных зрительной недостаточностью, таких, как неуверенность, неумение преодолевать трудности, ранимость, робость, ощущение несостоятельности и др.</w:t>
      </w:r>
    </w:p>
    <w:p w:rsidR="007C1A72" w:rsidRPr="007C1A72" w:rsidRDefault="007C1A72" w:rsidP="007C1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6A5" w:rsidRPr="007C1A72" w:rsidRDefault="00F376A5" w:rsidP="007C1A72">
      <w:pPr>
        <w:pStyle w:val="a3"/>
        <w:shd w:val="clear" w:color="auto" w:fill="F5F7E7"/>
        <w:spacing w:after="0"/>
        <w:rPr>
          <w:rFonts w:ascii="Arial" w:hAnsi="Arial" w:cs="Arial"/>
        </w:rPr>
      </w:pPr>
      <w:r w:rsidRPr="007C1A72">
        <w:rPr>
          <w:rFonts w:ascii="Arial" w:hAnsi="Arial" w:cs="Arial"/>
        </w:rPr>
        <w:t xml:space="preserve">Рисование на «Стеклянном мольберте» способствует развитию мелкой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Ребенок  учится </w:t>
      </w:r>
      <w:proofErr w:type="gramStart"/>
      <w:r w:rsidRPr="007C1A72">
        <w:rPr>
          <w:rFonts w:ascii="Arial" w:hAnsi="Arial" w:cs="Arial"/>
        </w:rPr>
        <w:t>различать ощущения от</w:t>
      </w:r>
      <w:proofErr w:type="gramEnd"/>
      <w:r w:rsidRPr="007C1A72">
        <w:rPr>
          <w:rFonts w:ascii="Arial" w:hAnsi="Arial" w:cs="Arial"/>
        </w:rPr>
        <w:t xml:space="preserve"> окружающих предметов, их физические свойства. Рисование способствует развитию памяти, усидчивости, внимания. В творческом процессе ребёнок учится различать цвета и оттенки, </w:t>
      </w:r>
      <w:r w:rsidRPr="007C1A72">
        <w:rPr>
          <w:rFonts w:ascii="Arial" w:hAnsi="Arial" w:cs="Arial"/>
        </w:rPr>
        <w:lastRenderedPageBreak/>
        <w:t xml:space="preserve">поймет, что такое размер и количество. Через рисование он познает окружающий мир по-новому, запомнит  его и полюбит.  Богатая фантазия, самостоятельность, усидчивость, </w:t>
      </w:r>
      <w:proofErr w:type="gramStart"/>
      <w:r w:rsidRPr="007C1A72">
        <w:rPr>
          <w:rFonts w:ascii="Arial" w:hAnsi="Arial" w:cs="Arial"/>
        </w:rPr>
        <w:t>которые</w:t>
      </w:r>
      <w:proofErr w:type="gramEnd"/>
      <w:r w:rsidRPr="007C1A72">
        <w:rPr>
          <w:rFonts w:ascii="Arial" w:hAnsi="Arial" w:cs="Arial"/>
        </w:rPr>
        <w:t xml:space="preserve"> вырабатываются рисованием.</w:t>
      </w:r>
    </w:p>
    <w:p w:rsidR="00F376A5" w:rsidRPr="007C1A72" w:rsidRDefault="00F376A5" w:rsidP="007C1A72">
      <w:pPr>
        <w:pStyle w:val="a3"/>
        <w:shd w:val="clear" w:color="auto" w:fill="F5F7E7"/>
        <w:spacing w:after="0"/>
        <w:rPr>
          <w:rFonts w:ascii="Arial" w:hAnsi="Arial" w:cs="Arial"/>
        </w:rPr>
      </w:pPr>
      <w:r w:rsidRPr="007C1A72">
        <w:rPr>
          <w:rFonts w:ascii="Arial" w:hAnsi="Arial" w:cs="Arial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рисования: гуашь скользит мягко, ее можно размазывать и кистью, и пальцами, так как она не впитывается в материал поверхности и долго не высыхает.</w:t>
      </w:r>
    </w:p>
    <w:p w:rsidR="00F376A5" w:rsidRPr="007C1A72" w:rsidRDefault="00F376A5" w:rsidP="007C1A72">
      <w:pPr>
        <w:pStyle w:val="a3"/>
        <w:shd w:val="clear" w:color="auto" w:fill="F5F7E7"/>
        <w:spacing w:after="0"/>
        <w:rPr>
          <w:rFonts w:ascii="Arial" w:hAnsi="Arial" w:cs="Arial"/>
        </w:rPr>
      </w:pPr>
      <w:proofErr w:type="gramStart"/>
      <w:r w:rsidRPr="007C1A72">
        <w:rPr>
          <w:rFonts w:ascii="Arial" w:hAnsi="Arial" w:cs="Arial"/>
        </w:rPr>
        <w:t>Во время рисования на мольберте можно использовать различные нетрадиционные техники (рисование пальцами и ладошкой, рисование 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портретист), что позволяет разнообразить игры и поддерживать интерес к рисованию. </w:t>
      </w:r>
      <w:proofErr w:type="gramEnd"/>
    </w:p>
    <w:p w:rsidR="00F376A5" w:rsidRPr="007C1A72" w:rsidRDefault="00F376A5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Цель</w:t>
      </w:r>
    </w:p>
    <w:p w:rsidR="00F376A5" w:rsidRPr="00F376A5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Развивать высшие психические функции и творческое мышление.</w:t>
      </w:r>
    </w:p>
    <w:p w:rsidR="00F376A5" w:rsidRPr="007C1A72" w:rsidRDefault="00F376A5" w:rsidP="007C1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6A5" w:rsidRPr="007C1A72" w:rsidRDefault="00F376A5" w:rsidP="007C1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Задачи</w:t>
      </w:r>
    </w:p>
    <w:p w:rsidR="00F376A5" w:rsidRPr="00F376A5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1. Развивать общую и мелкую моторику;</w:t>
      </w:r>
    </w:p>
    <w:p w:rsidR="00F376A5" w:rsidRPr="00F376A5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2. Развивать цветовое восприятие и сенсорное    развитие;</w:t>
      </w: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br/>
        <w:t xml:space="preserve">3. Корректировать зрение и зрительное восприятие; </w:t>
      </w:r>
    </w:p>
    <w:p w:rsidR="00F376A5" w:rsidRPr="00F376A5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4. Развивать речь и мышление в процессе восприятия и отображения;</w:t>
      </w:r>
    </w:p>
    <w:p w:rsidR="00F376A5" w:rsidRPr="007C1A72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Theme="minorEastAsia" w:hAnsi="Arial" w:cs="Arial"/>
          <w:kern w:val="24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5. Преодолевать недостатки развития личностных качеств, таких, как неуверенность, неумение преодолевать трудности, ранимость, робость, и др.</w:t>
      </w:r>
    </w:p>
    <w:p w:rsidR="00F376A5" w:rsidRPr="00F376A5" w:rsidRDefault="00F376A5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6A5" w:rsidRPr="007C1A72" w:rsidRDefault="00F376A5" w:rsidP="007C1A72">
      <w:p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Рекомендации при использовании «Прозрачного мольберта»:</w:t>
      </w:r>
    </w:p>
    <w:p w:rsidR="00F376A5" w:rsidRPr="00F376A5" w:rsidRDefault="00F376A5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- Игры с прозрачным мольбертом целесообразнее начинать со сказки, стихотворения, </w:t>
      </w:r>
      <w:proofErr w:type="spellStart"/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потешки</w:t>
      </w:r>
      <w:proofErr w:type="spellEnd"/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. Педагог обыгрывает  сюжет будущего рисунка, используя игрушки.</w:t>
      </w:r>
    </w:p>
    <w:p w:rsidR="00F376A5" w:rsidRPr="00F376A5" w:rsidRDefault="00F376A5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- Игра проводится согласно возрастному ограничению во времени.</w:t>
      </w:r>
    </w:p>
    <w:p w:rsidR="00F376A5" w:rsidRPr="00F376A5" w:rsidRDefault="00F376A5" w:rsidP="007C1A72">
      <w:pPr>
        <w:spacing w:before="96" w:after="0" w:line="240" w:lineRule="auto"/>
        <w:ind w:left="432" w:hanging="4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- Обязательна  </w:t>
      </w:r>
      <w:proofErr w:type="spellStart"/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двигательно</w:t>
      </w:r>
      <w:proofErr w:type="spellEnd"/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- глазная гимнастика для снятия  напряжения.</w:t>
      </w:r>
    </w:p>
    <w:p w:rsidR="00F376A5" w:rsidRPr="00F376A5" w:rsidRDefault="00F376A5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- Совместное рисование - это всегда общение взрослого и ребёнка. В процессе  рисования у детей  происходит  развитие речи, формируются коммуникативные навыки.</w:t>
      </w:r>
    </w:p>
    <w:p w:rsidR="00F376A5" w:rsidRPr="00F376A5" w:rsidRDefault="00F376A5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- Рисование пальцами полезно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</w:r>
    </w:p>
    <w:p w:rsidR="00F376A5" w:rsidRPr="00F376A5" w:rsidRDefault="00F376A5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>- Рисовать рекомендуется как правой, так и левой рукой – для развития и стимуляции полушарий головного мозга.</w:t>
      </w:r>
    </w:p>
    <w:p w:rsidR="00F376A5" w:rsidRPr="00F376A5" w:rsidRDefault="00F376A5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    Прозрачный настольный мольберт из небьющегося стекла в деревянной раме. Копии сделанных рисунков можно сохранять, осторожно приложив к сырому рисунку лист бумаги (если рисунок уже подсох, слегка увлажните его, побрызгав водой из пульверизатора).</w:t>
      </w:r>
    </w:p>
    <w:p w:rsidR="00F376A5" w:rsidRPr="00F376A5" w:rsidRDefault="00F376A5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Размер 58×78×8 см.</w:t>
      </w:r>
    </w:p>
    <w:p w:rsidR="00F376A5" w:rsidRPr="00F376A5" w:rsidRDefault="00F376A5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kern w:val="24"/>
          <w:sz w:val="24"/>
          <w:szCs w:val="24"/>
          <w:lang w:eastAsia="ru-RU"/>
        </w:rPr>
        <w:lastRenderedPageBreak/>
        <w:t xml:space="preserve">      Занятия живописью на стекле – прекрасный способ творческого самовыражения детей, способствующий развитию у них коммуникативных навыков. Рисуя на стекле чей-то портрет, даже застенчивый ребенок получает возможность внимательно всмотреться в этого человека, встретиться с ним взглядом, установить непосредственный контакт.</w:t>
      </w:r>
    </w:p>
    <w:p w:rsidR="00F376A5" w:rsidRPr="00F376A5" w:rsidRDefault="00F376A5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F376A5">
        <w:rPr>
          <w:rFonts w:ascii="Arial" w:eastAsiaTheme="minorEastAsia" w:hAnsi="Arial" w:cs="Arial"/>
          <w:b/>
          <w:bCs/>
          <w:i/>
          <w:iCs/>
          <w:kern w:val="24"/>
          <w:sz w:val="24"/>
          <w:szCs w:val="24"/>
          <w:lang w:eastAsia="ru-RU"/>
        </w:rPr>
        <w:t xml:space="preserve">     Пользуйтесь только водо-растворимыми красками.</w:t>
      </w:r>
    </w:p>
    <w:p w:rsidR="00F376A5" w:rsidRPr="007C1A72" w:rsidRDefault="00F376A5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Рисование пальцами и ладошкой.</w:t>
      </w:r>
    </w:p>
    <w:p w:rsidR="00F376A5" w:rsidRPr="007C1A72" w:rsidRDefault="00F376A5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>Даже никогда не рисуя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количество, переносишь на бумагу и оставляешь первый мазок. Это целый ритуал! </w:t>
      </w:r>
    </w:p>
    <w:p w:rsidR="00F376A5" w:rsidRPr="007C1A72" w:rsidRDefault="00F376A5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Рисование листьями.</w:t>
      </w:r>
    </w:p>
    <w:p w:rsidR="00F376A5" w:rsidRPr="007C1A72" w:rsidRDefault="00F376A5" w:rsidP="007C1A72">
      <w:pPr>
        <w:spacing w:after="0" w:line="240" w:lineRule="auto"/>
        <w:ind w:left="360"/>
        <w:rPr>
          <w:rFonts w:ascii="Arial" w:eastAsiaTheme="minorEastAsia" w:hAnsi="Arial" w:cs="Arial"/>
          <w:kern w:val="24"/>
          <w:sz w:val="24"/>
          <w:szCs w:val="24"/>
        </w:rPr>
      </w:pPr>
      <w:r w:rsidRPr="007C1A72">
        <w:rPr>
          <w:rFonts w:ascii="Arial" w:eastAsiaTheme="minorEastAsia" w:hAnsi="Arial" w:cs="Arial"/>
          <w:kern w:val="24"/>
          <w:sz w:val="24"/>
          <w:szCs w:val="24"/>
        </w:rPr>
        <w:t>Каждую  осень мы собираем желтые, красные, рыжие листья, лепестки цветов: роз, тюльпанов. Лепестки и листья натуральны, вкусно пахнут, невесомы, приятны на ощупь. Дети с удовольствием окунают листья в краску и оставляют на мольберте красочные неповторимые оттиски. </w:t>
      </w:r>
    </w:p>
    <w:p w:rsidR="00A34D81" w:rsidRPr="007C1A72" w:rsidRDefault="00A34D81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Штампы и печати. 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 xml:space="preserve">   Сейчас в продаже встречаются наборы штампов для детского творчества. Благодаря </w:t>
      </w:r>
      <w:proofErr w:type="gramStart"/>
      <w:r w:rsidRPr="007C1A72">
        <w:rPr>
          <w:rFonts w:ascii="Arial" w:hAnsi="Arial" w:cs="Arial"/>
          <w:sz w:val="24"/>
          <w:szCs w:val="24"/>
        </w:rPr>
        <w:t>ним</w:t>
      </w:r>
      <w:proofErr w:type="gramEnd"/>
      <w:r w:rsidRPr="007C1A72">
        <w:rPr>
          <w:rFonts w:ascii="Arial" w:hAnsi="Arial" w:cs="Arial"/>
          <w:sz w:val="24"/>
          <w:szCs w:val="24"/>
        </w:rPr>
        <w:t xml:space="preserve"> ребёнок может дополнить свой рисунок подходящими отпечатками. Но если у вас нет таких штампов, не беда. Ведь печатать можно чем угодно. Именно это и будет настоящим творчеством. А еще можно сделать самодельные штампы из картофеля. Для этого разрежьте крупную картофелину пополам, возьмите одну половинку и при помощи острого ножа уберите со среза лишнюю мякоть таким образом, чтобы осталась выступающая поверхность в виде какой-нибудь фигурки: звездочки, ромбика, рыбки. Теперь малыш сможет нарисовать ночное небо и луну, а звезды напечатать, обмокнув картофельный штамп в краску или украсить платье волшебной принцессе аккуратными ромбиками. "Шлепать" такими самодельными штампами очень нравится ребятам. </w:t>
      </w:r>
    </w:p>
    <w:p w:rsidR="00A34D81" w:rsidRPr="007C1A72" w:rsidRDefault="00A34D81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Поролоновые рисунки. 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 xml:space="preserve">     Почему-то мы все склонны думать, что, если рисуем красками, то обязательно и кисточкой.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 </w:t>
      </w:r>
    </w:p>
    <w:p w:rsidR="00A34D81" w:rsidRPr="007C1A72" w:rsidRDefault="00A34D81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Метод </w:t>
      </w:r>
      <w:proofErr w:type="spellStart"/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монотопии</w:t>
      </w:r>
      <w:proofErr w:type="spellEnd"/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–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inorEastAsia" w:hAnsi="Arial" w:cs="Arial"/>
          <w:kern w:val="24"/>
          <w:sz w:val="24"/>
          <w:szCs w:val="24"/>
        </w:rPr>
      </w:pPr>
      <w:r w:rsidRPr="007C1A72">
        <w:rPr>
          <w:rFonts w:ascii="Arial" w:eastAsiaTheme="minorEastAsia" w:hAnsi="Arial" w:cs="Arial"/>
          <w:kern w:val="24"/>
          <w:sz w:val="24"/>
          <w:szCs w:val="24"/>
        </w:rPr>
        <w:t xml:space="preserve">Это изображение на целлофане, которое </w:t>
      </w:r>
      <w:proofErr w:type="gramStart"/>
      <w:r w:rsidRPr="007C1A72">
        <w:rPr>
          <w:rFonts w:ascii="Arial" w:eastAsiaTheme="minorEastAsia" w:hAnsi="Arial" w:cs="Arial"/>
          <w:kern w:val="24"/>
          <w:sz w:val="24"/>
          <w:szCs w:val="24"/>
        </w:rPr>
        <w:t>переносится</w:t>
      </w:r>
      <w:proofErr w:type="gramEnd"/>
      <w:r w:rsidRPr="007C1A72">
        <w:rPr>
          <w:rFonts w:ascii="Arial" w:eastAsiaTheme="minorEastAsia" w:hAnsi="Arial" w:cs="Arial"/>
          <w:kern w:val="24"/>
          <w:sz w:val="24"/>
          <w:szCs w:val="24"/>
        </w:rPr>
        <w:t xml:space="preserve"> потом на бумагу или стекло. На гладком целлофане рисую краской с помощью кисточки, или ватной палочкой, или пальцем (не надо единообразия). Краска должна быть густой и яркой. И сразу же, пока не высохла краска, переворачивают целлофан изображением вниз на стекло и как бы промокают рисунок, а затем поднимают. Получается два рисунка. Иногда изображение остается на целлофане, иногда на стекле. В такой технике можно делать не весь рисунок, а отдельные его части, дополняя другими художественными приемами</w:t>
      </w:r>
    </w:p>
    <w:p w:rsidR="00A34D81" w:rsidRPr="007C1A72" w:rsidRDefault="00A34D81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Рисование маркером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b/>
          <w:bCs/>
          <w:sz w:val="24"/>
          <w:szCs w:val="24"/>
        </w:rPr>
        <w:t>Виды рисования:</w:t>
      </w:r>
      <w:r w:rsidRPr="007C1A72">
        <w:rPr>
          <w:rFonts w:ascii="Arial" w:hAnsi="Arial" w:cs="Arial"/>
          <w:sz w:val="24"/>
          <w:szCs w:val="24"/>
        </w:rPr>
        <w:t xml:space="preserve"> обводка, штриховка, дорисовка недостающих деталей, особенно </w:t>
      </w:r>
      <w:proofErr w:type="gramStart"/>
      <w:r w:rsidRPr="007C1A72">
        <w:rPr>
          <w:rFonts w:ascii="Arial" w:hAnsi="Arial" w:cs="Arial"/>
          <w:sz w:val="24"/>
          <w:szCs w:val="24"/>
        </w:rPr>
        <w:t>нас</w:t>
      </w:r>
      <w:proofErr w:type="gramEnd"/>
      <w:r w:rsidRPr="007C1A72">
        <w:rPr>
          <w:rFonts w:ascii="Arial" w:hAnsi="Arial" w:cs="Arial"/>
          <w:sz w:val="24"/>
          <w:szCs w:val="24"/>
        </w:rPr>
        <w:t xml:space="preserve"> привлекают задания на одновременное рисование по замыслу.</w:t>
      </w:r>
    </w:p>
    <w:p w:rsidR="00A34D81" w:rsidRPr="007C1A72" w:rsidRDefault="00A34D81" w:rsidP="007C1A72">
      <w:pPr>
        <w:pStyle w:val="a4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Рисование кремом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lastRenderedPageBreak/>
        <w:t xml:space="preserve">    -Зимние пейзажи: сугробы снега или небо можно рисовать и используя густой крем.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 xml:space="preserve">  -На оргстекло наносится любой крем (лучше детский), равномерно распределяется пластмассовым «шпателем» (можно использовать обычную школьную пластмассовую линейку). Теперь рисунок будет хорошо заметен. Такой рисунок имитирует рисование на запотевшем стекле, и стекло можно использовать неограниченное количество раз.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1A72">
        <w:rPr>
          <w:rFonts w:ascii="Arial" w:hAnsi="Arial" w:cs="Arial"/>
          <w:sz w:val="24"/>
          <w:szCs w:val="24"/>
        </w:rPr>
        <w:t xml:space="preserve"> - Пальчики и оргстекло легко приводятся в порядок с помощью бумажных салфеток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8. Точечный рисунок.</w:t>
      </w:r>
    </w:p>
    <w:p w:rsidR="00A34D81" w:rsidRPr="00A34D81" w:rsidRDefault="00A34D81" w:rsidP="007C1A72">
      <w:pPr>
        <w:spacing w:before="125" w:after="0" w:line="240" w:lineRule="auto"/>
        <w:ind w:left="432" w:hanging="432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  Берется ватная палочка и окунается в густую краску. Затем нужно поставить ее перпендикулярно к стеклу и начать изображать рисунок точками. 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ajorEastAsia" w:hAnsi="Arial" w:cs="Arial"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- Рисуем по очереди.</w:t>
      </w:r>
      <w:r w:rsidRPr="007C1A72">
        <w:rPr>
          <w:rFonts w:ascii="Arial" w:eastAsiaTheme="majorEastAsia" w:hAnsi="Arial" w:cs="Arial"/>
          <w:kern w:val="24"/>
          <w:sz w:val="24"/>
          <w:szCs w:val="24"/>
        </w:rPr>
        <w:t> 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Если ребёнок не хочет рисовать, его можно увлечь собственным примером. Возьмите краску и начинайте рисовать что-нибудь близкое ребёнку. Может, это гараж с машинами, или роботы, или инопланетяне, или прекрасная принцесса и ее дворец. Не сомневайтесь, очень скоро он подсядет к вам и будет с интересом наблюдать, подсказывать, а потом и сам захочет добавить на рисунок что-нибудь свое. 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-Рисунок плюс. 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inorEastAsia" w:hAnsi="Arial" w:cs="Arial"/>
          <w:kern w:val="24"/>
          <w:sz w:val="24"/>
          <w:szCs w:val="24"/>
        </w:rPr>
      </w:pPr>
      <w:r w:rsidRPr="007C1A72">
        <w:rPr>
          <w:rFonts w:ascii="Arial" w:eastAsiaTheme="minorEastAsia" w:hAnsi="Arial" w:cs="Arial"/>
          <w:kern w:val="24"/>
          <w:sz w:val="24"/>
          <w:szCs w:val="24"/>
        </w:rPr>
        <w:t>Очень интересно совмещать рисование и аппликацию: ребёнок рисует рисунок, а некоторые детали приклеивает из ткани, ваты, цветной бумаги.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- Рисуем с натуры.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Предложите ребенку нарисовать что-нибудь с натуры, что-то такое, что ему по-настоящему интересно. Например, кошку или любимую игрушку. Такое рисование развивает наблюдательность, 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учит ребёнка изображать что-либо не как захочется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, а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потом пусть ребенок 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от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настоящей. Так ему будет легче заметить свои неточности. </w:t>
      </w:r>
    </w:p>
    <w:p w:rsidR="00A34D81" w:rsidRPr="00A34D81" w:rsidRDefault="00A34D81" w:rsidP="007C1A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Юный портретист.</w:t>
      </w:r>
    </w:p>
    <w:p w:rsidR="00A34D81" w:rsidRPr="00A34D81" w:rsidRDefault="00A34D81" w:rsidP="007C1A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Можно рисовать портреты: автопортрет, глядя на себя в зеркало,  портрет друга,  или портрет мамы, рассматривая ее фотографию. Вспомните вместе с ребёнком, какие у мамы волосы: длинные или короткие, светлые или темные. Какие глаза, рост. А может ребёнок захочет нарисовать свою подружку или друга?</w:t>
      </w:r>
    </w:p>
    <w:p w:rsidR="00A34D81" w:rsidRPr="007C1A72" w:rsidRDefault="00A34D81" w:rsidP="007C1A72">
      <w:pPr>
        <w:spacing w:after="0" w:line="240" w:lineRule="auto"/>
        <w:ind w:left="360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Игра для самых маленьких "Дождик, дождик, кап, кап, кап". 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Задачи: 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1.обучать приемам "пальцевой живописи";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2.развивать зрительно – двигательную координацию;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3.формировать умения адекватно относиться к изобразительному материалу (не есть краски, не разбрызгивать воду и краски, не размазывать краски по телу или по столу), 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подрожать действиям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педагога, принимать помощь с его стороны.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 Оборудование: 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 стеклянный мольберт, гуашь синего цвета. Пластиковая тарелочка, влажные салфетки для вытирания пальцев руки, халат. </w:t>
      </w:r>
    </w:p>
    <w:p w:rsidR="00A34D81" w:rsidRPr="00A34D81" w:rsidRDefault="00A34D81" w:rsidP="007C1A72">
      <w:pPr>
        <w:spacing w:before="77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lastRenderedPageBreak/>
        <w:t>Ход  игры:</w:t>
      </w:r>
    </w:p>
    <w:p w:rsidR="00A34D81" w:rsidRPr="007C1A72" w:rsidRDefault="00A34D81" w:rsidP="007C1A72">
      <w:pPr>
        <w:pStyle w:val="a4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eastAsia="ru-RU"/>
        </w:rPr>
      </w:pPr>
      <w:r w:rsidRPr="007C1A72">
        <w:rPr>
          <w:rFonts w:ascii="Arial" w:eastAsiaTheme="minorEastAsia" w:hAnsi="Arial" w:cs="Arial"/>
          <w:kern w:val="24"/>
          <w:sz w:val="24"/>
          <w:szCs w:val="24"/>
          <w:lang w:eastAsia="ru-RU"/>
        </w:rPr>
        <w:t>Обмакнем один палец в синюю краску 2. Нарисуем капельки дождя, используя краску синего цвета. Вместе радуемся полученному изображению</w:t>
      </w:r>
    </w:p>
    <w:p w:rsidR="00A34D81" w:rsidRPr="007C1A72" w:rsidRDefault="00A34D81" w:rsidP="007C1A72">
      <w:pPr>
        <w:spacing w:after="0" w:line="240" w:lineRule="auto"/>
        <w:rPr>
          <w:rFonts w:ascii="Arial" w:eastAsiaTheme="majorEastAsia" w:hAnsi="Arial" w:cs="Arial"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Игра "Гусеница".</w:t>
      </w:r>
      <w:r w:rsidRPr="007C1A72">
        <w:rPr>
          <w:rFonts w:ascii="Arial" w:eastAsiaTheme="majorEastAsia" w:hAnsi="Arial" w:cs="Arial"/>
          <w:kern w:val="24"/>
          <w:sz w:val="24"/>
          <w:szCs w:val="24"/>
        </w:rPr>
        <w:t> 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Задачи: 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1.формировать умения дорисовывать изображения до целостного образа, используя традиционную технику рисования кистью (прием "</w:t>
      </w:r>
      <w:proofErr w:type="spell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примакивание</w:t>
      </w:r>
      <w:proofErr w:type="spell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", рисование кончиком кисти, рисование волнистых линий);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2. расширять активный и пассивный словарный запас ребенка;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3. развивать желание украсить формы узором.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Оборудование: 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стеклянный мольберт, гуашь желтого, красного, синего, зеленого цвета, пластиковые тарелочки, баночка с водой, влажные салфетки, халат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.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 </w:t>
      </w: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br/>
        <w:t xml:space="preserve"> 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б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еличьи кисточки № 1, 3; широкие кисти. </w:t>
      </w:r>
    </w:p>
    <w:p w:rsidR="00A34D81" w:rsidRPr="00A34D81" w:rsidRDefault="00A34D81" w:rsidP="007C1A72">
      <w:pPr>
        <w:spacing w:before="9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Ход  игры: </w:t>
      </w:r>
    </w:p>
    <w:p w:rsidR="00A34D81" w:rsidRPr="007C1A72" w:rsidRDefault="00A34D81" w:rsidP="007C1A72">
      <w:pPr>
        <w:pStyle w:val="a4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  <w:lang w:eastAsia="ru-RU"/>
        </w:rPr>
      </w:pPr>
      <w:r w:rsidRPr="007C1A72">
        <w:rPr>
          <w:rFonts w:ascii="Arial" w:eastAsiaTheme="minorEastAsia" w:hAnsi="Arial" w:cs="Arial"/>
          <w:kern w:val="24"/>
          <w:sz w:val="24"/>
          <w:szCs w:val="24"/>
          <w:lang w:eastAsia="ru-RU"/>
        </w:rPr>
        <w:t>Обмакнем ребро ладони в краску или используем кисть для окрашивания его в нужный цвет. Оттиснем отпечаток ребра ладони несколько раз на стекле мольберта. 2. Дорисуем с помощью тонкой кисточки полученное изображение, используя краски красного, зеленого и синего цвета. </w:t>
      </w:r>
    </w:p>
    <w:p w:rsidR="00A34D81" w:rsidRPr="007C1A72" w:rsidRDefault="00A34D81" w:rsidP="007C1A72">
      <w:p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Игра "Рисуем вместе".</w:t>
      </w:r>
    </w:p>
    <w:p w:rsidR="00A34D81" w:rsidRPr="00A34D81" w:rsidRDefault="00A34D81" w:rsidP="007C1A72">
      <w:pPr>
        <w:spacing w:before="10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Задачи:</w:t>
      </w:r>
    </w:p>
    <w:p w:rsidR="00A34D81" w:rsidRPr="00A34D81" w:rsidRDefault="00A34D81" w:rsidP="007C1A72">
      <w:pPr>
        <w:spacing w:before="10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1.развивать навыки ориентирования на вертикальной           плоскости, сотрудничества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;</w:t>
      </w:r>
      <w:proofErr w:type="gramEnd"/>
    </w:p>
    <w:p w:rsidR="00A34D81" w:rsidRPr="00A34D81" w:rsidRDefault="00A34D81" w:rsidP="007C1A72">
      <w:pPr>
        <w:spacing w:before="106" w:after="0" w:line="240" w:lineRule="auto"/>
        <w:ind w:left="806" w:hanging="806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2.формировать творческую активность. </w:t>
      </w:r>
    </w:p>
    <w:p w:rsidR="00A34D81" w:rsidRPr="00A34D81" w:rsidRDefault="00A34D81" w:rsidP="007C1A72">
      <w:pPr>
        <w:spacing w:before="106" w:after="0" w:line="240" w:lineRule="auto"/>
        <w:ind w:left="806" w:hanging="806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Оборудование:</w:t>
      </w:r>
    </w:p>
    <w:p w:rsidR="00A34D81" w:rsidRPr="00A34D81" w:rsidRDefault="00A34D81" w:rsidP="007C1A72">
      <w:pPr>
        <w:spacing w:before="106" w:after="0" w:line="240" w:lineRule="auto"/>
        <w:ind w:left="806" w:hanging="806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 стеклянный мольберт, гуашь, </w:t>
      </w:r>
      <w:proofErr w:type="spell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кисти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,н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епроливайка</w:t>
      </w:r>
      <w:proofErr w:type="spell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, </w:t>
      </w:r>
      <w:proofErr w:type="spell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салфетка,образец</w:t>
      </w:r>
      <w:proofErr w:type="spell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рисунка</w:t>
      </w:r>
    </w:p>
    <w:p w:rsidR="00A34D81" w:rsidRPr="00A34D81" w:rsidRDefault="00A34D81" w:rsidP="007C1A72">
      <w:pPr>
        <w:spacing w:before="106" w:after="0" w:line="240" w:lineRule="auto"/>
        <w:ind w:left="806" w:hanging="806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Ход игры:</w:t>
      </w:r>
    </w:p>
    <w:p w:rsidR="00A34D81" w:rsidRPr="00A34D81" w:rsidRDefault="00A34D81" w:rsidP="007C1A72">
      <w:pPr>
        <w:spacing w:before="106" w:after="0" w:line="240" w:lineRule="auto"/>
        <w:ind w:left="806" w:hanging="806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  дети с разных сторон рисуют одинаковые предметы, после чего объединяют рисунки совместным сюжетом. Например: "у кошки день рождения" - дети рисуют шарики для кошки, а затем проводят ниточки к ее лапкам. Воспитатель, побуждает детей работать совместно, формирует  у них коммуникативные навыки, развивает творческие способности. </w:t>
      </w:r>
    </w:p>
    <w:p w:rsidR="00A34D81" w:rsidRPr="007C1A72" w:rsidRDefault="00A34D81" w:rsidP="007C1A72">
      <w:pPr>
        <w:spacing w:after="0" w:line="240" w:lineRule="auto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7C1A72">
        <w:rPr>
          <w:rFonts w:ascii="Arial" w:eastAsiaTheme="majorEastAsia" w:hAnsi="Arial" w:cs="Arial"/>
          <w:b/>
          <w:bCs/>
          <w:kern w:val="24"/>
          <w:sz w:val="24"/>
          <w:szCs w:val="24"/>
        </w:rPr>
        <w:t>Игра "Догони". 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Задачи: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1.формировать навыки работы в паре, по определенным правилам 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 2. развивать зрительно - моторную координацию.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Оборудование: 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стеклянный мольберт, гуашь, </w:t>
      </w:r>
      <w:proofErr w:type="spell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кисти</w:t>
      </w:r>
      <w:proofErr w:type="gram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,н</w:t>
      </w:r>
      <w:proofErr w:type="gram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епроливайка</w:t>
      </w:r>
      <w:proofErr w:type="spell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, </w:t>
      </w:r>
      <w:proofErr w:type="spellStart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салфетка,образец</w:t>
      </w:r>
      <w:proofErr w:type="spellEnd"/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рисунка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>Ход игры:</w:t>
      </w:r>
    </w:p>
    <w:p w:rsidR="00A34D81" w:rsidRPr="00A34D81" w:rsidRDefault="00A34D81" w:rsidP="007C1A72">
      <w:pPr>
        <w:spacing w:before="86" w:after="0" w:line="240" w:lineRule="auto"/>
        <w:ind w:left="432" w:hanging="432"/>
        <w:rPr>
          <w:rFonts w:ascii="Arial" w:eastAsia="Times New Roman" w:hAnsi="Arial" w:cs="Arial"/>
          <w:sz w:val="24"/>
          <w:szCs w:val="24"/>
          <w:lang w:eastAsia="ru-RU"/>
        </w:rPr>
      </w:pPr>
      <w:r w:rsidRPr="00A34D81">
        <w:rPr>
          <w:rFonts w:ascii="Arial" w:eastAsiaTheme="minorEastAsia" w:hAnsi="Arial" w:cs="Arial"/>
          <w:kern w:val="24"/>
          <w:sz w:val="24"/>
          <w:szCs w:val="24"/>
          <w:lang w:eastAsia="ru-RU"/>
        </w:rPr>
        <w:t xml:space="preserve">     девочка рисует круги ("бутоны"), мальчик подрисовывает к ним линии (" стебли").  Выполняется в быстром темпе. </w:t>
      </w:r>
    </w:p>
    <w:p w:rsidR="00A34D81" w:rsidRDefault="00A34D81" w:rsidP="00A34D81">
      <w:r>
        <w:rPr>
          <w:noProof/>
          <w:lang w:eastAsia="ru-RU"/>
        </w:rPr>
        <w:lastRenderedPageBreak/>
        <w:drawing>
          <wp:inline distT="0" distB="0" distL="0" distR="0" wp14:anchorId="57FE806E" wp14:editId="4D05B126">
            <wp:extent cx="3749675" cy="5000625"/>
            <wp:effectExtent l="0" t="0" r="3175" b="9525"/>
            <wp:docPr id="2" name="Рисунок 1" descr="DSC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SC01128.JPG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81" w:rsidRPr="00A34D81" w:rsidRDefault="00A34D81" w:rsidP="00A34D81">
      <w:r>
        <w:rPr>
          <w:noProof/>
          <w:lang w:eastAsia="ru-RU"/>
        </w:rPr>
        <w:lastRenderedPageBreak/>
        <w:drawing>
          <wp:inline distT="0" distB="0" distL="0" distR="0" wp14:anchorId="3E05ACE0" wp14:editId="1563993C">
            <wp:extent cx="4619625" cy="5543550"/>
            <wp:effectExtent l="0" t="0" r="9525" b="0"/>
            <wp:docPr id="3" name="Рисунок 2" descr="Prozrashnui_malbe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Prozrashnui_malbert.bmp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81" w:rsidRPr="00A34D81" w:rsidRDefault="00A34D81" w:rsidP="00A34D81">
      <w:pPr>
        <w:ind w:left="360"/>
      </w:pPr>
    </w:p>
    <w:p w:rsidR="00A34D81" w:rsidRPr="00A34D81" w:rsidRDefault="00A34D81" w:rsidP="00A34D81">
      <w:pPr>
        <w:ind w:left="360"/>
      </w:pPr>
    </w:p>
    <w:p w:rsidR="00A34D81" w:rsidRPr="00A34D81" w:rsidRDefault="00A34D81" w:rsidP="00A34D81">
      <w:pPr>
        <w:ind w:left="360"/>
      </w:pPr>
    </w:p>
    <w:p w:rsidR="00A34D81" w:rsidRDefault="00A34D81" w:rsidP="00A34D81">
      <w:pPr>
        <w:ind w:left="360"/>
      </w:pPr>
    </w:p>
    <w:sectPr w:rsidR="00A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DA9"/>
    <w:multiLevelType w:val="hybridMultilevel"/>
    <w:tmpl w:val="579EE44E"/>
    <w:lvl w:ilvl="0" w:tplc="E12A8F6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0C9D"/>
    <w:multiLevelType w:val="hybridMultilevel"/>
    <w:tmpl w:val="77543B60"/>
    <w:lvl w:ilvl="0" w:tplc="F040548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7B6D548C"/>
    <w:multiLevelType w:val="hybridMultilevel"/>
    <w:tmpl w:val="60982418"/>
    <w:lvl w:ilvl="0" w:tplc="BFD280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5"/>
    <w:rsid w:val="001560C7"/>
    <w:rsid w:val="007762FF"/>
    <w:rsid w:val="007C1A72"/>
    <w:rsid w:val="00A34D81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1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6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369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4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40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1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6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3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79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592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97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2015-04-08T15:47:00Z</dcterms:created>
  <dcterms:modified xsi:type="dcterms:W3CDTF">2015-11-15T10:12:00Z</dcterms:modified>
</cp:coreProperties>
</file>