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35" w:rsidRPr="0020562E" w:rsidRDefault="004B09D4" w:rsidP="00C4453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62E">
        <w:rPr>
          <w:rFonts w:ascii="Times New Roman" w:hAnsi="Times New Roman" w:cs="Times New Roman"/>
          <w:b/>
          <w:sz w:val="32"/>
          <w:szCs w:val="32"/>
        </w:rPr>
        <w:t xml:space="preserve">План самообразования педагога </w:t>
      </w:r>
      <w:r w:rsidR="00C44535" w:rsidRPr="0020562E">
        <w:rPr>
          <w:rFonts w:ascii="Times New Roman" w:hAnsi="Times New Roman" w:cs="Times New Roman"/>
          <w:b/>
          <w:sz w:val="32"/>
          <w:szCs w:val="32"/>
        </w:rPr>
        <w:t>средней группы (№4)</w:t>
      </w:r>
    </w:p>
    <w:p w:rsidR="004B09D4" w:rsidRPr="0020562E" w:rsidRDefault="00C44535" w:rsidP="00C445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0562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62E">
        <w:rPr>
          <w:rFonts w:ascii="Times New Roman" w:hAnsi="Times New Roman" w:cs="Times New Roman"/>
          <w:b/>
          <w:sz w:val="32"/>
          <w:szCs w:val="32"/>
        </w:rPr>
        <w:t>Маргун</w:t>
      </w:r>
      <w:proofErr w:type="spellEnd"/>
      <w:r w:rsidRPr="0020562E">
        <w:rPr>
          <w:rFonts w:ascii="Times New Roman" w:hAnsi="Times New Roman" w:cs="Times New Roman"/>
          <w:b/>
          <w:sz w:val="32"/>
          <w:szCs w:val="32"/>
        </w:rPr>
        <w:t xml:space="preserve"> Ольги Анатольевны</w:t>
      </w:r>
    </w:p>
    <w:p w:rsidR="004B09D4" w:rsidRPr="0020562E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B09D4" w:rsidRP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09D4">
        <w:rPr>
          <w:rFonts w:ascii="Times New Roman" w:hAnsi="Times New Roman" w:cs="Times New Roman"/>
          <w:b/>
          <w:sz w:val="28"/>
          <w:szCs w:val="28"/>
        </w:rPr>
        <w:t>Тема</w:t>
      </w:r>
      <w:r w:rsidR="00C44535">
        <w:rPr>
          <w:rFonts w:ascii="Times New Roman" w:hAnsi="Times New Roman" w:cs="Times New Roman"/>
          <w:b/>
          <w:sz w:val="28"/>
          <w:szCs w:val="28"/>
        </w:rPr>
        <w:t>: «Использование развивающих игр и иг</w:t>
      </w:r>
      <w:proofErr w:type="gramStart"/>
      <w:r w:rsidR="00C44535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="00C44535">
        <w:rPr>
          <w:rFonts w:ascii="Times New Roman" w:hAnsi="Times New Roman" w:cs="Times New Roman"/>
          <w:b/>
          <w:sz w:val="28"/>
          <w:szCs w:val="28"/>
        </w:rPr>
        <w:t xml:space="preserve"> экспериментов при формировании элементарных математических представлений у детей среднего дошкольного возраста»</w:t>
      </w:r>
    </w:p>
    <w:p w:rsidR="004B09D4" w:rsidRP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09D4">
        <w:rPr>
          <w:rFonts w:ascii="Times New Roman" w:hAnsi="Times New Roman" w:cs="Times New Roman"/>
          <w:b/>
          <w:sz w:val="28"/>
          <w:szCs w:val="28"/>
        </w:rPr>
        <w:t>Цель</w:t>
      </w:r>
      <w:r w:rsidR="00C4453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4535" w:rsidRDefault="00C44535" w:rsidP="00C4453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535">
        <w:rPr>
          <w:rFonts w:ascii="Times New Roman" w:hAnsi="Times New Roman" w:cs="Times New Roman"/>
          <w:sz w:val="28"/>
          <w:szCs w:val="28"/>
        </w:rPr>
        <w:t>Изучение актуальности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игр-экспериментов при формировании элементарных математических представлений у детей среднего дошкольного возраста.</w:t>
      </w:r>
    </w:p>
    <w:p w:rsidR="00C44535" w:rsidRPr="00C44535" w:rsidRDefault="00C44535" w:rsidP="00C4453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по вопросу формирования элементарных математических представлений у детей.</w:t>
      </w: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09D4">
        <w:rPr>
          <w:rFonts w:ascii="Times New Roman" w:hAnsi="Times New Roman" w:cs="Times New Roman"/>
          <w:b/>
          <w:sz w:val="28"/>
          <w:szCs w:val="28"/>
        </w:rPr>
        <w:t>Задачи</w:t>
      </w:r>
      <w:r w:rsidR="00C44535">
        <w:rPr>
          <w:rFonts w:ascii="Times New Roman" w:hAnsi="Times New Roman" w:cs="Times New Roman"/>
          <w:b/>
          <w:sz w:val="28"/>
          <w:szCs w:val="28"/>
        </w:rPr>
        <w:t>:</w:t>
      </w:r>
    </w:p>
    <w:p w:rsidR="00C44535" w:rsidRDefault="00C44535" w:rsidP="00C4453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психолого-педагогическую литературу по данной теме.</w:t>
      </w:r>
    </w:p>
    <w:p w:rsidR="00C44535" w:rsidRDefault="00C44535" w:rsidP="00C4453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содержание развивающих игр и игр-экспериментов при формировании элементарных математических представлений у детей.</w:t>
      </w:r>
    </w:p>
    <w:p w:rsidR="00C44535" w:rsidRDefault="00C44535" w:rsidP="00C4453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эффективность использования игр-экспериментов в процессе формирования элементарных математических представлений у средних дошкольников.</w:t>
      </w:r>
    </w:p>
    <w:p w:rsidR="00C44535" w:rsidRPr="00C44535" w:rsidRDefault="00C44535" w:rsidP="00C4453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воздействовать на всестороннее развитие детей.</w:t>
      </w: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9D4" w:rsidRPr="004B09D4" w:rsidRDefault="004B09D4" w:rsidP="004B09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675"/>
        <w:gridCol w:w="6838"/>
        <w:gridCol w:w="2835"/>
      </w:tblGrid>
      <w:tr w:rsidR="004B09D4" w:rsidRPr="004B09D4" w:rsidTr="004B09D4">
        <w:tc>
          <w:tcPr>
            <w:tcW w:w="675" w:type="dxa"/>
          </w:tcPr>
          <w:p w:rsidR="004B09D4" w:rsidRPr="004B09D4" w:rsidRDefault="004B09D4" w:rsidP="004B09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п\</w:t>
            </w:r>
            <w:proofErr w:type="gramStart"/>
            <w:r w:rsidRPr="004B09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38" w:type="dxa"/>
          </w:tcPr>
          <w:p w:rsidR="004B09D4" w:rsidRPr="004B09D4" w:rsidRDefault="004B09D4" w:rsidP="004B09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4B09D4" w:rsidRPr="004B09D4" w:rsidRDefault="004B09D4" w:rsidP="004B09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4B09D4" w:rsidRPr="004B09D4" w:rsidTr="004B09D4">
        <w:tc>
          <w:tcPr>
            <w:tcW w:w="675" w:type="dxa"/>
          </w:tcPr>
          <w:p w:rsidR="004B09D4" w:rsidRPr="004B09D4" w:rsidRDefault="004B09D4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4B09D4" w:rsidRPr="004B09D4" w:rsidRDefault="004B09D4" w:rsidP="004B09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9D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</w:tr>
      <w:tr w:rsidR="004B09D4" w:rsidRPr="004B09D4" w:rsidTr="004B09D4">
        <w:tc>
          <w:tcPr>
            <w:tcW w:w="675" w:type="dxa"/>
          </w:tcPr>
          <w:p w:rsidR="004B09D4" w:rsidRDefault="00C44535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330B9" w:rsidRDefault="001330B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0B9" w:rsidRPr="004B09D4" w:rsidRDefault="001330B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8" w:type="dxa"/>
          </w:tcPr>
          <w:p w:rsidR="004B09D4" w:rsidRDefault="00C44535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психолого-педагогической литературы по данной теме.</w:t>
            </w:r>
          </w:p>
          <w:p w:rsidR="001330B9" w:rsidRDefault="001330B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детьми на 2015-2016 учебный год.</w:t>
            </w:r>
          </w:p>
          <w:p w:rsidR="004B09D4" w:rsidRPr="004B09D4" w:rsidRDefault="004B09D4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09D4" w:rsidRDefault="001330B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2015г.</w:t>
            </w:r>
          </w:p>
          <w:p w:rsidR="001330B9" w:rsidRDefault="001330B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0B9" w:rsidRPr="004B09D4" w:rsidRDefault="001330B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2015г.</w:t>
            </w:r>
          </w:p>
        </w:tc>
      </w:tr>
      <w:tr w:rsidR="004B09D4" w:rsidRPr="004B09D4" w:rsidTr="004B09D4">
        <w:tc>
          <w:tcPr>
            <w:tcW w:w="675" w:type="dxa"/>
          </w:tcPr>
          <w:p w:rsidR="004B09D4" w:rsidRPr="004B09D4" w:rsidRDefault="004B09D4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4B09D4" w:rsidRPr="004B09D4" w:rsidRDefault="004B09D4" w:rsidP="004B09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D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4B09D4" w:rsidRPr="004B09D4" w:rsidTr="004B09D4">
        <w:tc>
          <w:tcPr>
            <w:tcW w:w="675" w:type="dxa"/>
          </w:tcPr>
          <w:p w:rsidR="004B09D4" w:rsidRDefault="001330B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Pr="004B09D4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38" w:type="dxa"/>
          </w:tcPr>
          <w:p w:rsidR="004B09D4" w:rsidRDefault="001330B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игр-экспериментов на основе изучения индивидуальных маршрутных листов детей в соответствии с возрастными особенностями дошкольников.</w:t>
            </w:r>
          </w:p>
          <w:p w:rsidR="001330B9" w:rsidRDefault="001330B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картотеки игр-экспериментов.</w:t>
            </w:r>
          </w:p>
          <w:p w:rsidR="001330B9" w:rsidRDefault="001330B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новых развивающих игр</w:t>
            </w:r>
            <w:r w:rsidR="006F4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игр-экспериментов во время занятий и во время различных режимных моментов.</w:t>
            </w:r>
          </w:p>
          <w:p w:rsidR="004B09D4" w:rsidRDefault="004B09D4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9D4" w:rsidRDefault="004B09D4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9D4" w:rsidRPr="004B09D4" w:rsidRDefault="004B09D4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09D4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2015г.</w:t>
            </w: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2015г.</w:t>
            </w: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2015г.</w:t>
            </w:r>
          </w:p>
          <w:p w:rsidR="006F42A9" w:rsidRPr="004B09D4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 2015-2016гг.</w:t>
            </w:r>
          </w:p>
        </w:tc>
      </w:tr>
      <w:tr w:rsidR="004B09D4" w:rsidRPr="004B09D4" w:rsidTr="004B09D4">
        <w:tc>
          <w:tcPr>
            <w:tcW w:w="675" w:type="dxa"/>
          </w:tcPr>
          <w:p w:rsidR="004B09D4" w:rsidRPr="004B09D4" w:rsidRDefault="004B09D4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4B09D4" w:rsidRPr="004B09D4" w:rsidRDefault="004B09D4" w:rsidP="004B09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D4"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Распространение и презентация результатов педагогической деятельности</w:t>
            </w:r>
          </w:p>
        </w:tc>
      </w:tr>
      <w:tr w:rsidR="004B09D4" w:rsidRPr="004B09D4" w:rsidTr="004B09D4">
        <w:tc>
          <w:tcPr>
            <w:tcW w:w="675" w:type="dxa"/>
          </w:tcPr>
          <w:p w:rsidR="004B09D4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F42A9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A9" w:rsidRPr="004B09D4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38" w:type="dxa"/>
          </w:tcPr>
          <w:p w:rsidR="004B09D4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на тему «Использование развивающих игр и игр-экспериментов при формировании элементарных математических представлений у детей среднего дошкольного возраста».</w:t>
            </w:r>
          </w:p>
          <w:p w:rsidR="004B09D4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перед педагогами на педсовете в детском саду.</w:t>
            </w:r>
          </w:p>
          <w:p w:rsidR="004B09D4" w:rsidRDefault="006F42A9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педагогической деятельности на семинаре «Школа молодого педагога»</w:t>
            </w:r>
          </w:p>
          <w:p w:rsidR="004B09D4" w:rsidRPr="004B09D4" w:rsidRDefault="004B09D4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09D4" w:rsidRPr="004B09D4" w:rsidRDefault="004B09D4" w:rsidP="004B09D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62E" w:rsidRDefault="006F42A9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62E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БЮДЖЕТНОЕ</w:t>
      </w:r>
      <w:r w:rsidR="0020562E">
        <w:rPr>
          <w:rFonts w:ascii="Times New Roman" w:hAnsi="Times New Roman" w:cs="Times New Roman"/>
          <w:b/>
          <w:sz w:val="32"/>
          <w:szCs w:val="32"/>
        </w:rPr>
        <w:t xml:space="preserve"> ДОШКОЛЬНОЕ ОБРАЗОВАТЕЛЬНОЕ</w:t>
      </w:r>
      <w:r w:rsidR="0020562E" w:rsidRPr="0020562E">
        <w:rPr>
          <w:rFonts w:ascii="Times New Roman" w:hAnsi="Times New Roman" w:cs="Times New Roman"/>
          <w:b/>
          <w:sz w:val="32"/>
          <w:szCs w:val="32"/>
        </w:rPr>
        <w:t xml:space="preserve"> УЧРЕЖДЕНИЕ </w:t>
      </w: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62E">
        <w:rPr>
          <w:rFonts w:ascii="Times New Roman" w:hAnsi="Times New Roman" w:cs="Times New Roman"/>
          <w:b/>
          <w:sz w:val="32"/>
          <w:szCs w:val="32"/>
        </w:rPr>
        <w:t xml:space="preserve">детский сад №269 </w:t>
      </w:r>
      <w:proofErr w:type="spellStart"/>
      <w:r w:rsidRPr="0020562E">
        <w:rPr>
          <w:rFonts w:ascii="Times New Roman" w:hAnsi="Times New Roman" w:cs="Times New Roman"/>
          <w:b/>
          <w:sz w:val="32"/>
          <w:szCs w:val="32"/>
        </w:rPr>
        <w:t>г.о</w:t>
      </w:r>
      <w:proofErr w:type="gramStart"/>
      <w:r w:rsidRPr="0020562E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Pr="0020562E">
        <w:rPr>
          <w:rFonts w:ascii="Times New Roman" w:hAnsi="Times New Roman" w:cs="Times New Roman"/>
          <w:b/>
          <w:sz w:val="32"/>
          <w:szCs w:val="32"/>
        </w:rPr>
        <w:t>амара</w:t>
      </w:r>
      <w:proofErr w:type="spellEnd"/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6F42A9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62E">
        <w:rPr>
          <w:rFonts w:ascii="Times New Roman" w:hAnsi="Times New Roman" w:cs="Times New Roman"/>
          <w:b/>
          <w:sz w:val="32"/>
          <w:szCs w:val="32"/>
        </w:rPr>
        <w:t>ПЛАН САМООБРАЗОВАНИЯ ПЕДАГОГА</w:t>
      </w:r>
    </w:p>
    <w:p w:rsidR="0020562E" w:rsidRDefault="006F42A9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62E">
        <w:rPr>
          <w:rFonts w:ascii="Times New Roman" w:hAnsi="Times New Roman" w:cs="Times New Roman"/>
          <w:b/>
          <w:sz w:val="32"/>
          <w:szCs w:val="32"/>
        </w:rPr>
        <w:t xml:space="preserve"> средней группы (№4)</w:t>
      </w:r>
    </w:p>
    <w:p w:rsidR="004B09D4" w:rsidRPr="0020562E" w:rsidRDefault="006F42A9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62E">
        <w:rPr>
          <w:rFonts w:ascii="Times New Roman" w:hAnsi="Times New Roman" w:cs="Times New Roman"/>
          <w:b/>
          <w:sz w:val="32"/>
          <w:szCs w:val="32"/>
        </w:rPr>
        <w:t xml:space="preserve"> МАРГУН ОЛЬГИ АНАТОЛЬЕВНЫ</w:t>
      </w:r>
    </w:p>
    <w:p w:rsidR="006F42A9" w:rsidRDefault="006F42A9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62E">
        <w:rPr>
          <w:rFonts w:ascii="Times New Roman" w:hAnsi="Times New Roman" w:cs="Times New Roman"/>
          <w:b/>
          <w:sz w:val="32"/>
          <w:szCs w:val="32"/>
        </w:rPr>
        <w:t>2015-2016 учебный год</w:t>
      </w: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E" w:rsidRPr="0020562E" w:rsidRDefault="0020562E" w:rsidP="0020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г.о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Самара, 2015г.</w:t>
      </w:r>
    </w:p>
    <w:sectPr w:rsidR="0020562E" w:rsidRPr="0020562E" w:rsidSect="00727C7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6624"/>
    <w:multiLevelType w:val="hybridMultilevel"/>
    <w:tmpl w:val="0148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7267"/>
    <w:multiLevelType w:val="hybridMultilevel"/>
    <w:tmpl w:val="8720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D4"/>
    <w:rsid w:val="001330B9"/>
    <w:rsid w:val="0020562E"/>
    <w:rsid w:val="004B09D4"/>
    <w:rsid w:val="004D372D"/>
    <w:rsid w:val="00692444"/>
    <w:rsid w:val="006F42A9"/>
    <w:rsid w:val="00727C7D"/>
    <w:rsid w:val="00C44535"/>
    <w:rsid w:val="00DB0A7F"/>
    <w:rsid w:val="00E35B28"/>
    <w:rsid w:val="00F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R710</cp:lastModifiedBy>
  <cp:revision>3</cp:revision>
  <cp:lastPrinted>2015-10-20T07:47:00Z</cp:lastPrinted>
  <dcterms:created xsi:type="dcterms:W3CDTF">2015-10-20T07:15:00Z</dcterms:created>
  <dcterms:modified xsi:type="dcterms:W3CDTF">2015-10-28T04:59:00Z</dcterms:modified>
</cp:coreProperties>
</file>