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09" w:rsidRPr="00E82F09" w:rsidRDefault="00E82F09" w:rsidP="00456BCB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82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Методы преподавания татарского языка и литературы в школе</w:t>
      </w:r>
    </w:p>
    <w:p w:rsidR="00456BCB" w:rsidRPr="00456BCB" w:rsidRDefault="00456BCB" w:rsidP="00456BCB">
      <w:pPr>
        <w:shd w:val="clear" w:color="auto" w:fill="FFFFFF"/>
        <w:tabs>
          <w:tab w:val="left" w:pos="658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 w:rsidRPr="00E82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Зиннурова</w:t>
      </w:r>
      <w:proofErr w:type="spellEnd"/>
      <w:r w:rsidRPr="00E82F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Э.Р., учитель татарского языка и литературы.</w:t>
      </w:r>
    </w:p>
    <w:p w:rsidR="00456BCB" w:rsidRPr="00E82F09" w:rsidRDefault="00456BCB" w:rsidP="00456BCB">
      <w:pPr>
        <w:pStyle w:val="2"/>
        <w:shd w:val="clear" w:color="auto" w:fill="F6F6F6"/>
        <w:spacing w:before="0" w:after="144" w:line="360" w:lineRule="auto"/>
        <w:jc w:val="both"/>
        <w:textAlignment w:val="baseline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bookmarkStart w:id="0" w:name="_GoBack"/>
      <w:bookmarkEnd w:id="0"/>
      <w:r w:rsidRPr="000577B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МБОУ «Лицей №1 </w:t>
      </w:r>
      <w:proofErr w:type="spellStart"/>
      <w:r w:rsidRPr="000577B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Зеленодольского</w:t>
      </w:r>
      <w:proofErr w:type="spellEnd"/>
      <w:r w:rsidRPr="000577B9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 муниципального района РТ»</w:t>
      </w:r>
    </w:p>
    <w:p w:rsidR="00456BCB" w:rsidRPr="00E82F09" w:rsidRDefault="00456BCB" w:rsidP="00456BCB">
      <w:pPr>
        <w:shd w:val="clear" w:color="auto" w:fill="FFFFFF"/>
        <w:tabs>
          <w:tab w:val="left" w:pos="244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Pr="00E82F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города Зеленодольск, </w:t>
      </w:r>
      <w:proofErr w:type="spellStart"/>
      <w:r w:rsidRPr="00E82F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Ресрублики</w:t>
      </w:r>
      <w:proofErr w:type="spellEnd"/>
      <w:r w:rsidRPr="00E82F0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Татарстан.</w:t>
      </w:r>
    </w:p>
    <w:p w:rsidR="00073263" w:rsidRPr="00073263" w:rsidRDefault="00073263" w:rsidP="00456B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 преподавания иностранных языков в первую очередь определяется его методиками. Покажу это на примере обучения иностранным языкам рядового человека в советское время.</w:t>
      </w:r>
    </w:p>
    <w:p w:rsidR="00073263" w:rsidRPr="00073263" w:rsidRDefault="00AF7CF8" w:rsidP="00456B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изучали иностранный язык в школе, техникуме, институте. Тогда в основу методики преподавания было положено изучение грамматики иностранного языка.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учили переводить тексты иностранных статей на русский язык, которые состояли из многих тысяч слов. 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плохо-хорошо научились переводу, но слушать радио, понимать собеседника и разговаривать с ним не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263" w:rsidRPr="00073263" w:rsidRDefault="00073263" w:rsidP="00456B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мой взгляд, в русских школах сначала детей нужно учить разговаривать на татарском языке, ограничив при этом изучение грамматики татарского языка. Тем более что сейчас и 50% татар не знают этой грамматики. Необходимо привить вкус к языку и после дать минимум грамматики.</w:t>
      </w:r>
    </w:p>
    <w:p w:rsidR="00073263" w:rsidRPr="00073263" w:rsidRDefault="00073263" w:rsidP="00456B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обучения, используемый в нашей стране, базируется в основном на получении информации с помощью зрения. У татар в процессе познания большую роль играет получение информации через слух. Это отражается в словах и терминах. Например, у русских: "вода падает - водопад", а у татар "вода шумит - </w:t>
      </w:r>
      <w:proofErr w:type="spellStart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шарлама</w:t>
      </w:r>
      <w:proofErr w:type="spellEnd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"ворона каркает - карга"... Татарский язык очень информативен. Это язык компьютеров! </w:t>
      </w:r>
    </w:p>
    <w:p w:rsidR="00073263" w:rsidRPr="00073263" w:rsidRDefault="00073263" w:rsidP="00456B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татарскому языку в русскоязычной школе имеет свои особенности. </w:t>
      </w:r>
      <w:proofErr w:type="gramStart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</w:t>
      </w:r>
      <w:proofErr w:type="gramEnd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проставленные в работе - это формирование первичных умений и навыков устной речи, включать обучающихся в диалог культур разных национальностей, ознакомить их своеобразием: дать понять, что именно через родной язык человек познает мир. Родной язык является связывающим звеном сохранить самобытность народа, культуру, обычаи.</w:t>
      </w:r>
    </w:p>
    <w:p w:rsidR="001C7915" w:rsidRDefault="00073263" w:rsidP="00456B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я применяю элементы развивающего обучения на уроках опираюсь на следующие позиции, которые отражают движение к раскрытию способностей каждого школьника:</w:t>
      </w:r>
    </w:p>
    <w:p w:rsidR="001C7915" w:rsidRDefault="001C7915" w:rsidP="0045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взаимосвязей и взаимностей изучаемых объектов, явлений, что выражается в сочетании материала разного уровня обобщения (</w:t>
      </w:r>
      <w:proofErr w:type="spellStart"/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надпредметного</w:t>
      </w:r>
      <w:proofErr w:type="spellEnd"/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меж – и </w:t>
      </w:r>
      <w:proofErr w:type="spellStart"/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внутрипредметного</w:t>
      </w:r>
      <w:proofErr w:type="spellEnd"/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7915" w:rsidRDefault="001C7915" w:rsidP="0045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типов проблемных заданий, требующих от обучающегося самостоятельной поисковой деятельности, развитие важнейших умений информационной эпохи: коммуникативной грамотности, информационной культуры, исследовательского поведения;</w:t>
      </w:r>
    </w:p>
    <w:p w:rsidR="001C7915" w:rsidRDefault="001C7915" w:rsidP="0045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выбора: задания из числа сходных, форма выполнения заданий (парная, групповая, индивидуальная), источников получения знаний, он может влиять на ход урока;</w:t>
      </w:r>
    </w:p>
    <w:p w:rsidR="001C7915" w:rsidRDefault="001C7915" w:rsidP="00456B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73263"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решения воспитательных задач, эстетического развития ребенка, для формирования интеллектуальных умений и навыков;</w:t>
      </w:r>
    </w:p>
    <w:p w:rsidR="00073263" w:rsidRPr="00073263" w:rsidRDefault="00073263" w:rsidP="00456B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данных технологий формирует и развивает учебно-познавательные компетенции, усиливает мотивации к изучению предмета. У обучающихся повышается уровень </w:t>
      </w:r>
      <w:proofErr w:type="spellStart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развиваются коммуникативные способности. Высокий уровень </w:t>
      </w:r>
      <w:proofErr w:type="spellStart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07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многим обучающимся успешно участвовать в олимпиадах, конкурсах по татарскому языку и литературе.</w:t>
      </w:r>
    </w:p>
    <w:p w:rsidR="005D5BF8" w:rsidRPr="005D5BF8" w:rsidRDefault="005D5BF8" w:rsidP="00A2317E">
      <w:pPr>
        <w:shd w:val="clear" w:color="auto" w:fill="FFFFFF"/>
        <w:spacing w:after="165" w:line="36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Сс</w:t>
      </w:r>
      <w:r w:rsidR="00000CE3" w:rsidRPr="005D5BF8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ылки на электронные ресурсы</w:t>
      </w:r>
    </w:p>
    <w:p w:rsidR="005D5BF8" w:rsidRPr="00253205" w:rsidRDefault="005D5BF8" w:rsidP="00456BCB">
      <w:pPr>
        <w:pStyle w:val="1"/>
        <w:numPr>
          <w:ilvl w:val="0"/>
          <w:numId w:val="3"/>
        </w:numPr>
        <w:shd w:val="clear" w:color="auto" w:fill="FFFFFF"/>
        <w:spacing w:before="0" w:beforeAutospacing="0" w:after="225" w:afterAutospacing="0" w:line="360" w:lineRule="auto"/>
        <w:jc w:val="both"/>
        <w:rPr>
          <w:rFonts w:ascii="Verdana" w:hAnsi="Verdana"/>
          <w:b w:val="0"/>
          <w:bCs w:val="0"/>
          <w:color w:val="910440"/>
          <w:sz w:val="45"/>
          <w:szCs w:val="45"/>
        </w:rPr>
      </w:pPr>
      <w:r w:rsidRPr="005D5BF8">
        <w:rPr>
          <w:rStyle w:val="a4"/>
          <w:color w:val="000000"/>
          <w:sz w:val="28"/>
          <w:szCs w:val="28"/>
          <w:shd w:val="clear" w:color="auto" w:fill="FFFFFF"/>
        </w:rPr>
        <w:t xml:space="preserve"> Юлдашев</w:t>
      </w:r>
      <w:r w:rsidR="00253205">
        <w:rPr>
          <w:rStyle w:val="a4"/>
          <w:color w:val="000000"/>
          <w:sz w:val="28"/>
          <w:szCs w:val="28"/>
          <w:shd w:val="clear" w:color="auto" w:fill="FFFFFF"/>
        </w:rPr>
        <w:t xml:space="preserve"> А.</w:t>
      </w:r>
      <w:r w:rsidRPr="005D5BF8">
        <w:rPr>
          <w:sz w:val="28"/>
          <w:szCs w:val="28"/>
        </w:rPr>
        <w:t xml:space="preserve"> </w:t>
      </w:r>
      <w:r w:rsidRPr="005D5BF8">
        <w:rPr>
          <w:b w:val="0"/>
          <w:bCs w:val="0"/>
          <w:sz w:val="28"/>
          <w:szCs w:val="28"/>
        </w:rPr>
        <w:t>Зачем нам татарский язык</w:t>
      </w:r>
      <w:r>
        <w:rPr>
          <w:b w:val="0"/>
          <w:bCs w:val="0"/>
          <w:sz w:val="28"/>
          <w:szCs w:val="28"/>
        </w:rPr>
        <w:t xml:space="preserve"> // </w:t>
      </w:r>
      <w:r>
        <w:rPr>
          <w:b w:val="0"/>
          <w:sz w:val="28"/>
          <w:szCs w:val="28"/>
        </w:rPr>
        <w:t xml:space="preserve">Республика Татарстан: общественно-политическая газета. </w:t>
      </w:r>
      <w:r w:rsidR="00253205">
        <w:rPr>
          <w:b w:val="0"/>
          <w:sz w:val="28"/>
          <w:szCs w:val="28"/>
        </w:rPr>
        <w:t>-</w:t>
      </w:r>
      <w:r w:rsidR="00253205" w:rsidRPr="00253205">
        <w:rPr>
          <w:rFonts w:ascii="Verdana" w:hAnsi="Verdan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253205" w:rsidRPr="0025320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Выпуск:</w:t>
      </w:r>
      <w:r w:rsidR="00253205" w:rsidRPr="00253205">
        <w:rPr>
          <w:rStyle w:val="apple-converted-space"/>
          <w:b w:val="0"/>
          <w:bCs w:val="0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="00253205" w:rsidRPr="00253205">
          <w:rPr>
            <w:rStyle w:val="a6"/>
            <w:b w:val="0"/>
            <w:bCs w:val="0"/>
            <w:color w:val="000000" w:themeColor="text1"/>
            <w:sz w:val="28"/>
            <w:szCs w:val="28"/>
            <w:shd w:val="clear" w:color="auto" w:fill="FFFFFF"/>
          </w:rPr>
          <w:t>№ 36-37 (25112)</w:t>
        </w:r>
      </w:hyperlink>
      <w:r w:rsidR="00253205">
        <w:rPr>
          <w:b w:val="0"/>
          <w:sz w:val="28"/>
          <w:szCs w:val="28"/>
        </w:rPr>
        <w:t xml:space="preserve"> - </w:t>
      </w:r>
      <w:r w:rsidRPr="005D5BF8">
        <w:rPr>
          <w:b w:val="0"/>
          <w:color w:val="000000"/>
          <w:sz w:val="28"/>
          <w:szCs w:val="28"/>
          <w:shd w:val="clear" w:color="auto" w:fill="FFFFFF"/>
        </w:rPr>
        <w:t>[Электронный ресурс]</w:t>
      </w:r>
      <w:r w:rsidR="00253205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253205">
        <w:rPr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 w:rsidR="00253205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="00253205" w:rsidRPr="00253205">
        <w:rPr>
          <w:b w:val="0"/>
          <w:color w:val="000000"/>
          <w:sz w:val="28"/>
          <w:szCs w:val="28"/>
          <w:shd w:val="clear" w:color="auto" w:fill="FFFFFF"/>
        </w:rPr>
        <w:t>http://www.rt-online.ru/aticles/rubric-77/54616/</w:t>
      </w:r>
      <w:r w:rsidR="00253205">
        <w:rPr>
          <w:b w:val="0"/>
          <w:color w:val="000000"/>
          <w:sz w:val="28"/>
          <w:szCs w:val="28"/>
          <w:shd w:val="clear" w:color="auto" w:fill="FFFFFF"/>
        </w:rPr>
        <w:t xml:space="preserve"> (дата обращения</w:t>
      </w:r>
      <w:proofErr w:type="gramStart"/>
      <w:r w:rsidR="00253205">
        <w:rPr>
          <w:b w:val="0"/>
          <w:color w:val="000000"/>
          <w:sz w:val="28"/>
          <w:szCs w:val="28"/>
          <w:shd w:val="clear" w:color="auto" w:fill="FFFFFF"/>
        </w:rPr>
        <w:t>:</w:t>
      </w:r>
      <w:r w:rsidR="00253205">
        <w:rPr>
          <w:b w:val="0"/>
          <w:bCs w:val="0"/>
          <w:color w:val="333333"/>
          <w:sz w:val="28"/>
          <w:szCs w:val="28"/>
          <w:shd w:val="clear" w:color="auto" w:fill="FFFFFF"/>
        </w:rPr>
        <w:t>18.11.2012</w:t>
      </w:r>
      <w:proofErr w:type="gramEnd"/>
      <w:r w:rsidR="00253205">
        <w:rPr>
          <w:b w:val="0"/>
          <w:color w:val="000000"/>
          <w:sz w:val="28"/>
          <w:szCs w:val="28"/>
          <w:shd w:val="clear" w:color="auto" w:fill="FFFFFF"/>
        </w:rPr>
        <w:t>)</w:t>
      </w:r>
      <w:r w:rsidR="00456BCB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4714" w:rsidRPr="00D81EFC" w:rsidRDefault="00253205" w:rsidP="00D81EFC">
      <w:pPr>
        <w:pStyle w:val="1"/>
        <w:numPr>
          <w:ilvl w:val="0"/>
          <w:numId w:val="3"/>
        </w:numPr>
        <w:spacing w:after="75" w:afterAutospacing="0" w:line="360" w:lineRule="auto"/>
        <w:ind w:left="1077"/>
        <w:rPr>
          <w:rFonts w:ascii="Arial" w:hAnsi="Arial" w:cs="Arial"/>
          <w:color w:val="199043"/>
          <w:sz w:val="28"/>
          <w:szCs w:val="28"/>
        </w:rPr>
      </w:pPr>
      <w:proofErr w:type="spellStart"/>
      <w:r w:rsidRPr="00253205">
        <w:rPr>
          <w:b w:val="0"/>
          <w:sz w:val="28"/>
          <w:szCs w:val="28"/>
        </w:rPr>
        <w:t>Назмутдинова</w:t>
      </w:r>
      <w:proofErr w:type="spellEnd"/>
      <w:r w:rsidRPr="00253205">
        <w:rPr>
          <w:b w:val="0"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253205">
        <w:rPr>
          <w:b w:val="0"/>
          <w:color w:val="000000" w:themeColor="text1"/>
          <w:sz w:val="28"/>
          <w:szCs w:val="28"/>
        </w:rPr>
        <w:t>Инновационные формы и методы преподавания татарского языка и литературы в школе</w:t>
      </w:r>
      <w:r>
        <w:rPr>
          <w:b w:val="0"/>
          <w:color w:val="000000" w:themeColor="text1"/>
          <w:sz w:val="28"/>
          <w:szCs w:val="28"/>
        </w:rPr>
        <w:t xml:space="preserve"> // Первое сентября: издательский </w:t>
      </w:r>
      <w:proofErr w:type="gramStart"/>
      <w:r>
        <w:rPr>
          <w:b w:val="0"/>
          <w:color w:val="000000" w:themeColor="text1"/>
          <w:sz w:val="28"/>
          <w:szCs w:val="28"/>
        </w:rPr>
        <w:t>дом.</w:t>
      </w:r>
      <w:r w:rsidR="00D81EFC">
        <w:rPr>
          <w:b w:val="0"/>
          <w:color w:val="000000"/>
          <w:sz w:val="28"/>
          <w:szCs w:val="28"/>
          <w:shd w:val="clear" w:color="auto" w:fill="FFFFFF"/>
        </w:rPr>
        <w:t>[</w:t>
      </w:r>
      <w:proofErr w:type="gramEnd"/>
      <w:r w:rsidR="00D81EFC">
        <w:rPr>
          <w:b w:val="0"/>
          <w:color w:val="000000"/>
          <w:sz w:val="28"/>
          <w:szCs w:val="28"/>
          <w:shd w:val="clear" w:color="auto" w:fill="FFFFFF"/>
        </w:rPr>
        <w:t xml:space="preserve">Электронный </w:t>
      </w:r>
      <w:r w:rsidR="00456BCB" w:rsidRPr="005D5BF8">
        <w:rPr>
          <w:b w:val="0"/>
          <w:color w:val="000000"/>
          <w:sz w:val="28"/>
          <w:szCs w:val="28"/>
          <w:shd w:val="clear" w:color="auto" w:fill="FFFFFF"/>
        </w:rPr>
        <w:t>ресурс]</w:t>
      </w:r>
      <w:r w:rsidR="00456BCB">
        <w:rPr>
          <w:b w:val="0"/>
          <w:color w:val="000000"/>
          <w:sz w:val="28"/>
          <w:szCs w:val="28"/>
          <w:shd w:val="clear" w:color="auto" w:fill="FFFFFF"/>
        </w:rPr>
        <w:t>.</w:t>
      </w:r>
      <w:r w:rsidR="00456BCB">
        <w:rPr>
          <w:b w:val="0"/>
          <w:color w:val="000000"/>
          <w:sz w:val="28"/>
          <w:szCs w:val="28"/>
          <w:shd w:val="clear" w:color="auto" w:fill="FFFFFF"/>
          <w:lang w:val="en-US"/>
        </w:rPr>
        <w:t>URL</w:t>
      </w:r>
      <w:r w:rsidR="00456BCB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="00456BCB" w:rsidRPr="00456BCB">
          <w:rPr>
            <w:rStyle w:val="a6"/>
            <w:b w:val="0"/>
            <w:color w:val="000000" w:themeColor="text1"/>
            <w:sz w:val="28"/>
            <w:szCs w:val="28"/>
            <w:shd w:val="clear" w:color="auto" w:fill="FFFFFF"/>
          </w:rPr>
          <w:t>http://festival.1september.ru/articles/574546/</w:t>
        </w:r>
      </w:hyperlink>
      <w:r w:rsidR="00456BCB">
        <w:rPr>
          <w:b w:val="0"/>
          <w:color w:val="000000"/>
          <w:sz w:val="28"/>
          <w:szCs w:val="28"/>
          <w:shd w:val="clear" w:color="auto" w:fill="FFFFFF"/>
        </w:rPr>
        <w:t xml:space="preserve"> (дата обращения: 18. 11. 2012).</w:t>
      </w:r>
    </w:p>
    <w:sectPr w:rsidR="00C04714" w:rsidRPr="00D81EFC" w:rsidSect="000732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54C"/>
    <w:multiLevelType w:val="hybridMultilevel"/>
    <w:tmpl w:val="6E60D5DC"/>
    <w:lvl w:ilvl="0" w:tplc="F17A96D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269"/>
    <w:multiLevelType w:val="hybridMultilevel"/>
    <w:tmpl w:val="8C006844"/>
    <w:lvl w:ilvl="0" w:tplc="C5722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55E1"/>
    <w:multiLevelType w:val="multilevel"/>
    <w:tmpl w:val="18EC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263"/>
    <w:rsid w:val="00000CE3"/>
    <w:rsid w:val="000577B9"/>
    <w:rsid w:val="00073263"/>
    <w:rsid w:val="001C7915"/>
    <w:rsid w:val="00253205"/>
    <w:rsid w:val="00456BCB"/>
    <w:rsid w:val="005D5BF8"/>
    <w:rsid w:val="006D541D"/>
    <w:rsid w:val="008045B3"/>
    <w:rsid w:val="00A2317E"/>
    <w:rsid w:val="00AF7CF8"/>
    <w:rsid w:val="00C04714"/>
    <w:rsid w:val="00D81EFC"/>
    <w:rsid w:val="00E82F09"/>
    <w:rsid w:val="00E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5D1C2-BEBE-455E-A4A6-1E7ED85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1D"/>
  </w:style>
  <w:style w:type="paragraph" w:styleId="1">
    <w:name w:val="heading 1"/>
    <w:basedOn w:val="a"/>
    <w:link w:val="10"/>
    <w:uiPriority w:val="9"/>
    <w:qFormat/>
    <w:rsid w:val="00E82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82F09"/>
  </w:style>
  <w:style w:type="character" w:customStyle="1" w:styleId="20">
    <w:name w:val="Заголовок 2 Знак"/>
    <w:basedOn w:val="a0"/>
    <w:link w:val="2"/>
    <w:uiPriority w:val="9"/>
    <w:semiHidden/>
    <w:rsid w:val="00E82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00CE3"/>
    <w:rPr>
      <w:i/>
      <w:iCs/>
    </w:rPr>
  </w:style>
  <w:style w:type="character" w:styleId="a4">
    <w:name w:val="Strong"/>
    <w:basedOn w:val="a0"/>
    <w:uiPriority w:val="22"/>
    <w:qFormat/>
    <w:rsid w:val="005D5BF8"/>
    <w:rPr>
      <w:b/>
      <w:bCs/>
    </w:rPr>
  </w:style>
  <w:style w:type="paragraph" w:styleId="a5">
    <w:name w:val="List Paragraph"/>
    <w:basedOn w:val="a"/>
    <w:uiPriority w:val="34"/>
    <w:qFormat/>
    <w:rsid w:val="005D5BF8"/>
    <w:pPr>
      <w:ind w:left="720"/>
      <w:contextualSpacing/>
    </w:pPr>
  </w:style>
  <w:style w:type="character" w:customStyle="1" w:styleId="datarelease">
    <w:name w:val="data_release"/>
    <w:basedOn w:val="a0"/>
    <w:rsid w:val="005D5BF8"/>
  </w:style>
  <w:style w:type="character" w:styleId="a6">
    <w:name w:val="Hyperlink"/>
    <w:basedOn w:val="a0"/>
    <w:uiPriority w:val="99"/>
    <w:unhideWhenUsed/>
    <w:rsid w:val="00253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4546/" TargetMode="External"/><Relationship Id="rId5" Type="http://schemas.openxmlformats.org/officeDocument/2006/relationships/hyperlink" Target="http://www.rt-online.ru/archive/36-37_251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</dc:creator>
  <cp:keywords/>
  <dc:description/>
  <cp:lastModifiedBy>элька</cp:lastModifiedBy>
  <cp:revision>6</cp:revision>
  <dcterms:created xsi:type="dcterms:W3CDTF">2012-11-17T17:23:00Z</dcterms:created>
  <dcterms:modified xsi:type="dcterms:W3CDTF">2015-11-13T16:42:00Z</dcterms:modified>
</cp:coreProperties>
</file>