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1C" w:rsidRDefault="0044081C" w:rsidP="006758B7">
      <w:pPr>
        <w:tabs>
          <w:tab w:val="left" w:pos="9639"/>
        </w:tabs>
        <w:jc w:val="center"/>
        <w:rPr>
          <w:b/>
        </w:rPr>
      </w:pPr>
    </w:p>
    <w:p w:rsidR="0044081C" w:rsidRDefault="0044081C" w:rsidP="006758B7">
      <w:pPr>
        <w:tabs>
          <w:tab w:val="left" w:pos="9639"/>
        </w:tabs>
        <w:jc w:val="center"/>
        <w:rPr>
          <w:b/>
        </w:rPr>
      </w:pPr>
    </w:p>
    <w:p w:rsidR="0044081C" w:rsidRDefault="0044081C" w:rsidP="006758B7">
      <w:pPr>
        <w:tabs>
          <w:tab w:val="left" w:pos="9639"/>
        </w:tabs>
        <w:jc w:val="center"/>
        <w:rPr>
          <w:b/>
        </w:rPr>
      </w:pPr>
    </w:p>
    <w:p w:rsidR="0044081C" w:rsidRDefault="0044081C" w:rsidP="006758B7">
      <w:pPr>
        <w:tabs>
          <w:tab w:val="left" w:pos="9639"/>
        </w:tabs>
        <w:jc w:val="center"/>
        <w:rPr>
          <w:b/>
        </w:rPr>
      </w:pPr>
    </w:p>
    <w:p w:rsidR="0044081C" w:rsidRDefault="0044081C" w:rsidP="006758B7">
      <w:pPr>
        <w:tabs>
          <w:tab w:val="left" w:pos="9639"/>
        </w:tabs>
        <w:jc w:val="center"/>
        <w:rPr>
          <w:b/>
        </w:rPr>
      </w:pPr>
    </w:p>
    <w:p w:rsidR="0044081C" w:rsidRDefault="0044081C" w:rsidP="006758B7">
      <w:pPr>
        <w:tabs>
          <w:tab w:val="left" w:pos="9639"/>
        </w:tabs>
        <w:jc w:val="center"/>
        <w:rPr>
          <w:b/>
        </w:rPr>
      </w:pPr>
    </w:p>
    <w:p w:rsidR="0044081C" w:rsidRDefault="0044081C" w:rsidP="006758B7">
      <w:pPr>
        <w:tabs>
          <w:tab w:val="left" w:pos="9639"/>
        </w:tabs>
        <w:jc w:val="center"/>
        <w:rPr>
          <w:b/>
        </w:rPr>
      </w:pPr>
    </w:p>
    <w:p w:rsidR="0044081C" w:rsidRDefault="0044081C" w:rsidP="006758B7">
      <w:pPr>
        <w:tabs>
          <w:tab w:val="left" w:pos="9639"/>
        </w:tabs>
        <w:jc w:val="center"/>
        <w:rPr>
          <w:b/>
        </w:rPr>
      </w:pPr>
    </w:p>
    <w:p w:rsidR="0044081C" w:rsidRDefault="0044081C" w:rsidP="006758B7">
      <w:pPr>
        <w:tabs>
          <w:tab w:val="left" w:pos="9639"/>
        </w:tabs>
        <w:jc w:val="center"/>
        <w:rPr>
          <w:b/>
        </w:rPr>
      </w:pPr>
    </w:p>
    <w:p w:rsidR="0044081C" w:rsidRPr="001D77A1" w:rsidRDefault="0044081C" w:rsidP="006758B7">
      <w:pPr>
        <w:tabs>
          <w:tab w:val="left" w:pos="9639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5.75pt;height:228.75pt" fillcolor="black">
            <v:shadow color="#868686"/>
            <v:textpath style="font-family:&quot;Arial Black&quot;;v-text-kern:t" trim="t" fitpath="t" string="Рабочая&#10; программа&#10;по учебному  курсу &#10;&quot;Русский язык&quot;&#10;11 класс&#10;"/>
          </v:shape>
        </w:pict>
      </w:r>
    </w:p>
    <w:p w:rsidR="0044081C" w:rsidRPr="001D77A1" w:rsidRDefault="0044081C" w:rsidP="006758B7">
      <w:pPr>
        <w:tabs>
          <w:tab w:val="left" w:pos="9639"/>
        </w:tabs>
        <w:jc w:val="both"/>
      </w:pPr>
    </w:p>
    <w:p w:rsidR="0044081C" w:rsidRPr="001D77A1" w:rsidRDefault="0044081C" w:rsidP="006758B7">
      <w:pPr>
        <w:tabs>
          <w:tab w:val="left" w:pos="9639"/>
        </w:tabs>
        <w:jc w:val="center"/>
      </w:pPr>
    </w:p>
    <w:p w:rsidR="0044081C" w:rsidRPr="001D77A1" w:rsidRDefault="0044081C" w:rsidP="006758B7">
      <w:pPr>
        <w:tabs>
          <w:tab w:val="left" w:pos="9639"/>
        </w:tabs>
        <w:jc w:val="right"/>
      </w:pPr>
      <w:r>
        <w:pict>
          <v:shape id="_x0000_i1026" type="#_x0000_t136" style="width:347.25pt;height:15.75pt" fillcolor="black">
            <v:shadow color="#868686"/>
            <v:textpath style="font-family:&quot;Arial Black&quot;;v-text-kern:t" trim="t" fitpath="t" string="учитель Антонова Елена Валерьевна"/>
          </v:shape>
        </w:pict>
      </w:r>
    </w:p>
    <w:p w:rsidR="0044081C" w:rsidRPr="001D77A1" w:rsidRDefault="0044081C" w:rsidP="006758B7">
      <w:pPr>
        <w:tabs>
          <w:tab w:val="left" w:pos="9639"/>
        </w:tabs>
        <w:jc w:val="center"/>
      </w:pPr>
    </w:p>
    <w:p w:rsidR="0044081C" w:rsidRDefault="0044081C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Ангарск-2015</w:t>
      </w:r>
    </w:p>
    <w:p w:rsidR="0044081C" w:rsidRDefault="0044081C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4081C" w:rsidRDefault="0044081C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4081C" w:rsidRDefault="0044081C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4081C" w:rsidRDefault="0044081C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4081C" w:rsidRDefault="0044081C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4081C" w:rsidRPr="00013B40" w:rsidRDefault="0044081C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ояснительная_записка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</w:t>
        </w:r>
        <w:r w:rsidRPr="00B351EF">
          <w:rPr>
            <w:rStyle w:val="Hyperlink"/>
            <w:b/>
            <w:sz w:val="28"/>
            <w:szCs w:val="28"/>
          </w:rPr>
          <w:t>. Пояснительная записка</w:t>
        </w:r>
      </w:hyperlink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Содержание_РП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II</w:t>
        </w:r>
        <w:r w:rsidRPr="00B351EF">
          <w:rPr>
            <w:rStyle w:val="Hyperlink"/>
            <w:b/>
            <w:sz w:val="28"/>
            <w:szCs w:val="28"/>
          </w:rPr>
          <w:t>. Содержание рабочей программы учебного курса</w:t>
        </w:r>
      </w:hyperlink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У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III</w:t>
        </w:r>
        <w:r w:rsidRPr="007A54F8">
          <w:rPr>
            <w:rStyle w:val="Hyperlink"/>
            <w:b/>
            <w:sz w:val="28"/>
            <w:szCs w:val="28"/>
          </w:rPr>
          <w:t>. Учебно-тематический план</w:t>
        </w:r>
      </w:hyperlink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IV</w:t>
        </w:r>
        <w:r w:rsidRPr="007A54F8">
          <w:rPr>
            <w:rStyle w:val="Hyperlink"/>
            <w:b/>
            <w:sz w:val="28"/>
            <w:szCs w:val="28"/>
          </w:rPr>
          <w:t>. Календарно-тематический план</w:t>
        </w:r>
      </w:hyperlink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32"/>
          <w:szCs w:val="32"/>
        </w:rPr>
      </w:pPr>
      <w:hyperlink w:anchor="Требования_к_уровню_подготовки" w:history="1">
        <w:r w:rsidRPr="007A54F8">
          <w:rPr>
            <w:rStyle w:val="Hyperlink"/>
            <w:b/>
            <w:sz w:val="32"/>
            <w:szCs w:val="32"/>
          </w:rPr>
          <w:t xml:space="preserve">Раздел </w:t>
        </w:r>
        <w:r w:rsidRPr="007A54F8">
          <w:rPr>
            <w:rStyle w:val="Hyperlink"/>
            <w:b/>
            <w:sz w:val="32"/>
            <w:szCs w:val="32"/>
            <w:lang w:val="en-US"/>
          </w:rPr>
          <w:t>V</w:t>
        </w:r>
        <w:r w:rsidRPr="007A54F8">
          <w:rPr>
            <w:rStyle w:val="Hyperlink"/>
            <w:b/>
            <w:sz w:val="32"/>
            <w:szCs w:val="32"/>
          </w:rPr>
          <w:t>. Требования к</w:t>
        </w:r>
        <w:r>
          <w:rPr>
            <w:rStyle w:val="Hyperlink"/>
            <w:b/>
            <w:sz w:val="32"/>
            <w:szCs w:val="32"/>
          </w:rPr>
          <w:t xml:space="preserve"> уровню подготовки обучающихся 11</w:t>
        </w:r>
        <w:r w:rsidRPr="007A54F8">
          <w:rPr>
            <w:rStyle w:val="Hyperlink"/>
            <w:b/>
            <w:sz w:val="32"/>
            <w:szCs w:val="32"/>
          </w:rPr>
          <w:t xml:space="preserve"> класса</w:t>
        </w:r>
      </w:hyperlink>
      <w:r w:rsidRPr="00A52726">
        <w:rPr>
          <w:b/>
          <w:sz w:val="32"/>
          <w:szCs w:val="32"/>
        </w:rPr>
        <w:t xml:space="preserve"> </w:t>
      </w: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онтроль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VI</w:t>
        </w:r>
        <w:r w:rsidRPr="007A54F8">
          <w:rPr>
            <w:rStyle w:val="Hyperlink"/>
            <w:b/>
            <w:sz w:val="28"/>
            <w:szCs w:val="28"/>
          </w:rPr>
          <w:t>. Формы и средства контроля</w:t>
        </w:r>
      </w:hyperlink>
    </w:p>
    <w:p w:rsidR="0044081C" w:rsidRPr="00A52726" w:rsidRDefault="0044081C" w:rsidP="00394F91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  <w:hyperlink w:anchor="Литература" w:history="1"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VII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>. Перечень учебно-методического обеспечения</w:t>
        </w:r>
      </w:hyperlink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риложение" w:history="1">
        <w:r w:rsidRPr="007A54F8">
          <w:rPr>
            <w:rStyle w:val="Hyperlink"/>
            <w:b/>
            <w:sz w:val="28"/>
            <w:szCs w:val="28"/>
          </w:rPr>
          <w:t>Приложение</w:t>
        </w:r>
      </w:hyperlink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Default="0044081C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4081C" w:rsidRPr="00A52726" w:rsidRDefault="0044081C" w:rsidP="006B4E0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Пояснительная_записка"/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</w:t>
      </w:r>
      <w:r w:rsidRPr="00A52726">
        <w:rPr>
          <w:b/>
          <w:sz w:val="28"/>
          <w:szCs w:val="28"/>
        </w:rPr>
        <w:t>. Пояснительная записка</w:t>
      </w:r>
      <w:bookmarkEnd w:id="0"/>
      <w:r w:rsidRPr="00A52726">
        <w:rPr>
          <w:b/>
          <w:bCs/>
          <w:sz w:val="28"/>
          <w:szCs w:val="28"/>
        </w:rPr>
        <w:t xml:space="preserve">  </w:t>
      </w:r>
    </w:p>
    <w:p w:rsidR="0044081C" w:rsidRPr="006B4E09" w:rsidRDefault="0044081C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44081C" w:rsidRPr="0096261B" w:rsidRDefault="0044081C" w:rsidP="00083B5F">
      <w:pPr>
        <w:pStyle w:val="10"/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61B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 в 1</w:t>
      </w:r>
      <w:r w:rsidRPr="00990181">
        <w:rPr>
          <w:rFonts w:ascii="Times New Roman" w:hAnsi="Times New Roman" w:cs="Times New Roman"/>
          <w:sz w:val="24"/>
          <w:szCs w:val="24"/>
        </w:rPr>
        <w:t xml:space="preserve">1  </w:t>
      </w:r>
      <w:r w:rsidRPr="0096261B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на основе Федерального компонента Государственного стандарта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962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Pr="0096261B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по русскому языку  и Программы общеобразовательных учреждений  по русскому языку </w:t>
      </w:r>
      <w:r w:rsidRPr="0096261B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96261B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Н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.А.Николиной </w:t>
      </w:r>
      <w:r w:rsidRPr="0096261B">
        <w:rPr>
          <w:rFonts w:ascii="Times New Roman" w:hAnsi="Times New Roman" w:cs="Times New Roman"/>
          <w:sz w:val="24"/>
          <w:szCs w:val="24"/>
        </w:rPr>
        <w:t xml:space="preserve">М.: Просвещение, 2011г </w:t>
      </w:r>
      <w:r>
        <w:rPr>
          <w:rFonts w:ascii="Times New Roman" w:hAnsi="Times New Roman" w:cs="Times New Roman"/>
          <w:sz w:val="24"/>
          <w:szCs w:val="24"/>
        </w:rPr>
        <w:t xml:space="preserve">к учебнику Грекова В.Ф., Крючкова С.Е., Чешко Л.А., Русский язык 10-11 классы  , изданной  в сборнике «Программы для  общеобразовательных учреждений» А.И. Власенков,  Л.М.Рыбченкова, Н.А.Николина). </w:t>
      </w:r>
      <w:r w:rsidRPr="0096261B">
        <w:rPr>
          <w:rFonts w:ascii="Times New Roman" w:hAnsi="Times New Roman" w:cs="Times New Roman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44081C" w:rsidRPr="006B4E09" w:rsidRDefault="0044081C" w:rsidP="006B4E09">
      <w:pPr>
        <w:tabs>
          <w:tab w:val="left" w:pos="9639"/>
        </w:tabs>
        <w:ind w:firstLine="567"/>
        <w:jc w:val="both"/>
        <w:rPr>
          <w:b/>
          <w:u w:val="single"/>
        </w:rPr>
      </w:pPr>
      <w:r w:rsidRPr="006B4E09">
        <w:rPr>
          <w:b/>
          <w:u w:val="single"/>
        </w:rPr>
        <w:t>Программное и учебно-тематическое оснащение учебного плана</w:t>
      </w:r>
    </w:p>
    <w:tbl>
      <w:tblPr>
        <w:tblW w:w="155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425"/>
        <w:gridCol w:w="425"/>
        <w:gridCol w:w="426"/>
        <w:gridCol w:w="3260"/>
        <w:gridCol w:w="6379"/>
        <w:gridCol w:w="4288"/>
      </w:tblGrid>
      <w:tr w:rsidR="0044081C" w:rsidRPr="006B4E09">
        <w:tc>
          <w:tcPr>
            <w:tcW w:w="392" w:type="dxa"/>
            <w:vMerge w:val="restart"/>
            <w:textDirection w:val="btLr"/>
          </w:tcPr>
          <w:p w:rsidR="0044081C" w:rsidRPr="006B4E09" w:rsidRDefault="0044081C" w:rsidP="006B4E09">
            <w:pPr>
              <w:tabs>
                <w:tab w:val="left" w:pos="9639"/>
              </w:tabs>
              <w:jc w:val="both"/>
            </w:pPr>
            <w:r w:rsidRPr="006B4E09">
              <w:t>Класс</w:t>
            </w:r>
          </w:p>
        </w:tc>
        <w:tc>
          <w:tcPr>
            <w:tcW w:w="1276" w:type="dxa"/>
            <w:gridSpan w:val="3"/>
          </w:tcPr>
          <w:p w:rsidR="0044081C" w:rsidRPr="006B4E09" w:rsidRDefault="0044081C" w:rsidP="006B4E09">
            <w:pPr>
              <w:tabs>
                <w:tab w:val="left" w:pos="9639"/>
              </w:tabs>
            </w:pPr>
            <w:r w:rsidRPr="006B4E09">
              <w:t>Количество часов в неделю согласно учебному плану школы</w:t>
            </w:r>
          </w:p>
        </w:tc>
        <w:tc>
          <w:tcPr>
            <w:tcW w:w="3260" w:type="dxa"/>
            <w:vMerge w:val="restart"/>
          </w:tcPr>
          <w:p w:rsidR="0044081C" w:rsidRPr="006B4E09" w:rsidRDefault="0044081C" w:rsidP="006B4E09">
            <w:pPr>
              <w:tabs>
                <w:tab w:val="left" w:pos="9639"/>
              </w:tabs>
              <w:jc w:val="center"/>
            </w:pPr>
            <w:r w:rsidRPr="006B4E09">
              <w:t>Реквизиты программы</w:t>
            </w:r>
          </w:p>
        </w:tc>
        <w:tc>
          <w:tcPr>
            <w:tcW w:w="6379" w:type="dxa"/>
            <w:vMerge w:val="restart"/>
          </w:tcPr>
          <w:p w:rsidR="0044081C" w:rsidRPr="006B4E09" w:rsidRDefault="0044081C" w:rsidP="006B4E09">
            <w:pPr>
              <w:tabs>
                <w:tab w:val="left" w:pos="9639"/>
              </w:tabs>
              <w:jc w:val="center"/>
            </w:pPr>
            <w:r w:rsidRPr="006B4E09">
              <w:t>УМК обучающихся</w:t>
            </w:r>
          </w:p>
        </w:tc>
        <w:tc>
          <w:tcPr>
            <w:tcW w:w="4288" w:type="dxa"/>
            <w:vMerge w:val="restart"/>
          </w:tcPr>
          <w:p w:rsidR="0044081C" w:rsidRPr="006B4E09" w:rsidRDefault="0044081C" w:rsidP="006B4E09">
            <w:pPr>
              <w:tabs>
                <w:tab w:val="left" w:pos="9639"/>
              </w:tabs>
              <w:jc w:val="center"/>
            </w:pPr>
            <w:r w:rsidRPr="006B4E09">
              <w:t>УМК учителя</w:t>
            </w:r>
          </w:p>
        </w:tc>
      </w:tr>
      <w:tr w:rsidR="0044081C" w:rsidRPr="006B4E09">
        <w:trPr>
          <w:cantSplit/>
          <w:trHeight w:val="344"/>
        </w:trPr>
        <w:tc>
          <w:tcPr>
            <w:tcW w:w="392" w:type="dxa"/>
            <w:vMerge/>
          </w:tcPr>
          <w:p w:rsidR="0044081C" w:rsidRPr="006B4E09" w:rsidRDefault="0044081C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5" w:type="dxa"/>
            <w:textDirection w:val="btLr"/>
          </w:tcPr>
          <w:p w:rsidR="0044081C" w:rsidRPr="006B4E09" w:rsidRDefault="0044081C" w:rsidP="006B4E09">
            <w:pPr>
              <w:tabs>
                <w:tab w:val="left" w:pos="9639"/>
              </w:tabs>
              <w:ind w:firstLine="56"/>
            </w:pPr>
            <w:r w:rsidRPr="006B4E09">
              <w:t>Федеральный компонент</w:t>
            </w:r>
          </w:p>
        </w:tc>
        <w:tc>
          <w:tcPr>
            <w:tcW w:w="425" w:type="dxa"/>
            <w:textDirection w:val="btLr"/>
          </w:tcPr>
          <w:p w:rsidR="0044081C" w:rsidRPr="006B4E09" w:rsidRDefault="0044081C" w:rsidP="006B4E09">
            <w:pPr>
              <w:tabs>
                <w:tab w:val="left" w:pos="9639"/>
              </w:tabs>
              <w:ind w:firstLine="56"/>
            </w:pPr>
            <w:r w:rsidRPr="006B4E09">
              <w:t>Региональный компонент</w:t>
            </w:r>
          </w:p>
        </w:tc>
        <w:tc>
          <w:tcPr>
            <w:tcW w:w="426" w:type="dxa"/>
            <w:textDirection w:val="btLr"/>
          </w:tcPr>
          <w:p w:rsidR="0044081C" w:rsidRPr="006B4E09" w:rsidRDefault="0044081C" w:rsidP="006B4E09">
            <w:pPr>
              <w:tabs>
                <w:tab w:val="left" w:pos="9639"/>
              </w:tabs>
              <w:ind w:firstLine="56"/>
            </w:pPr>
            <w:r w:rsidRPr="006B4E09">
              <w:t>Школьный компонент</w:t>
            </w:r>
          </w:p>
        </w:tc>
        <w:tc>
          <w:tcPr>
            <w:tcW w:w="3260" w:type="dxa"/>
            <w:vMerge/>
          </w:tcPr>
          <w:p w:rsidR="0044081C" w:rsidRPr="006B4E09" w:rsidRDefault="0044081C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6379" w:type="dxa"/>
            <w:vMerge/>
          </w:tcPr>
          <w:p w:rsidR="0044081C" w:rsidRPr="006B4E09" w:rsidRDefault="0044081C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88" w:type="dxa"/>
            <w:vMerge/>
          </w:tcPr>
          <w:p w:rsidR="0044081C" w:rsidRPr="006B4E09" w:rsidRDefault="0044081C" w:rsidP="006B4E09">
            <w:pPr>
              <w:tabs>
                <w:tab w:val="left" w:pos="9639"/>
              </w:tabs>
              <w:jc w:val="both"/>
            </w:pPr>
          </w:p>
        </w:tc>
      </w:tr>
      <w:tr w:rsidR="0044081C" w:rsidRPr="006B4E09">
        <w:tc>
          <w:tcPr>
            <w:tcW w:w="392" w:type="dxa"/>
          </w:tcPr>
          <w:p w:rsidR="0044081C" w:rsidRPr="006B4E09" w:rsidRDefault="0044081C" w:rsidP="006B4E09">
            <w:pPr>
              <w:tabs>
                <w:tab w:val="left" w:pos="9639"/>
              </w:tabs>
            </w:pPr>
            <w:r w:rsidRPr="006B4E09">
              <w:t>8</w:t>
            </w:r>
          </w:p>
        </w:tc>
        <w:tc>
          <w:tcPr>
            <w:tcW w:w="425" w:type="dxa"/>
          </w:tcPr>
          <w:p w:rsidR="0044081C" w:rsidRPr="006B4E09" w:rsidRDefault="0044081C" w:rsidP="006B4E09">
            <w:pPr>
              <w:tabs>
                <w:tab w:val="left" w:pos="9639"/>
              </w:tabs>
            </w:pPr>
            <w:r w:rsidRPr="006B4E09">
              <w:t>3</w:t>
            </w:r>
          </w:p>
        </w:tc>
        <w:tc>
          <w:tcPr>
            <w:tcW w:w="425" w:type="dxa"/>
          </w:tcPr>
          <w:p w:rsidR="0044081C" w:rsidRPr="006B4E09" w:rsidRDefault="0044081C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426" w:type="dxa"/>
          </w:tcPr>
          <w:p w:rsidR="0044081C" w:rsidRPr="006B4E09" w:rsidRDefault="0044081C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3260" w:type="dxa"/>
          </w:tcPr>
          <w:p w:rsidR="0044081C" w:rsidRPr="00813D0A" w:rsidRDefault="0044081C" w:rsidP="00813D0A">
            <w:pPr>
              <w:pStyle w:val="BodyText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  по русскому языку </w:t>
            </w:r>
            <w:r w:rsidRPr="0096261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Pr="0096261B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hAnsi="Times New Roman"/>
                <w:sz w:val="24"/>
                <w:szCs w:val="24"/>
              </w:rPr>
              <w:t>Н.А.Николиной</w:t>
            </w:r>
            <w:r w:rsidRPr="00813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изданной  в сборнике «Программы для  общеобразовательных учреждений» А.И. Власенков,  Л.М.Рыбченкова, Н.А.Николина   М.  «Просвещение», 2011</w:t>
            </w:r>
          </w:p>
        </w:tc>
        <w:tc>
          <w:tcPr>
            <w:tcW w:w="6379" w:type="dxa"/>
          </w:tcPr>
          <w:p w:rsidR="0044081C" w:rsidRDefault="0044081C" w:rsidP="00813D0A">
            <w:pPr>
              <w:rPr>
                <w:lang w:val="en-US"/>
              </w:rPr>
            </w:pPr>
            <w:r>
              <w:t>Русский язык. 10-11 классы: учебн. Для  общеобразоват. Учреждений./</w:t>
            </w:r>
            <w:r w:rsidRPr="00813D0A">
              <w:t>Греков В. Ф., Крючков С. Е., Чешко Л. А.</w:t>
            </w:r>
            <w:r>
              <w:t xml:space="preserve"> </w:t>
            </w:r>
            <w:r w:rsidRPr="00813D0A">
              <w:t xml:space="preserve"> </w:t>
            </w:r>
            <w:r>
              <w:t>М.: Просвещение,2012</w:t>
            </w:r>
          </w:p>
          <w:p w:rsidR="0044081C" w:rsidRPr="00813D0A" w:rsidRDefault="0044081C" w:rsidP="00813D0A"/>
        </w:tc>
        <w:tc>
          <w:tcPr>
            <w:tcW w:w="4288" w:type="dxa"/>
          </w:tcPr>
          <w:p w:rsidR="0044081C" w:rsidRPr="00813D0A" w:rsidRDefault="0044081C" w:rsidP="00813D0A">
            <w:pPr>
              <w:shd w:val="clear" w:color="auto" w:fill="FFFFFF"/>
              <w:spacing w:before="100" w:beforeAutospacing="1"/>
            </w:pPr>
            <w:r w:rsidRPr="00813D0A">
              <w:t xml:space="preserve">  Розенталь Д.Э. Русский язык на отлично. Орфография. Пунктуация / Д.Э. Розенталь,– М.: ООО «Издательство «Оникс»: ООО «Издательство «Мир и образование» , 2011. </w:t>
            </w:r>
          </w:p>
          <w:p w:rsidR="0044081C" w:rsidRPr="00813D0A" w:rsidRDefault="0044081C" w:rsidP="00813D0A">
            <w:pPr>
              <w:shd w:val="clear" w:color="auto" w:fill="FFFFFF"/>
              <w:spacing w:before="100" w:beforeAutospacing="1"/>
            </w:pPr>
            <w:r w:rsidRPr="00813D0A">
              <w:t xml:space="preserve">  Розенталь Д.Э. Русский язык на отлично. Упражнения и комментарии / Д.Э. Розенталь,– М.: ООО «Издательство «Оникс»: ООО «Издательство «Мир и образование» , 2009. </w:t>
            </w:r>
          </w:p>
          <w:p w:rsidR="0044081C" w:rsidRPr="00813D0A" w:rsidRDefault="0044081C" w:rsidP="00813D0A">
            <w:r>
              <w:t>Русский язык. 10-11 классы: учебн. Для  общеобразоват. Учреждений./</w:t>
            </w:r>
            <w:r w:rsidRPr="00813D0A">
              <w:t>Греков В. Ф., Крючков С. Е., Чешко Л. А.</w:t>
            </w:r>
            <w:r>
              <w:t xml:space="preserve"> </w:t>
            </w:r>
            <w:r w:rsidRPr="00813D0A">
              <w:t xml:space="preserve"> </w:t>
            </w:r>
            <w:r>
              <w:t>М.: Просвещение,2012</w:t>
            </w:r>
          </w:p>
        </w:tc>
      </w:tr>
    </w:tbl>
    <w:p w:rsidR="0044081C" w:rsidRPr="006B4E09" w:rsidRDefault="0044081C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Структура документа</w:t>
      </w:r>
    </w:p>
    <w:p w:rsidR="0044081C" w:rsidRPr="006B4E09" w:rsidRDefault="0044081C" w:rsidP="006A191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>Рабочая  программа по русскому языку представляет собой целостный документ, включающий шесть разделов: пояснительную записку; требования к уровню подготовки учащихся; календарно-тематический план; содержание тем учебного курса; формы и средства контроля; перечень учебно-методического обеспечения.</w:t>
      </w:r>
    </w:p>
    <w:p w:rsidR="0044081C" w:rsidRPr="006B4E09" w:rsidRDefault="0044081C" w:rsidP="006A1917">
      <w:pPr>
        <w:shd w:val="clear" w:color="auto" w:fill="FFFFFF"/>
        <w:ind w:firstLine="540"/>
        <w:jc w:val="both"/>
      </w:pPr>
      <w:r w:rsidRPr="006B4E09">
        <w:t>Содержание курса русского языка представлено в программе в виде двух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:rsidR="0044081C" w:rsidRPr="006B4E09" w:rsidRDefault="0044081C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Цели и задачи, решаемые при реализации данной рабочей программы с учетом особенностей 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ОУ "СОШ № 14":</w:t>
      </w:r>
    </w:p>
    <w:p w:rsidR="0044081C" w:rsidRPr="00083B5F" w:rsidRDefault="0044081C" w:rsidP="00083B5F">
      <w:pPr>
        <w:pStyle w:val="ListParagraph"/>
        <w:numPr>
          <w:ilvl w:val="0"/>
          <w:numId w:val="47"/>
        </w:numPr>
        <w:tabs>
          <w:tab w:val="left" w:pos="705"/>
        </w:tabs>
        <w:autoSpaceDE w:val="0"/>
        <w:spacing w:line="242" w:lineRule="auto"/>
        <w:jc w:val="both"/>
        <w:rPr>
          <w:i/>
          <w:iCs/>
        </w:rPr>
      </w:pPr>
      <w:r w:rsidRPr="00083B5F">
        <w:rPr>
          <w:i/>
          <w:iCs/>
        </w:rPr>
        <w:t xml:space="preserve">Курс русского языка в 10–11 классах направлен на достижение следующих целей, обеспечивающих реализацию личностно ориентированного, когнитивно-коммуникативного, деятельностного подходов к обучению родному языку: </w:t>
      </w:r>
    </w:p>
    <w:p w:rsidR="0044081C" w:rsidRDefault="0044081C" w:rsidP="00083B5F">
      <w:pPr>
        <w:pStyle w:val="ListParagraph"/>
        <w:numPr>
          <w:ilvl w:val="0"/>
          <w:numId w:val="47"/>
        </w:numPr>
        <w:autoSpaceDE w:val="0"/>
        <w:jc w:val="both"/>
      </w:pPr>
      <w:r w:rsidRPr="00083B5F">
        <w:rPr>
          <w:rFonts w:ascii="Symbol" w:hAnsi="Symbol" w:cs="Symbol"/>
        </w:rPr>
        <w:t></w:t>
      </w:r>
      <w:r>
        <w:t xml:space="preserve"> </w:t>
      </w:r>
      <w:r w:rsidRPr="00083B5F">
        <w:rPr>
          <w:b/>
        </w:rPr>
        <w:t xml:space="preserve">осмысление </w:t>
      </w:r>
      <w:r>
        <w:t>русского (родного) языка как национально-культурного достояния русского народа, как средства основного общения; понимание ценности и значимости совершенного владения родным языком для овладения будущей профессией, самообразования и социализации в обществе;</w:t>
      </w:r>
    </w:p>
    <w:p w:rsidR="0044081C" w:rsidRDefault="0044081C" w:rsidP="00083B5F">
      <w:pPr>
        <w:pStyle w:val="ListParagraph"/>
        <w:numPr>
          <w:ilvl w:val="0"/>
          <w:numId w:val="47"/>
        </w:numPr>
        <w:autoSpaceDE w:val="0"/>
        <w:jc w:val="both"/>
      </w:pPr>
      <w:r w:rsidRPr="00083B5F">
        <w:rPr>
          <w:rFonts w:ascii="Symbol" w:hAnsi="Symbol" w:cs="Symbol"/>
        </w:rPr>
        <w:t></w:t>
      </w:r>
      <w:r>
        <w:t xml:space="preserve"> </w:t>
      </w:r>
      <w:r w:rsidRPr="00083B5F">
        <w:rPr>
          <w:b/>
        </w:rPr>
        <w:t>расширение</w:t>
      </w:r>
      <w:r>
        <w:t xml:space="preserve"> знаний об устройстве языковой системы; закрепление орфографических и пунктуационных навыков учащихся на базе повторения основных разделов лингвистики, осознания принципов русской орфографии и пунктуации и систематизации их правил; углубление представлений старшеклассников о стилях современного русского литературного языка;</w:t>
      </w:r>
    </w:p>
    <w:p w:rsidR="0044081C" w:rsidRPr="00083B5F" w:rsidRDefault="0044081C" w:rsidP="00083B5F">
      <w:pPr>
        <w:pStyle w:val="ListParagraph"/>
        <w:numPr>
          <w:ilvl w:val="0"/>
          <w:numId w:val="47"/>
        </w:numPr>
        <w:autoSpaceDE w:val="0"/>
        <w:jc w:val="both"/>
        <w:rPr>
          <w:bCs/>
        </w:rPr>
      </w:pPr>
      <w:r w:rsidRPr="00083B5F">
        <w:rPr>
          <w:rFonts w:ascii="Symbol" w:hAnsi="Symbol" w:cs="Symbol"/>
        </w:rPr>
        <w:t></w:t>
      </w:r>
      <w:r>
        <w:t xml:space="preserve"> </w:t>
      </w:r>
      <w:r w:rsidRPr="00083B5F">
        <w:rPr>
          <w:b/>
          <w:bCs/>
        </w:rPr>
        <w:t xml:space="preserve">овладение </w:t>
      </w:r>
      <w:r w:rsidRPr="00083B5F">
        <w:rPr>
          <w:bCs/>
        </w:rPr>
        <w:t>основными орфоэпическими, лексическими, словообразовательными и грамматическими нормами литературного языка и развитие способности применять приобретённые знания, умения и навыки на практике (в учебной деятельности, в общении в разных коммуникативных ситуациях);</w:t>
      </w:r>
    </w:p>
    <w:p w:rsidR="0044081C" w:rsidRDefault="0044081C" w:rsidP="00083B5F">
      <w:pPr>
        <w:pStyle w:val="ListParagraph"/>
        <w:numPr>
          <w:ilvl w:val="0"/>
          <w:numId w:val="47"/>
        </w:numPr>
        <w:autoSpaceDE w:val="0"/>
        <w:jc w:val="both"/>
      </w:pPr>
      <w:r w:rsidRPr="00083B5F">
        <w:rPr>
          <w:rFonts w:ascii="Symbol" w:hAnsi="Symbol" w:cs="Symbol"/>
        </w:rPr>
        <w:t></w:t>
      </w:r>
      <w:r w:rsidRPr="00083B5F">
        <w:rPr>
          <w:rFonts w:cs="Symbol"/>
        </w:rPr>
        <w:t xml:space="preserve"> </w:t>
      </w:r>
      <w:r w:rsidRPr="00083B5F">
        <w:rPr>
          <w:rFonts w:cs="Symbol"/>
          <w:b/>
        </w:rPr>
        <w:t xml:space="preserve">овладение </w:t>
      </w:r>
      <w:r w:rsidRPr="00083B5F">
        <w:rPr>
          <w:rFonts w:cs="Symbol"/>
        </w:rPr>
        <w:t>универсальными учебными действиями (информационная переработка текста, извлечение необходимой информации из словарей разных типов и справочников, преобразование полученной информации, редактирование текста и др.)</w:t>
      </w:r>
      <w:r>
        <w:t xml:space="preserve">. </w:t>
      </w:r>
    </w:p>
    <w:p w:rsidR="0044081C" w:rsidRDefault="0044081C" w:rsidP="00083B5F">
      <w:pPr>
        <w:pStyle w:val="ListParagraph"/>
        <w:numPr>
          <w:ilvl w:val="0"/>
          <w:numId w:val="47"/>
        </w:numPr>
        <w:autoSpaceDE w:val="0"/>
        <w:jc w:val="both"/>
      </w:pPr>
      <w: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44081C" w:rsidRDefault="0044081C" w:rsidP="00990181">
      <w:pPr>
        <w:autoSpaceDE w:val="0"/>
        <w:ind w:firstLine="705"/>
        <w:jc w:val="both"/>
      </w:pPr>
      <w: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44081C" w:rsidRDefault="0044081C" w:rsidP="00990181">
      <w:pPr>
        <w:autoSpaceDE w:val="0"/>
        <w:ind w:firstLine="705"/>
        <w:jc w:val="both"/>
      </w:pPr>
      <w: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44081C" w:rsidRPr="006B4E09" w:rsidRDefault="0044081C" w:rsidP="0099018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 xml:space="preserve">Курс русского языка направлен на достижение следующих задач,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44081C" w:rsidRPr="005227F0" w:rsidRDefault="0044081C" w:rsidP="00990181">
      <w:pPr>
        <w:ind w:firstLine="708"/>
        <w:jc w:val="both"/>
        <w:rPr>
          <w:color w:val="444444"/>
        </w:rPr>
      </w:pPr>
      <w:r w:rsidRPr="005227F0">
        <w:t>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 умений и навыков,   а как процесс  речевого, речемыслительного, духовного    р а з в и т и я   школьника.</w:t>
      </w:r>
      <w:r w:rsidRPr="005227F0">
        <w:rPr>
          <w:b/>
          <w:bCs/>
        </w:rPr>
        <w:t> </w:t>
      </w:r>
      <w:r w:rsidRPr="005227F0"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 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  <w:r w:rsidRPr="005227F0">
        <w:rPr>
          <w:color w:val="444444"/>
        </w:rPr>
        <w:t xml:space="preserve"> </w:t>
      </w:r>
    </w:p>
    <w:p w:rsidR="0044081C" w:rsidRPr="006B4E09" w:rsidRDefault="0044081C" w:rsidP="006A1917">
      <w:pPr>
        <w:pStyle w:val="FR2"/>
        <w:tabs>
          <w:tab w:val="left" w:pos="720"/>
        </w:tabs>
        <w:ind w:firstLine="567"/>
        <w:jc w:val="both"/>
        <w:rPr>
          <w:sz w:val="24"/>
          <w:szCs w:val="24"/>
          <w:u w:val="single"/>
        </w:rPr>
      </w:pPr>
      <w:r w:rsidRPr="006B4E09">
        <w:rPr>
          <w:sz w:val="24"/>
          <w:szCs w:val="24"/>
          <w:u w:val="single"/>
        </w:rPr>
        <w:t>Общеучебные компетенции и способы деятельности</w:t>
      </w:r>
    </w:p>
    <w:p w:rsidR="0044081C" w:rsidRPr="006B4E09" w:rsidRDefault="0044081C" w:rsidP="00990181">
      <w:pPr>
        <w:pStyle w:val="BodyTextIndent"/>
        <w:widowControl w:val="0"/>
        <w:spacing w:after="0"/>
        <w:ind w:left="0" w:firstLine="567"/>
        <w:jc w:val="both"/>
      </w:pPr>
      <w:r w:rsidRPr="006B4E09"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</w:t>
      </w:r>
      <w:r>
        <w:t xml:space="preserve">русский  язык </w:t>
      </w:r>
      <w:r w:rsidRPr="006B4E09">
        <w:t xml:space="preserve">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44081C" w:rsidRDefault="0044081C" w:rsidP="00990181">
      <w:pPr>
        <w:pStyle w:val="BodyTextIndent"/>
        <w:widowControl w:val="0"/>
        <w:spacing w:after="0"/>
        <w:ind w:left="0"/>
        <w:jc w:val="both"/>
      </w:pPr>
      <w:r w:rsidRPr="006B4E09">
        <w:t xml:space="preserve">В процессе изучения совершенствуются и развиваются следующие общеучебные  компетенции: </w:t>
      </w:r>
      <w:r>
        <w:t xml:space="preserve">Содержание обучения русскому языку на базовом уровне структурировано на основе </w:t>
      </w:r>
      <w:r>
        <w:rPr>
          <w:b/>
          <w:bCs/>
          <w:i/>
          <w:iCs/>
        </w:rPr>
        <w:t>компетентностного подхода</w:t>
      </w:r>
      <w:r>
        <w:rPr>
          <w:i/>
          <w:iCs/>
        </w:rPr>
        <w:t>.</w:t>
      </w:r>
      <w:r>
        <w:t xml:space="preserve"> В соответствии с этим в старших классах развиваются и совершенствуются коммуникативная, языковая, лингвистическая (языковедческая) и культуроведческая компетенции.</w:t>
      </w:r>
    </w:p>
    <w:p w:rsidR="0044081C" w:rsidRDefault="0044081C" w:rsidP="00990181">
      <w:pPr>
        <w:tabs>
          <w:tab w:val="left" w:pos="705"/>
        </w:tabs>
        <w:autoSpaceDE w:val="0"/>
        <w:ind w:firstLine="705"/>
        <w:jc w:val="both"/>
      </w:pPr>
      <w:r>
        <w:rPr>
          <w:b/>
          <w:bCs/>
          <w:i/>
          <w:iCs/>
        </w:rPr>
        <w:t>Коммуникативная компетенция</w:t>
      </w:r>
      <w: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44081C" w:rsidRDefault="0044081C" w:rsidP="00990181">
      <w:pPr>
        <w:tabs>
          <w:tab w:val="left" w:pos="705"/>
          <w:tab w:val="left" w:pos="9360"/>
        </w:tabs>
        <w:autoSpaceDE w:val="0"/>
        <w:ind w:firstLine="705"/>
        <w:jc w:val="both"/>
      </w:pPr>
      <w:r>
        <w:rPr>
          <w:b/>
          <w:bCs/>
          <w:i/>
          <w:iCs/>
        </w:rPr>
        <w:t xml:space="preserve">Языковая и лингвистическая (языковедческая) компетенции </w:t>
      </w:r>
      <w: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44081C" w:rsidRDefault="0044081C" w:rsidP="00990181">
      <w:pPr>
        <w:tabs>
          <w:tab w:val="left" w:pos="705"/>
          <w:tab w:val="left" w:pos="9360"/>
        </w:tabs>
        <w:autoSpaceDE w:val="0"/>
        <w:ind w:firstLine="705"/>
        <w:jc w:val="both"/>
      </w:pPr>
      <w:r>
        <w:rPr>
          <w:b/>
          <w:bCs/>
          <w:i/>
          <w:iCs/>
        </w:rPr>
        <w:t>Культуроведческая компетенция</w:t>
      </w:r>
      <w: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4081C" w:rsidRDefault="0044081C" w:rsidP="00990181">
      <w:pPr>
        <w:pStyle w:val="BodyTextIndent2"/>
        <w:tabs>
          <w:tab w:val="left" w:pos="284"/>
        </w:tabs>
        <w:autoSpaceDE w:val="0"/>
        <w:autoSpaceDN w:val="0"/>
        <w:spacing w:after="0" w:line="240" w:lineRule="auto"/>
        <w:jc w:val="both"/>
      </w:pPr>
      <w:r>
        <w:t xml:space="preserve">  П</w:t>
      </w:r>
      <w:r w:rsidRPr="006B4E09">
        <w:t xml:space="preserve">риоритетной задачей   обучения в основной школе  является  развитие речевой и мыслительной деятельности обучающихся; коммуникативных компетенций,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 </w:t>
      </w:r>
    </w:p>
    <w:p w:rsidR="0044081C" w:rsidRPr="006B4E09" w:rsidRDefault="0044081C" w:rsidP="00990181">
      <w:pPr>
        <w:pStyle w:val="BodyTextIndent2"/>
        <w:tabs>
          <w:tab w:val="left" w:pos="284"/>
        </w:tabs>
        <w:autoSpaceDE w:val="0"/>
        <w:autoSpaceDN w:val="0"/>
        <w:spacing w:after="0" w:line="240" w:lineRule="auto"/>
        <w:jc w:val="both"/>
      </w:pPr>
      <w:r>
        <w:t>Авторская программа  по русскому  языку  для  10-11 классов  рассчитана  на 122 часа  ( 55 часов  в 10 классе,  67  часов  в 11 классе).  Базисный  план  предлагает  на изучение  курса русского  языка  в 1</w:t>
      </w:r>
      <w:r w:rsidRPr="00990181">
        <w:t>1</w:t>
      </w:r>
      <w:r>
        <w:t xml:space="preserve"> классе 34 часа  ( 1  час  в неделю).</w:t>
      </w:r>
    </w:p>
    <w:p w:rsidR="0044081C" w:rsidRPr="00B21DAA" w:rsidRDefault="0044081C" w:rsidP="00990181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B21DAA">
        <w:rPr>
          <w:rFonts w:ascii="Times New Roman" w:hAnsi="Times New Roman"/>
          <w:sz w:val="24"/>
          <w:szCs w:val="24"/>
          <w:u w:val="single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  <w:u w:val="single"/>
        </w:rPr>
        <w:t xml:space="preserve">русскому языку 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 д</w:t>
      </w:r>
      <w:r>
        <w:rPr>
          <w:rFonts w:ascii="Times New Roman" w:hAnsi="Times New Roman"/>
          <w:sz w:val="24"/>
          <w:szCs w:val="24"/>
          <w:u w:val="single"/>
        </w:rPr>
        <w:t>ля 1</w:t>
      </w:r>
      <w:r w:rsidRPr="00990181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класса рассчитана на  </w:t>
      </w:r>
      <w:r>
        <w:rPr>
          <w:rFonts w:ascii="Times New Roman" w:hAnsi="Times New Roman"/>
          <w:sz w:val="24"/>
          <w:szCs w:val="24"/>
          <w:u w:val="single"/>
        </w:rPr>
        <w:t>34  часа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 (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час  в неделю). </w:t>
      </w:r>
    </w:p>
    <w:p w:rsidR="0044081C" w:rsidRPr="006B4E09" w:rsidRDefault="0044081C" w:rsidP="00990181">
      <w:pPr>
        <w:pStyle w:val="style1"/>
        <w:spacing w:before="0" w:beforeAutospacing="0" w:after="0" w:afterAutospacing="0"/>
        <w:jc w:val="both"/>
      </w:pPr>
      <w:r w:rsidRPr="006B4E09">
        <w:t xml:space="preserve">Предпочтительная технология – проблемное обучение (А. Осборн), которая нацелена на  развитие познавательной активности, самостоятельности обучающихся, реализуется посредством последовательного и целенаправленного выдвижения перед обучающимися познавательных задач (использование технологических карт урока), разрешая которые обучающиеся активно (и самостоятельно) усваивают знания, умения, компетенции. Вторая технология – технология интенсификации обучения на основе схемных и знаковых моделей учебного материала (В.Ф. Шаталов), позволяющая алгоритмизировать самостоятельное решение учебных задач и, соответственно, развивать надпредметные компетенции. </w:t>
      </w:r>
    </w:p>
    <w:p w:rsidR="0044081C" w:rsidRPr="008B161E" w:rsidRDefault="0044081C" w:rsidP="00990181">
      <w:pPr>
        <w:pStyle w:val="style1"/>
        <w:spacing w:before="0" w:beforeAutospacing="0" w:after="0" w:afterAutospacing="0"/>
        <w:jc w:val="both"/>
        <w:rPr>
          <w:u w:val="single"/>
        </w:rPr>
      </w:pPr>
      <w:r w:rsidRPr="008B161E">
        <w:rPr>
          <w:u w:val="single"/>
        </w:rPr>
        <w:t>Основные формы организации учебного процесса представлены  ниже:</w:t>
      </w:r>
    </w:p>
    <w:p w:rsidR="0044081C" w:rsidRPr="008B161E" w:rsidRDefault="0044081C" w:rsidP="00990181">
      <w:pPr>
        <w:spacing w:line="276" w:lineRule="auto"/>
      </w:pPr>
      <w:r w:rsidRPr="008B161E">
        <w:t>индивидуальные; групповые; индивидуально-групповые; фронтальные</w:t>
      </w:r>
      <w:r w:rsidRPr="00990181">
        <w:t xml:space="preserve">  </w:t>
      </w:r>
      <w:r w:rsidRPr="008B161E">
        <w:t>(работа с обобщающими схемами и таблицами по орфогра</w:t>
      </w:r>
      <w:r w:rsidRPr="008B161E">
        <w:softHyphen/>
        <w:t xml:space="preserve">фии и пунктуации; </w:t>
      </w:r>
    </w:p>
    <w:p w:rsidR="0044081C" w:rsidRDefault="0044081C" w:rsidP="00990181">
      <w:pPr>
        <w:shd w:val="clear" w:color="auto" w:fill="FFFFFF"/>
        <w:rPr>
          <w:b/>
          <w:bCs/>
        </w:rPr>
      </w:pPr>
      <w:r w:rsidRPr="008B161E">
        <w:t>семантический анализ высказывания и поиск адекватных языковых средств для выражения смысла средствами письма;работа с разнообразными лингвистическими словарями (в том числе и этимологическим, который в краткой и лаконич</w:t>
      </w:r>
      <w:r w:rsidRPr="008B161E">
        <w:softHyphen/>
        <w:t>ной форме дает информацию не только о происхождении слова, но и объясняет, мотивирует его написание); орфографический анализ структурно-семантических схем слова или морфемно-словообразовательных моделей).</w:t>
      </w:r>
    </w:p>
    <w:p w:rsidR="0044081C" w:rsidRDefault="0044081C" w:rsidP="006A319E">
      <w:pPr>
        <w:jc w:val="center"/>
        <w:rPr>
          <w:b/>
        </w:rPr>
        <w:sectPr w:rsidR="0044081C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2" w:name="Содержание_РП"/>
    </w:p>
    <w:bookmarkEnd w:id="2"/>
    <w:p w:rsidR="0044081C" w:rsidRPr="00A52726" w:rsidRDefault="0044081C" w:rsidP="00813D0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52726">
        <w:rPr>
          <w:rFonts w:ascii="Times New Roman" w:hAnsi="Times New Roman"/>
          <w:b/>
          <w:sz w:val="28"/>
          <w:szCs w:val="28"/>
        </w:rPr>
        <w:t>. Содержание рабочей программы учебного курса</w:t>
      </w:r>
    </w:p>
    <w:p w:rsidR="0044081C" w:rsidRPr="00DB078B" w:rsidRDefault="0044081C" w:rsidP="007A6542">
      <w:r w:rsidRPr="00DB078B">
        <w:rPr>
          <w:b/>
        </w:rPr>
        <w:t>Содержание</w:t>
      </w:r>
      <w:r w:rsidRPr="00DB078B">
        <w:t xml:space="preserve">  </w:t>
      </w:r>
      <w:r w:rsidRPr="00DB078B">
        <w:br/>
      </w:r>
      <w:r w:rsidRPr="00DB078B">
        <w:rPr>
          <w:b/>
          <w:i/>
        </w:rPr>
        <w:br/>
        <w:t>Введение.</w:t>
      </w:r>
      <w:r w:rsidRPr="00DB078B">
        <w:t xml:space="preserve"> (1час)</w:t>
      </w:r>
      <w:r w:rsidRPr="00DB078B">
        <w:br/>
        <w:t>Синтаксические единицы. Знаки препинания и их назначение. Интонация и пунктуация.</w:t>
      </w:r>
      <w:r w:rsidRPr="00DB078B">
        <w:br/>
      </w:r>
      <w:r w:rsidRPr="00DB078B">
        <w:br/>
      </w:r>
      <w:r w:rsidRPr="00DB078B">
        <w:rPr>
          <w:b/>
          <w:i/>
        </w:rPr>
        <w:t xml:space="preserve">Синтаксис простого предложения. </w:t>
      </w:r>
      <w:r>
        <w:t xml:space="preserve">(15 </w:t>
      </w:r>
      <w:r w:rsidRPr="00DB078B">
        <w:t xml:space="preserve">часов) </w:t>
      </w:r>
      <w:r w:rsidRPr="00DB078B">
        <w:br/>
        <w:t>Виды простых предложений. Трудные случаи согласования подлежащего и сказуемого. Повторить условия постановки тире в простом предложении. Отличие двусоставных и односоставных предложений.</w:t>
      </w:r>
      <w:r w:rsidRPr="00DB078B">
        <w:br/>
      </w:r>
      <w:r w:rsidRPr="00DB078B">
        <w:rPr>
          <w:i/>
        </w:rPr>
        <w:t xml:space="preserve">Однородные члены предложения.  </w:t>
      </w:r>
      <w:r w:rsidRPr="00DB078B">
        <w:t>Знаки препинания при однородных членах предложения. Обобщающие слова. Употребление двоеточия и тире. Согласование в  предложениях с однородными членами. Однородные и неоднородные определения.  Запятая при однородных определениях.</w:t>
      </w:r>
      <w:r w:rsidRPr="00DB078B">
        <w:br/>
      </w:r>
      <w:r w:rsidRPr="00DB078B">
        <w:rPr>
          <w:i/>
        </w:rPr>
        <w:t>Обособленные и уточняющие  члены предложения.</w:t>
      </w:r>
      <w:r w:rsidRPr="00DB078B">
        <w:t xml:space="preserve"> Условия обособления членов предложения.  Обособленные определения. Обособление одиночных и распространённых согласованных определений.  Обособление согласованных и  несогласованных приложений. Дефис при приложении. </w:t>
      </w:r>
      <w:r w:rsidRPr="00DB078B">
        <w:br/>
        <w:t xml:space="preserve">Обособление обстоятельств, выраженных деепричастием. Обособление обстоятельств, выраженных существительными с предлогами  </w:t>
      </w:r>
      <w:r w:rsidRPr="00DB078B">
        <w:rPr>
          <w:i/>
        </w:rPr>
        <w:t xml:space="preserve">несмотря на, благодаря, согласно, вопреки </w:t>
      </w:r>
      <w:r w:rsidRPr="00DB078B">
        <w:t xml:space="preserve">и др. </w:t>
      </w:r>
      <w:r w:rsidRPr="00DB078B">
        <w:br/>
        <w:t>Обособление дополнений с предлогами кроме, помимо, наряду с, вместо, за исключением, сверх. Обособление уточняющих членов предложения. Пояснительные и присоединительные члены предложения.</w:t>
      </w:r>
      <w:r w:rsidRPr="00DB078B">
        <w:br/>
      </w:r>
      <w:r w:rsidRPr="00DB078B">
        <w:rPr>
          <w:i/>
        </w:rPr>
        <w:t>Обращения, вводные слова и вставные конструкции.</w:t>
      </w:r>
      <w:r w:rsidRPr="00DB078B">
        <w:rPr>
          <w:i/>
        </w:rPr>
        <w:br/>
      </w:r>
      <w:r w:rsidRPr="00DB078B">
        <w:t xml:space="preserve">Роль обращения в предложении. Способы выражения обращения. Знаки препинания при обращении. Междометия и слова-предложения </w:t>
      </w:r>
      <w:r w:rsidRPr="00DB078B">
        <w:rPr>
          <w:i/>
        </w:rPr>
        <w:t>Да</w:t>
      </w:r>
      <w:r w:rsidRPr="00DB078B">
        <w:t xml:space="preserve"> и </w:t>
      </w:r>
      <w:r w:rsidRPr="00DB078B">
        <w:rPr>
          <w:i/>
        </w:rPr>
        <w:t>Нет.</w:t>
      </w:r>
      <w:r w:rsidRPr="00DB078B">
        <w:rPr>
          <w:i/>
        </w:rPr>
        <w:br/>
      </w:r>
      <w:r w:rsidRPr="00DB078B">
        <w:t xml:space="preserve">Повторение понятий «вводные слова», «группы вводных слов». Отличие вводных слов и членов предложения. Знаки препинания при вводных словах. </w:t>
      </w:r>
      <w:r w:rsidRPr="00DB078B">
        <w:br/>
        <w:t>Повторение понятия «вводное предложение». Знаки препинания при вводных предложениях: скобки, тире, запятая.</w:t>
      </w:r>
      <w:r w:rsidRPr="00DB078B">
        <w:br/>
      </w:r>
      <w:r w:rsidRPr="00DB078B">
        <w:rPr>
          <w:b/>
          <w:i/>
        </w:rPr>
        <w:br/>
        <w:t xml:space="preserve">Синтаксис сложного предложения. </w:t>
      </w:r>
      <w:r>
        <w:t xml:space="preserve">(12 </w:t>
      </w:r>
      <w:r w:rsidRPr="00DB078B">
        <w:t>часов)</w:t>
      </w:r>
      <w:r w:rsidRPr="00DB078B">
        <w:rPr>
          <w:b/>
          <w:i/>
        </w:rPr>
        <w:br/>
      </w:r>
      <w:r w:rsidRPr="00DB078B">
        <w:rPr>
          <w:i/>
        </w:rPr>
        <w:t xml:space="preserve">Сложное предложение. Сложносочиненное предложение.  </w:t>
      </w:r>
      <w:r w:rsidRPr="00DB078B">
        <w:t xml:space="preserve">Повторение видов сложных предложений. Сопоставление сложных и простых предложений. Пунктуация перед союзом </w:t>
      </w:r>
      <w:r w:rsidRPr="00DB078B">
        <w:rPr>
          <w:b/>
          <w:i/>
        </w:rPr>
        <w:t>и</w:t>
      </w:r>
      <w:r w:rsidRPr="00DB078B">
        <w:t>. Повторение  видов сложносочинённых предложений. Знаки препинания в сложносочинённом предложении.</w:t>
      </w:r>
      <w:r w:rsidRPr="00DB078B">
        <w:br/>
      </w:r>
      <w:r w:rsidRPr="00DB078B">
        <w:rPr>
          <w:i/>
        </w:rPr>
        <w:t xml:space="preserve">Сложноподчиненное предложение  </w:t>
      </w:r>
      <w:r w:rsidRPr="00DB078B">
        <w:t>Повторение видов  сложноподчинённых предложений. Структура сл</w:t>
      </w:r>
      <w:r>
        <w:t>о</w:t>
      </w:r>
      <w:r w:rsidRPr="00DB078B">
        <w:t>жноподчинённого предложения. Значения придаточных предлож</w:t>
      </w:r>
      <w:r>
        <w:t>ений. Знаки препинания в сложно</w:t>
      </w:r>
      <w:r w:rsidRPr="00DB078B">
        <w:t xml:space="preserve">подчинённом предложении. Повторение  способов подчинения: однородное подчинение, параллельное подчинение, последовательное подчинение. Знаки препинания в сложноподчинённых предложениях с несколькими придаточными.    </w:t>
      </w:r>
      <w:r w:rsidRPr="00DB078B">
        <w:br/>
      </w:r>
      <w:r w:rsidRPr="00DB078B">
        <w:rPr>
          <w:i/>
        </w:rPr>
        <w:t>Бессоюзное сложное предложение</w:t>
      </w:r>
      <w:r w:rsidRPr="00DB078B">
        <w:t xml:space="preserve"> Типы сложных бессоюзных предложений. Знаки препинания в бессоюзном сложном предложении: запятая, двоеточие, тире.</w:t>
      </w:r>
      <w:r w:rsidRPr="00DB078B">
        <w:br/>
      </w:r>
      <w:r w:rsidRPr="00DB078B">
        <w:rPr>
          <w:i/>
        </w:rPr>
        <w:t xml:space="preserve">Сложные предложения с разными видами союзной и бессоюзной связи. </w:t>
      </w:r>
      <w:r w:rsidRPr="00DB078B">
        <w:t xml:space="preserve"> Синонимика сложных предложений. Знаки препинания в предложениях с разными видами связи. Запятая между сочинительным и подчинительным союзами.</w:t>
      </w:r>
      <w:r w:rsidRPr="00DB078B">
        <w:br/>
      </w:r>
      <w:r w:rsidRPr="00DB078B">
        <w:rPr>
          <w:i/>
        </w:rPr>
        <w:t>Синтаксические конструкции с союзом как.</w:t>
      </w:r>
      <w:r w:rsidRPr="00DB078B">
        <w:t xml:space="preserve">  Условия постановки запятой при обороте с союзом </w:t>
      </w:r>
      <w:r w:rsidRPr="00DB078B">
        <w:rPr>
          <w:i/>
        </w:rPr>
        <w:t>как (будто, словно).</w:t>
      </w:r>
      <w:r w:rsidRPr="00DB078B">
        <w:rPr>
          <w:i/>
        </w:rPr>
        <w:br/>
      </w:r>
      <w:r w:rsidRPr="00DB078B">
        <w:rPr>
          <w:b/>
          <w:i/>
        </w:rPr>
        <w:br/>
        <w:t xml:space="preserve">Способы передачи чужой речи </w:t>
      </w:r>
      <w:r w:rsidRPr="00DB078B">
        <w:t>(3часа)</w:t>
      </w:r>
      <w:r w:rsidRPr="00DB078B">
        <w:br/>
        <w:t>Повторение  способов передачи чужой речи. Пунктуация в предложении с прямой речью. Косвенная речь. Замена прямой речи косвенной.  Повторение  понятия</w:t>
      </w:r>
      <w:r>
        <w:t xml:space="preserve"> </w:t>
      </w:r>
      <w:r w:rsidRPr="00DB078B">
        <w:t>о цитировании.  Способы цитирования. Знаки препинания при цитатах.</w:t>
      </w:r>
    </w:p>
    <w:p w:rsidR="0044081C" w:rsidRPr="00DB078B" w:rsidRDefault="0044081C" w:rsidP="007A6542">
      <w:r w:rsidRPr="00DB078B">
        <w:rPr>
          <w:b/>
          <w:i/>
        </w:rPr>
        <w:t>Комплексный анализ текста</w:t>
      </w:r>
      <w:r>
        <w:rPr>
          <w:b/>
          <w:i/>
        </w:rPr>
        <w:t xml:space="preserve"> (3 </w:t>
      </w:r>
      <w:r w:rsidRPr="00DB078B">
        <w:rPr>
          <w:b/>
          <w:i/>
        </w:rPr>
        <w:t xml:space="preserve"> час) </w:t>
      </w:r>
      <w:r w:rsidRPr="00DB078B">
        <w:rPr>
          <w:b/>
          <w:i/>
        </w:rPr>
        <w:br/>
      </w:r>
      <w:r w:rsidRPr="00DB078B">
        <w:t>План анализа текста. Тема,  основная мысль,  проблема текста. Стиль, тип текста. Способы связи предложений в тексте: цепная, параллельная связь. Анализ лексики. Различные виды разбора.</w:t>
      </w:r>
      <w:r w:rsidRPr="00DB078B">
        <w:br/>
        <w:t xml:space="preserve">Контрольные работы - </w:t>
      </w:r>
      <w:r>
        <w:t>4</w:t>
      </w:r>
      <w:r w:rsidRPr="00DB078B">
        <w:t>часов</w:t>
      </w:r>
    </w:p>
    <w:p w:rsidR="0044081C" w:rsidRDefault="0044081C" w:rsidP="007A6542">
      <w:pPr>
        <w:jc w:val="center"/>
        <w:rPr>
          <w:b/>
        </w:rPr>
        <w:sectPr w:rsidR="0044081C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081C" w:rsidRDefault="0044081C" w:rsidP="007A6542">
      <w:pPr>
        <w:jc w:val="center"/>
        <w:rPr>
          <w:b/>
        </w:rPr>
      </w:pPr>
    </w:p>
    <w:p w:rsidR="0044081C" w:rsidRPr="00A52726" w:rsidRDefault="0044081C" w:rsidP="00341688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III</w:t>
      </w:r>
      <w:r w:rsidRPr="00A52726">
        <w:rPr>
          <w:b/>
          <w:sz w:val="28"/>
          <w:szCs w:val="28"/>
        </w:rPr>
        <w:t>. Учебно-тематический план</w:t>
      </w:r>
    </w:p>
    <w:tbl>
      <w:tblPr>
        <w:tblW w:w="156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"/>
        <w:gridCol w:w="4564"/>
        <w:gridCol w:w="1735"/>
        <w:gridCol w:w="2556"/>
        <w:gridCol w:w="2538"/>
        <w:gridCol w:w="4211"/>
      </w:tblGrid>
      <w:tr w:rsidR="0044081C" w:rsidRPr="00291393">
        <w:tc>
          <w:tcPr>
            <w:tcW w:w="4566" w:type="dxa"/>
            <w:gridSpan w:val="2"/>
            <w:tcBorders>
              <w:left w:val="single" w:sz="4" w:space="0" w:color="auto"/>
            </w:tcBorders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Тема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Теоретические часы, практикумы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Самостоятельные работы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Контрольные работы, педагогическая диагностика</w:t>
            </w:r>
          </w:p>
        </w:tc>
        <w:tc>
          <w:tcPr>
            <w:tcW w:w="4213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Конечный результат по разделу</w:t>
            </w:r>
          </w:p>
        </w:tc>
      </w:tr>
      <w:tr w:rsidR="0044081C" w:rsidRPr="00291393">
        <w:tc>
          <w:tcPr>
            <w:tcW w:w="15610" w:type="dxa"/>
            <w:gridSpan w:val="6"/>
            <w:tcBorders>
              <w:left w:val="single" w:sz="4" w:space="0" w:color="auto"/>
            </w:tcBorders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021EE8">
              <w:rPr>
                <w:b/>
              </w:rPr>
              <w:t>Вводный урок. Синтаксические единицы. Знаки препинания и их назначение</w:t>
            </w:r>
            <w:r w:rsidRPr="00021EE8">
              <w:rPr>
                <w:b/>
                <w:bCs/>
              </w:rPr>
              <w:t xml:space="preserve"> (1 час)</w:t>
            </w:r>
          </w:p>
        </w:tc>
      </w:tr>
      <w:tr w:rsidR="0044081C" w:rsidRPr="00291393">
        <w:tc>
          <w:tcPr>
            <w:tcW w:w="4566" w:type="dxa"/>
            <w:gridSpan w:val="2"/>
            <w:tcBorders>
              <w:left w:val="single" w:sz="4" w:space="0" w:color="auto"/>
            </w:tcBorders>
          </w:tcPr>
          <w:p w:rsidR="0044081C" w:rsidRPr="00021EE8" w:rsidRDefault="0044081C" w:rsidP="00021EE8">
            <w:pPr>
              <w:pStyle w:val="style1"/>
              <w:spacing w:before="0" w:beforeAutospacing="0" w:after="0" w:afterAutospacing="0"/>
              <w:jc w:val="center"/>
              <w:rPr>
                <w:b/>
              </w:rPr>
            </w:pPr>
            <w:r w:rsidRPr="00021EE8">
              <w:rPr>
                <w:b/>
              </w:rPr>
              <w:t>Вводный урок. Синтаксические единицы. Знаки препинания и их назначение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021EE8">
              <w:sym w:font="Symbol" w:char="F02D"/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3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 xml:space="preserve">монологическое высказывание о </w:t>
            </w:r>
            <w:r>
              <w:t>синтаксических единицах</w:t>
            </w:r>
            <w:r w:rsidRPr="00803CF6">
              <w:t xml:space="preserve">, как связаны интонация и пунктуация, условия постановки знаков препинания и их назначение. </w:t>
            </w:r>
            <w:r w:rsidRPr="00803CF6">
              <w:br/>
            </w:r>
          </w:p>
        </w:tc>
      </w:tr>
      <w:tr w:rsidR="0044081C" w:rsidRPr="00291393">
        <w:tc>
          <w:tcPr>
            <w:tcW w:w="15610" w:type="dxa"/>
            <w:gridSpan w:val="6"/>
            <w:tcBorders>
              <w:left w:val="single" w:sz="4" w:space="0" w:color="auto"/>
            </w:tcBorders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021EE8">
              <w:rPr>
                <w:b/>
                <w:bCs/>
              </w:rPr>
              <w:t>Синтаксис простого предложения (1</w:t>
            </w:r>
            <w:r w:rsidRPr="00021EE8">
              <w:rPr>
                <w:b/>
                <w:bCs/>
                <w:lang w:val="en-US"/>
              </w:rPr>
              <w:t xml:space="preserve">5 </w:t>
            </w:r>
            <w:r w:rsidRPr="00021EE8">
              <w:rPr>
                <w:b/>
                <w:bCs/>
              </w:rPr>
              <w:t>часов)</w:t>
            </w:r>
          </w:p>
        </w:tc>
      </w:tr>
      <w:tr w:rsidR="0044081C" w:rsidRPr="00291393">
        <w:tc>
          <w:tcPr>
            <w:tcW w:w="4566" w:type="dxa"/>
            <w:gridSpan w:val="2"/>
            <w:tcBorders>
              <w:left w:val="single" w:sz="4" w:space="0" w:color="auto"/>
            </w:tcBorders>
          </w:tcPr>
          <w:p w:rsidR="0044081C" w:rsidRPr="00291393" w:rsidRDefault="0044081C" w:rsidP="00341688">
            <w:r w:rsidRPr="00803CF6">
              <w:t>Простое предложение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3" w:type="dxa"/>
            <w:vMerge w:val="restart"/>
          </w:tcPr>
          <w:p w:rsidR="0044081C" w:rsidRPr="00291393" w:rsidRDefault="0044081C" w:rsidP="00021EE8">
            <w:pPr>
              <w:autoSpaceDE w:val="0"/>
              <w:autoSpaceDN w:val="0"/>
              <w:adjustRightInd w:val="0"/>
            </w:pPr>
            <w:r w:rsidRPr="00021EE8">
              <w:rPr>
                <w:b/>
                <w:bCs/>
              </w:rPr>
              <w:t>Знать</w:t>
            </w:r>
            <w:r w:rsidRPr="00291393">
              <w:t xml:space="preserve"> </w:t>
            </w:r>
            <w:r w:rsidRPr="00DB078B">
              <w:t>Виды простых предложений. Трудные случаи согласования подлежащего и сказуемого. Отличие двусоставных и односоставных предложений.</w:t>
            </w:r>
            <w:r>
              <w:t xml:space="preserve"> </w:t>
            </w:r>
            <w:r w:rsidRPr="00021EE8">
              <w:rPr>
                <w:i/>
              </w:rPr>
              <w:t xml:space="preserve">Однородные члены предложения.  </w:t>
            </w:r>
            <w:r w:rsidRPr="00DB078B">
              <w:t xml:space="preserve">Однородные и неоднородные определения.  Условия обособления членов предложения.  </w:t>
            </w:r>
            <w:r w:rsidRPr="00DB078B">
              <w:br/>
              <w:t xml:space="preserve">Обособление уточняющих членов предложения. Роль обращения в предложении. Способы выражения обращения. </w:t>
            </w:r>
            <w:r w:rsidRPr="00021EE8">
              <w:rPr>
                <w:b/>
                <w:bCs/>
              </w:rPr>
              <w:t xml:space="preserve">Уметь расставлять </w:t>
            </w:r>
            <w:r>
              <w:t>з</w:t>
            </w:r>
            <w:r w:rsidRPr="00DB078B">
              <w:t>наки препинания при однородны</w:t>
            </w:r>
            <w:r>
              <w:t>х членах предложения. Обобщающих</w:t>
            </w:r>
            <w:r w:rsidRPr="00DB078B">
              <w:t xml:space="preserve"> слова</w:t>
            </w:r>
            <w:r>
              <w:t xml:space="preserve">х. Употреблять </w:t>
            </w:r>
            <w:r w:rsidRPr="00DB078B">
              <w:t xml:space="preserve">двоеточия и тире. Знаки препинания при вводных предложениях: скобки, тире, запятая. Дефис при приложении. </w:t>
            </w:r>
            <w:r>
              <w:t>Обособлять</w:t>
            </w:r>
            <w:r w:rsidRPr="00DB078B">
              <w:t xml:space="preserve"> обстоятельств</w:t>
            </w:r>
            <w:r>
              <w:t xml:space="preserve">а, выраженные </w:t>
            </w:r>
            <w:r w:rsidRPr="00DB078B">
              <w:t xml:space="preserve">существительными с предлогами  </w:t>
            </w:r>
            <w:r w:rsidRPr="00021EE8">
              <w:rPr>
                <w:i/>
              </w:rPr>
              <w:t xml:space="preserve">несмотря на, благодаря, согласно, вопреки </w:t>
            </w:r>
            <w:r w:rsidRPr="00DB078B">
              <w:t xml:space="preserve">и др. Знаки препинания при обращении. Междометия и слова-предложения </w:t>
            </w:r>
            <w:r w:rsidRPr="00021EE8">
              <w:rPr>
                <w:i/>
              </w:rPr>
              <w:t>Да</w:t>
            </w:r>
            <w:r w:rsidRPr="00DB078B">
              <w:t xml:space="preserve"> и </w:t>
            </w:r>
            <w:r w:rsidRPr="00021EE8">
              <w:rPr>
                <w:i/>
              </w:rPr>
              <w:t>Нет.</w:t>
            </w:r>
            <w:r w:rsidRPr="00021EE8">
              <w:rPr>
                <w:i/>
              </w:rPr>
              <w:br/>
            </w:r>
            <w:r w:rsidRPr="00DB078B">
              <w:br/>
            </w:r>
          </w:p>
        </w:tc>
      </w:tr>
      <w:tr w:rsidR="0044081C" w:rsidRPr="00291393">
        <w:tc>
          <w:tcPr>
            <w:tcW w:w="4566" w:type="dxa"/>
            <w:gridSpan w:val="2"/>
            <w:tcBorders>
              <w:left w:val="single" w:sz="4" w:space="0" w:color="auto"/>
            </w:tcBorders>
          </w:tcPr>
          <w:p w:rsidR="0044081C" w:rsidRPr="00291393" w:rsidRDefault="0044081C" w:rsidP="00341688">
            <w:r w:rsidRPr="00803CF6">
              <w:t>Тире в простом предложении.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</w:pPr>
          </w:p>
        </w:tc>
      </w:tr>
      <w:tr w:rsidR="0044081C" w:rsidRPr="00291393">
        <w:tc>
          <w:tcPr>
            <w:tcW w:w="4566" w:type="dxa"/>
            <w:gridSpan w:val="2"/>
            <w:tcBorders>
              <w:left w:val="single" w:sz="4" w:space="0" w:color="auto"/>
            </w:tcBorders>
          </w:tcPr>
          <w:p w:rsidR="0044081C" w:rsidRPr="00291393" w:rsidRDefault="0044081C" w:rsidP="00341688">
            <w:r>
              <w:t>Предложения двусоставные и односостав</w:t>
            </w:r>
            <w:r w:rsidRPr="00803CF6">
              <w:t>ные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алгоритмом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</w:pPr>
          </w:p>
        </w:tc>
      </w:tr>
      <w:tr w:rsidR="0044081C" w:rsidRPr="00291393">
        <w:tc>
          <w:tcPr>
            <w:tcW w:w="4566" w:type="dxa"/>
            <w:gridSpan w:val="2"/>
          </w:tcPr>
          <w:p w:rsidR="0044081C" w:rsidRPr="00803CF6" w:rsidRDefault="0044081C" w:rsidP="00021EE8">
            <w:pPr>
              <w:tabs>
                <w:tab w:val="left" w:pos="5955"/>
              </w:tabs>
            </w:pPr>
            <w:r w:rsidRPr="00803CF6">
              <w:t>Однородные</w:t>
            </w:r>
          </w:p>
          <w:p w:rsidR="0044081C" w:rsidRPr="00021EE8" w:rsidRDefault="0044081C" w:rsidP="00021EE8">
            <w:pPr>
              <w:shd w:val="clear" w:color="auto" w:fill="FFFFFF"/>
              <w:rPr>
                <w:color w:val="000000"/>
              </w:rPr>
            </w:pPr>
            <w:r w:rsidRPr="00803CF6">
              <w:t xml:space="preserve"> члены предложения.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алгоритмом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</w:pPr>
          </w:p>
        </w:tc>
      </w:tr>
      <w:tr w:rsidR="0044081C" w:rsidRPr="00291393">
        <w:tc>
          <w:tcPr>
            <w:tcW w:w="4566" w:type="dxa"/>
            <w:gridSpan w:val="2"/>
          </w:tcPr>
          <w:p w:rsidR="0044081C" w:rsidRPr="00021EE8" w:rsidRDefault="0044081C" w:rsidP="00021EE8">
            <w:pPr>
              <w:shd w:val="clear" w:color="auto" w:fill="FFFFFF"/>
              <w:rPr>
                <w:color w:val="000000"/>
              </w:rPr>
            </w:pPr>
            <w:r w:rsidRPr="00803CF6">
              <w:t>Обособленные члены предложения Уточняющие члены предложения.</w:t>
            </w:r>
          </w:p>
        </w:tc>
        <w:tc>
          <w:tcPr>
            <w:tcW w:w="1735" w:type="dxa"/>
          </w:tcPr>
          <w:p w:rsidR="0044081C" w:rsidRPr="00021EE8" w:rsidRDefault="0044081C" w:rsidP="00021EE8">
            <w:pPr>
              <w:pStyle w:val="style1"/>
              <w:spacing w:before="0" w:beforeAutospacing="0" w:after="0" w:afterAutospacing="0"/>
              <w:jc w:val="center"/>
              <w:rPr>
                <w:lang w:val="en-US"/>
              </w:rPr>
            </w:pPr>
            <w:r w:rsidRPr="00021EE8">
              <w:rPr>
                <w:lang w:val="en-US"/>
              </w:rPr>
              <w:t>6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алгоритмом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</w:pPr>
          </w:p>
        </w:tc>
      </w:tr>
      <w:tr w:rsidR="0044081C" w:rsidRPr="00291393">
        <w:tc>
          <w:tcPr>
            <w:tcW w:w="4566" w:type="dxa"/>
            <w:gridSpan w:val="2"/>
          </w:tcPr>
          <w:p w:rsidR="0044081C" w:rsidRPr="00021EE8" w:rsidRDefault="0044081C" w:rsidP="00021EE8">
            <w:pPr>
              <w:shd w:val="clear" w:color="auto" w:fill="FFFFFF"/>
              <w:rPr>
                <w:color w:val="000000"/>
              </w:rPr>
            </w:pPr>
            <w:r w:rsidRPr="00803CF6">
              <w:t>Обращение. Вводные слова. Вводные и вставные конструкции.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4213" w:type="dxa"/>
            <w:vMerge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</w:pPr>
          </w:p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021EE8" w:rsidRDefault="0044081C" w:rsidP="00021EE8">
            <w:pPr>
              <w:shd w:val="clear" w:color="auto" w:fill="FFFFFF"/>
              <w:rPr>
                <w:color w:val="000000"/>
              </w:rPr>
            </w:pPr>
            <w:r w:rsidRPr="00803CF6">
              <w:t>Контрольн</w:t>
            </w:r>
            <w:r>
              <w:t>ая</w:t>
            </w:r>
            <w:r w:rsidRPr="00803CF6">
              <w:t xml:space="preserve"> работа</w:t>
            </w:r>
            <w:r>
              <w:t xml:space="preserve"> за 1 полугодие  в формате ЕГЭ                          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021EE8">
              <w:rPr>
                <w:color w:val="000000"/>
              </w:rPr>
              <w:t>контрольная работа (</w:t>
            </w:r>
          </w:p>
        </w:tc>
        <w:tc>
          <w:tcPr>
            <w:tcW w:w="4213" w:type="dxa"/>
            <w:vMerge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</w:pPr>
          </w:p>
        </w:tc>
      </w:tr>
      <w:tr w:rsidR="0044081C" w:rsidRPr="00291393">
        <w:trPr>
          <w:gridBefore w:val="1"/>
        </w:trPr>
        <w:tc>
          <w:tcPr>
            <w:tcW w:w="15610" w:type="dxa"/>
            <w:gridSpan w:val="5"/>
          </w:tcPr>
          <w:p w:rsidR="0044081C" w:rsidRPr="00021EE8" w:rsidRDefault="0044081C" w:rsidP="00021EE8">
            <w:pPr>
              <w:pStyle w:val="style1"/>
              <w:spacing w:before="0" w:beforeAutospacing="0" w:after="0" w:afterAutospacing="0"/>
              <w:jc w:val="center"/>
              <w:rPr>
                <w:b/>
              </w:rPr>
            </w:pPr>
            <w:r w:rsidRPr="00021EE8">
              <w:rPr>
                <w:b/>
              </w:rPr>
              <w:t>Синтаксис  сложного предложения ( 1</w:t>
            </w:r>
            <w:r w:rsidRPr="00021EE8">
              <w:rPr>
                <w:b/>
                <w:lang w:val="en-US"/>
              </w:rPr>
              <w:t xml:space="preserve">2 </w:t>
            </w:r>
            <w:r w:rsidRPr="00021EE8">
              <w:rPr>
                <w:b/>
              </w:rPr>
              <w:t xml:space="preserve"> часов)</w:t>
            </w:r>
          </w:p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341688">
            <w:r w:rsidRPr="00803CF6">
              <w:t>Сложное предложение.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 w:val="restart"/>
          </w:tcPr>
          <w:p w:rsidR="0044081C" w:rsidRPr="00291393" w:rsidRDefault="0044081C" w:rsidP="00341688">
            <w:r w:rsidRPr="00021EE8">
              <w:rPr>
                <w:b/>
                <w:bCs/>
              </w:rPr>
              <w:t>Знать</w:t>
            </w:r>
            <w:r w:rsidRPr="00021EE8">
              <w:rPr>
                <w:i/>
              </w:rPr>
              <w:t xml:space="preserve"> Сложное предложение. Сложносочиненное предложение.  </w:t>
            </w:r>
            <w:r w:rsidRPr="00DB078B">
              <w:t>Повторение видов сложных предложений. Знаки препинания в сложносочинённом предложении.</w:t>
            </w:r>
            <w:r w:rsidRPr="00DB078B">
              <w:br/>
            </w:r>
            <w:r w:rsidRPr="00021EE8">
              <w:rPr>
                <w:i/>
              </w:rPr>
              <w:t xml:space="preserve">Сложноподчиненное предложение  </w:t>
            </w:r>
            <w:r w:rsidRPr="00DB078B">
              <w:t xml:space="preserve">Условия постановки запятой при обороте с союзом </w:t>
            </w:r>
            <w:r w:rsidRPr="00021EE8">
              <w:rPr>
                <w:i/>
              </w:rPr>
              <w:t>как (будто, словно).</w:t>
            </w:r>
            <w:r>
              <w:t xml:space="preserve">. Структуру </w:t>
            </w:r>
            <w:r w:rsidRPr="00DB078B">
              <w:t xml:space="preserve"> сл</w:t>
            </w:r>
            <w:r>
              <w:t>о</w:t>
            </w:r>
            <w:r w:rsidRPr="00DB078B">
              <w:t xml:space="preserve">жноподчинённого предложения. </w:t>
            </w:r>
            <w:r>
              <w:t xml:space="preserve">Способы </w:t>
            </w:r>
            <w:r w:rsidRPr="00DB078B">
              <w:t xml:space="preserve"> подчинения: однородное подчинение, параллельное подчинение, последовательное подчинение. Типы сложных бессоюзных предложений. Знаки препинания в предложениях с разными видами связи. Запятая между сочинительным и подчинительным союзами.</w:t>
            </w:r>
            <w:r w:rsidRPr="00DB078B">
              <w:br/>
            </w:r>
            <w:r w:rsidRPr="00021EE8">
              <w:rPr>
                <w:b/>
                <w:bCs/>
              </w:rPr>
              <w:t>Уметь</w:t>
            </w:r>
            <w:r w:rsidRPr="00DB078B">
              <w:t xml:space="preserve"> </w:t>
            </w:r>
            <w:r>
              <w:t>Сопоставлять сложные и простые  предложения</w:t>
            </w:r>
            <w:r w:rsidRPr="00DB078B">
              <w:t xml:space="preserve">. </w:t>
            </w:r>
            <w:r>
              <w:t xml:space="preserve">Разграничивать виды СПП </w:t>
            </w:r>
          </w:p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341688">
            <w:r>
              <w:t>Сложносочинённые предложения</w:t>
            </w:r>
            <w:r w:rsidRPr="00803CF6">
              <w:t>.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/>
          </w:tcPr>
          <w:p w:rsidR="0044081C" w:rsidRPr="00291393" w:rsidRDefault="0044081C" w:rsidP="00341688"/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341688">
            <w:r w:rsidRPr="00803CF6">
              <w:t>Сложноподчинённые предложения.</w:t>
            </w:r>
          </w:p>
        </w:tc>
        <w:tc>
          <w:tcPr>
            <w:tcW w:w="1735" w:type="dxa"/>
          </w:tcPr>
          <w:p w:rsidR="0044081C" w:rsidRPr="00021EE8" w:rsidRDefault="0044081C" w:rsidP="00021EE8">
            <w:pPr>
              <w:pStyle w:val="style1"/>
              <w:spacing w:before="0" w:beforeAutospacing="0" w:after="0" w:afterAutospacing="0"/>
              <w:jc w:val="center"/>
              <w:rPr>
                <w:lang w:val="en-US"/>
              </w:rPr>
            </w:pPr>
            <w:r w:rsidRPr="00021EE8">
              <w:rPr>
                <w:lang w:val="en-US"/>
              </w:rPr>
              <w:t>4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алгоритмом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/>
          </w:tcPr>
          <w:p w:rsidR="0044081C" w:rsidRPr="00291393" w:rsidRDefault="0044081C" w:rsidP="00341688"/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021EE8" w:rsidRDefault="0044081C" w:rsidP="00021EE8">
            <w:pPr>
              <w:shd w:val="clear" w:color="auto" w:fill="FFFFFF"/>
              <w:jc w:val="both"/>
              <w:rPr>
                <w:color w:val="000000"/>
              </w:rPr>
            </w:pPr>
            <w:r w:rsidRPr="00803CF6">
              <w:t>Бессоюзн</w:t>
            </w:r>
            <w:r>
              <w:t>ые</w:t>
            </w:r>
            <w:r w:rsidRPr="00803CF6">
              <w:t xml:space="preserve"> сложн</w:t>
            </w:r>
            <w:r>
              <w:t>ые</w:t>
            </w:r>
            <w:r w:rsidRPr="00803CF6">
              <w:t xml:space="preserve"> предложени</w:t>
            </w:r>
            <w:r>
              <w:t>я</w:t>
            </w:r>
            <w:r w:rsidRPr="00803CF6">
              <w:t>.</w:t>
            </w:r>
          </w:p>
        </w:tc>
        <w:tc>
          <w:tcPr>
            <w:tcW w:w="1735" w:type="dxa"/>
          </w:tcPr>
          <w:p w:rsidR="0044081C" w:rsidRPr="00021EE8" w:rsidRDefault="0044081C" w:rsidP="00021EE8">
            <w:pPr>
              <w:pStyle w:val="style1"/>
              <w:spacing w:before="0" w:beforeAutospacing="0" w:after="0" w:afterAutospacing="0"/>
              <w:jc w:val="center"/>
              <w:rPr>
                <w:lang w:val="en-US"/>
              </w:rPr>
            </w:pPr>
            <w:r w:rsidRPr="00021EE8">
              <w:rPr>
                <w:lang w:val="en-US"/>
              </w:rPr>
              <w:t>3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алгоритмом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/>
          </w:tcPr>
          <w:p w:rsidR="0044081C" w:rsidRPr="00291393" w:rsidRDefault="0044081C" w:rsidP="00341688"/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341688">
            <w:r w:rsidRPr="00803CF6">
              <w:t>Сложные предложения с разными видами союзной и бессоюзной связи.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алгоритмом</w:t>
            </w:r>
          </w:p>
        </w:tc>
        <w:tc>
          <w:tcPr>
            <w:tcW w:w="2539" w:type="dxa"/>
          </w:tcPr>
          <w:p w:rsidR="0044081C" w:rsidRPr="00021EE8" w:rsidRDefault="0044081C" w:rsidP="00021EE8">
            <w:pPr>
              <w:pStyle w:val="style1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393">
              <w:t>тест</w:t>
            </w:r>
          </w:p>
        </w:tc>
        <w:tc>
          <w:tcPr>
            <w:tcW w:w="4213" w:type="dxa"/>
            <w:vMerge/>
          </w:tcPr>
          <w:p w:rsidR="0044081C" w:rsidRPr="00291393" w:rsidRDefault="0044081C" w:rsidP="00341688"/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341688">
            <w:r w:rsidRPr="00803CF6">
              <w:t>Синтаксические конструкции с союзом как (будто, словно)</w:t>
            </w:r>
          </w:p>
        </w:tc>
        <w:tc>
          <w:tcPr>
            <w:tcW w:w="1735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44081C" w:rsidRPr="00021EE8" w:rsidRDefault="0044081C" w:rsidP="00021EE8">
            <w:pPr>
              <w:pStyle w:val="style1"/>
              <w:spacing w:before="0" w:beforeAutospacing="0" w:after="0" w:afterAutospacing="0"/>
              <w:jc w:val="center"/>
              <w:rPr>
                <w:color w:val="000000"/>
              </w:rPr>
            </w:pPr>
            <w:r w:rsidRPr="00021EE8">
              <w:rPr>
                <w:color w:val="000000"/>
              </w:rPr>
              <w:t>зачет</w:t>
            </w:r>
          </w:p>
        </w:tc>
        <w:tc>
          <w:tcPr>
            <w:tcW w:w="4213" w:type="dxa"/>
            <w:vMerge/>
          </w:tcPr>
          <w:p w:rsidR="0044081C" w:rsidRPr="00291393" w:rsidRDefault="0044081C" w:rsidP="00341688"/>
        </w:tc>
      </w:tr>
      <w:tr w:rsidR="0044081C" w:rsidRPr="00291393">
        <w:trPr>
          <w:gridBefore w:val="1"/>
        </w:trPr>
        <w:tc>
          <w:tcPr>
            <w:tcW w:w="15610" w:type="dxa"/>
            <w:gridSpan w:val="5"/>
          </w:tcPr>
          <w:p w:rsidR="0044081C" w:rsidRPr="00021EE8" w:rsidRDefault="0044081C" w:rsidP="00021EE8">
            <w:pPr>
              <w:jc w:val="center"/>
              <w:rPr>
                <w:b/>
              </w:rPr>
            </w:pPr>
            <w:r w:rsidRPr="00021EE8">
              <w:rPr>
                <w:b/>
              </w:rPr>
              <w:t>Способы передачи чужой речи. (3 часа)</w:t>
            </w:r>
          </w:p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341688">
            <w:r w:rsidRPr="00803CF6">
              <w:t>Способы передачи чужой речи.</w:t>
            </w:r>
          </w:p>
        </w:tc>
        <w:tc>
          <w:tcPr>
            <w:tcW w:w="1735" w:type="dxa"/>
          </w:tcPr>
          <w:p w:rsidR="0044081C" w:rsidRPr="00021EE8" w:rsidRDefault="0044081C" w:rsidP="00021EE8">
            <w:pPr>
              <w:pStyle w:val="style1"/>
              <w:spacing w:before="0" w:beforeAutospacing="0" w:after="0" w:afterAutospacing="0"/>
              <w:jc w:val="center"/>
              <w:rPr>
                <w:lang w:val="en-US"/>
              </w:rPr>
            </w:pPr>
            <w:r w:rsidRPr="00021EE8">
              <w:rPr>
                <w:lang w:val="en-US"/>
              </w:rPr>
              <w:t>2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 w:val="restart"/>
          </w:tcPr>
          <w:p w:rsidR="0044081C" w:rsidRDefault="0044081C" w:rsidP="00341688">
            <w:r>
              <w:t>Знать  способы передачи чужой речи. Пунктуацию</w:t>
            </w:r>
            <w:r w:rsidRPr="00DB078B">
              <w:t xml:space="preserve"> в предложении с прямой речью. Косвенная речь. Замена прямой речи косвенной.  Повторение  понятия</w:t>
            </w:r>
            <w:r>
              <w:t xml:space="preserve"> </w:t>
            </w:r>
            <w:r w:rsidRPr="00DB078B">
              <w:t xml:space="preserve">о цитировании.  </w:t>
            </w:r>
          </w:p>
          <w:p w:rsidR="0044081C" w:rsidRPr="00291393" w:rsidRDefault="0044081C" w:rsidP="00A13FC5">
            <w:r>
              <w:t>Уметь применять с</w:t>
            </w:r>
            <w:r w:rsidRPr="00DB078B">
              <w:t xml:space="preserve">пособы цитирования. </w:t>
            </w:r>
            <w:r>
              <w:t>Расставлять з</w:t>
            </w:r>
            <w:r w:rsidRPr="00DB078B">
              <w:t>наки препинания при цитатах.</w:t>
            </w:r>
          </w:p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341688">
            <w:r w:rsidRPr="00803CF6">
              <w:t>Способы цитирования</w:t>
            </w:r>
          </w:p>
        </w:tc>
        <w:tc>
          <w:tcPr>
            <w:tcW w:w="1735" w:type="dxa"/>
          </w:tcPr>
          <w:p w:rsidR="0044081C" w:rsidRPr="00021EE8" w:rsidRDefault="0044081C" w:rsidP="00021EE8">
            <w:pPr>
              <w:pStyle w:val="style1"/>
              <w:spacing w:before="0" w:beforeAutospacing="0" w:after="0" w:afterAutospacing="0"/>
              <w:jc w:val="center"/>
              <w:rPr>
                <w:lang w:val="en-US"/>
              </w:rPr>
            </w:pPr>
            <w:r w:rsidRPr="00021EE8">
              <w:rPr>
                <w:lang w:val="en-US"/>
              </w:rPr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  <w:vMerge/>
          </w:tcPr>
          <w:p w:rsidR="0044081C" w:rsidRPr="00291393" w:rsidRDefault="0044081C" w:rsidP="00341688"/>
        </w:tc>
      </w:tr>
      <w:tr w:rsidR="0044081C" w:rsidRPr="00291393">
        <w:trPr>
          <w:gridBefore w:val="1"/>
        </w:trPr>
        <w:tc>
          <w:tcPr>
            <w:tcW w:w="15610" w:type="dxa"/>
            <w:gridSpan w:val="5"/>
          </w:tcPr>
          <w:p w:rsidR="0044081C" w:rsidRPr="00291393" w:rsidRDefault="0044081C" w:rsidP="00341688">
            <w:r w:rsidRPr="00021EE8">
              <w:rPr>
                <w:b/>
              </w:rPr>
              <w:t>Обобщающее повторение   3 часа</w:t>
            </w:r>
          </w:p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341688">
            <w:r w:rsidRPr="00803CF6">
              <w:t>Комплексный анализ текста</w:t>
            </w:r>
          </w:p>
        </w:tc>
        <w:tc>
          <w:tcPr>
            <w:tcW w:w="1735" w:type="dxa"/>
          </w:tcPr>
          <w:p w:rsidR="0044081C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алгоритмом</w:t>
            </w: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тест</w:t>
            </w:r>
          </w:p>
        </w:tc>
        <w:tc>
          <w:tcPr>
            <w:tcW w:w="4213" w:type="dxa"/>
          </w:tcPr>
          <w:p w:rsidR="0044081C" w:rsidRPr="00291393" w:rsidRDefault="0044081C" w:rsidP="00341688"/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A13FC5">
            <w:r w:rsidRPr="00803CF6">
              <w:t>Контрольн</w:t>
            </w:r>
            <w:r>
              <w:t>ая</w:t>
            </w:r>
            <w:r w:rsidRPr="00803CF6">
              <w:t xml:space="preserve"> работа</w:t>
            </w:r>
            <w:r>
              <w:t xml:space="preserve"> в формате ЕГЭ                          </w:t>
            </w:r>
          </w:p>
        </w:tc>
        <w:tc>
          <w:tcPr>
            <w:tcW w:w="1735" w:type="dxa"/>
          </w:tcPr>
          <w:p w:rsidR="0044081C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4213" w:type="dxa"/>
          </w:tcPr>
          <w:p w:rsidR="0044081C" w:rsidRPr="00291393" w:rsidRDefault="0044081C" w:rsidP="00341688"/>
        </w:tc>
      </w:tr>
      <w:tr w:rsidR="0044081C" w:rsidRPr="00291393">
        <w:trPr>
          <w:gridBefore w:val="1"/>
        </w:trPr>
        <w:tc>
          <w:tcPr>
            <w:tcW w:w="4566" w:type="dxa"/>
          </w:tcPr>
          <w:p w:rsidR="0044081C" w:rsidRPr="00803CF6" w:rsidRDefault="0044081C" w:rsidP="00341688">
            <w:r>
              <w:t xml:space="preserve">ИТОГО </w:t>
            </w:r>
          </w:p>
        </w:tc>
        <w:tc>
          <w:tcPr>
            <w:tcW w:w="1735" w:type="dxa"/>
          </w:tcPr>
          <w:p w:rsidR="0044081C" w:rsidRDefault="0044081C" w:rsidP="00021EE8">
            <w:pPr>
              <w:pStyle w:val="style1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2557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2539" w:type="dxa"/>
          </w:tcPr>
          <w:p w:rsidR="0044081C" w:rsidRPr="00291393" w:rsidRDefault="0044081C" w:rsidP="00021EE8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4213" w:type="dxa"/>
          </w:tcPr>
          <w:p w:rsidR="0044081C" w:rsidRPr="00291393" w:rsidRDefault="0044081C" w:rsidP="00341688"/>
        </w:tc>
      </w:tr>
    </w:tbl>
    <w:p w:rsidR="0044081C" w:rsidRDefault="0044081C" w:rsidP="00341688">
      <w:pPr>
        <w:pStyle w:val="style1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44081C" w:rsidRDefault="0044081C" w:rsidP="00341688">
      <w:pPr>
        <w:pStyle w:val="style1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44081C" w:rsidRPr="00DA3A15" w:rsidRDefault="0044081C" w:rsidP="00341688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DA3A15">
        <w:rPr>
          <w:b/>
          <w:sz w:val="28"/>
          <w:szCs w:val="28"/>
        </w:rPr>
        <w:t xml:space="preserve">Раздел </w:t>
      </w:r>
      <w:r w:rsidRPr="00DA3A15">
        <w:rPr>
          <w:b/>
          <w:sz w:val="28"/>
          <w:szCs w:val="28"/>
          <w:lang w:val="en-US"/>
        </w:rPr>
        <w:t>IV</w:t>
      </w:r>
      <w:r w:rsidRPr="00DA3A15">
        <w:rPr>
          <w:b/>
          <w:sz w:val="28"/>
          <w:szCs w:val="28"/>
        </w:rPr>
        <w:t>. Календарно-тематический план</w:t>
      </w:r>
    </w:p>
    <w:tbl>
      <w:tblPr>
        <w:tblW w:w="159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410"/>
        <w:gridCol w:w="720"/>
        <w:gridCol w:w="1940"/>
        <w:gridCol w:w="3260"/>
        <w:gridCol w:w="2103"/>
        <w:gridCol w:w="3034"/>
        <w:gridCol w:w="900"/>
        <w:gridCol w:w="900"/>
      </w:tblGrid>
      <w:tr w:rsidR="0044081C" w:rsidRPr="00291393">
        <w:tc>
          <w:tcPr>
            <w:tcW w:w="720" w:type="dxa"/>
            <w:vMerge w:val="restart"/>
          </w:tcPr>
          <w:p w:rsidR="0044081C" w:rsidRPr="00291393" w:rsidRDefault="0044081C" w:rsidP="00341688">
            <w:r w:rsidRPr="00291393">
              <w:t>№</w:t>
            </w:r>
          </w:p>
        </w:tc>
        <w:tc>
          <w:tcPr>
            <w:tcW w:w="2410" w:type="dxa"/>
            <w:vMerge w:val="restart"/>
          </w:tcPr>
          <w:p w:rsidR="0044081C" w:rsidRPr="00291393" w:rsidRDefault="0044081C" w:rsidP="00341688">
            <w:r w:rsidRPr="00291393">
              <w:t>Тема урока</w:t>
            </w:r>
          </w:p>
        </w:tc>
        <w:tc>
          <w:tcPr>
            <w:tcW w:w="720" w:type="dxa"/>
            <w:vMerge w:val="restart"/>
          </w:tcPr>
          <w:p w:rsidR="0044081C" w:rsidRPr="00DE2799" w:rsidRDefault="0044081C" w:rsidP="00341688">
            <w:pPr>
              <w:rPr>
                <w:sz w:val="12"/>
                <w:szCs w:val="12"/>
              </w:rPr>
            </w:pPr>
            <w:r w:rsidRPr="00DE2799">
              <w:rPr>
                <w:sz w:val="12"/>
                <w:szCs w:val="12"/>
              </w:rPr>
              <w:t>Кол-во часов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Тип урока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Виды учебной деятельности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Виды контроля измерители</w:t>
            </w:r>
          </w:p>
        </w:tc>
        <w:tc>
          <w:tcPr>
            <w:tcW w:w="3034" w:type="dxa"/>
          </w:tcPr>
          <w:p w:rsidR="0044081C" w:rsidRPr="00291393" w:rsidRDefault="0044081C" w:rsidP="00341688">
            <w:r w:rsidRPr="00291393">
              <w:t>Планируемые результаты освоения материала</w:t>
            </w:r>
          </w:p>
        </w:tc>
        <w:tc>
          <w:tcPr>
            <w:tcW w:w="1800" w:type="dxa"/>
            <w:gridSpan w:val="2"/>
          </w:tcPr>
          <w:p w:rsidR="0044081C" w:rsidRPr="00291393" w:rsidRDefault="0044081C" w:rsidP="00341688">
            <w:pPr>
              <w:jc w:val="center"/>
            </w:pPr>
            <w:r w:rsidRPr="00291393">
              <w:t>Дата проведения</w:t>
            </w:r>
          </w:p>
        </w:tc>
      </w:tr>
      <w:tr w:rsidR="0044081C" w:rsidRPr="00291393">
        <w:tc>
          <w:tcPr>
            <w:tcW w:w="720" w:type="dxa"/>
            <w:vMerge/>
          </w:tcPr>
          <w:p w:rsidR="0044081C" w:rsidRPr="00291393" w:rsidRDefault="0044081C" w:rsidP="00341688"/>
        </w:tc>
        <w:tc>
          <w:tcPr>
            <w:tcW w:w="2410" w:type="dxa"/>
            <w:vMerge/>
          </w:tcPr>
          <w:p w:rsidR="0044081C" w:rsidRPr="00291393" w:rsidRDefault="0044081C" w:rsidP="00341688"/>
        </w:tc>
        <w:tc>
          <w:tcPr>
            <w:tcW w:w="720" w:type="dxa"/>
            <w:vMerge/>
          </w:tcPr>
          <w:p w:rsidR="0044081C" w:rsidRPr="00291393" w:rsidRDefault="0044081C" w:rsidP="00341688"/>
        </w:tc>
        <w:tc>
          <w:tcPr>
            <w:tcW w:w="1940" w:type="dxa"/>
          </w:tcPr>
          <w:p w:rsidR="0044081C" w:rsidRPr="00291393" w:rsidRDefault="0044081C" w:rsidP="00341688"/>
        </w:tc>
        <w:tc>
          <w:tcPr>
            <w:tcW w:w="3260" w:type="dxa"/>
          </w:tcPr>
          <w:p w:rsidR="0044081C" w:rsidRPr="00291393" w:rsidRDefault="0044081C" w:rsidP="00341688"/>
        </w:tc>
        <w:tc>
          <w:tcPr>
            <w:tcW w:w="2103" w:type="dxa"/>
          </w:tcPr>
          <w:p w:rsidR="0044081C" w:rsidRPr="00291393" w:rsidRDefault="0044081C" w:rsidP="00341688"/>
        </w:tc>
        <w:tc>
          <w:tcPr>
            <w:tcW w:w="3034" w:type="dxa"/>
          </w:tcPr>
          <w:p w:rsidR="0044081C" w:rsidRPr="00291393" w:rsidRDefault="0044081C" w:rsidP="00341688"/>
        </w:tc>
        <w:tc>
          <w:tcPr>
            <w:tcW w:w="900" w:type="dxa"/>
          </w:tcPr>
          <w:p w:rsidR="0044081C" w:rsidRPr="00291393" w:rsidRDefault="0044081C" w:rsidP="00341688">
            <w:r w:rsidRPr="00291393">
              <w:t>План</w:t>
            </w:r>
          </w:p>
        </w:tc>
        <w:tc>
          <w:tcPr>
            <w:tcW w:w="900" w:type="dxa"/>
          </w:tcPr>
          <w:p w:rsidR="0044081C" w:rsidRPr="00291393" w:rsidRDefault="0044081C" w:rsidP="00341688">
            <w:r w:rsidRPr="00291393">
              <w:t>Факт</w:t>
            </w:r>
          </w:p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pPr>
              <w:rPr>
                <w:lang w:val="en-US"/>
              </w:rPr>
            </w:pPr>
            <w:r w:rsidRPr="00291393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44081C" w:rsidRPr="00291393" w:rsidRDefault="0044081C" w:rsidP="00D85E08">
            <w:r w:rsidRPr="00803CF6">
              <w:t>Вводный урок</w:t>
            </w:r>
            <w:r>
              <w:t>. Синтаксические единицы. Основные принципы  русской  пунктуации</w:t>
            </w:r>
          </w:p>
        </w:tc>
        <w:tc>
          <w:tcPr>
            <w:tcW w:w="720" w:type="dxa"/>
          </w:tcPr>
          <w:p w:rsidR="0044081C" w:rsidRPr="00291393" w:rsidRDefault="0044081C" w:rsidP="00341688">
            <w:r w:rsidRPr="00291393"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Совершенствование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44081C" w:rsidRPr="00291393" w:rsidRDefault="0044081C" w:rsidP="00341688">
            <w:r w:rsidRPr="00803CF6">
              <w:rPr>
                <w:i/>
              </w:rPr>
              <w:t>Знать</w:t>
            </w:r>
            <w:r w:rsidRPr="00803CF6">
              <w:t xml:space="preserve"> синтаксические единицы, как связаны интонация и пунктуация, условия постановки знаков препинания и их назначение. 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 правильно расставлять знаки препинания в синтаксических конструкциях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03.09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 w:rsidRPr="00291393">
              <w:t>2</w:t>
            </w:r>
          </w:p>
        </w:tc>
        <w:tc>
          <w:tcPr>
            <w:tcW w:w="2410" w:type="dxa"/>
          </w:tcPr>
          <w:p w:rsidR="0044081C" w:rsidRPr="00291393" w:rsidRDefault="0044081C" w:rsidP="00341688">
            <w:r w:rsidRPr="00803CF6">
              <w:t>Простое предложение</w:t>
            </w:r>
            <w:r>
              <w:t>. Типы  простых  предложений по  функции и эмоциональной  окраске.</w:t>
            </w:r>
          </w:p>
        </w:tc>
        <w:tc>
          <w:tcPr>
            <w:tcW w:w="720" w:type="dxa"/>
          </w:tcPr>
          <w:p w:rsidR="0044081C" w:rsidRPr="00291393" w:rsidRDefault="0044081C" w:rsidP="00341688">
            <w:r w:rsidRPr="00291393"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систематизации и обобщения изученного материала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  <w:r w:rsidRPr="00291393">
              <w:t xml:space="preserve"> 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44081C" w:rsidRPr="00291393" w:rsidRDefault="0044081C" w:rsidP="00341688">
            <w:r w:rsidRPr="00803CF6">
              <w:rPr>
                <w:i/>
              </w:rPr>
              <w:t>Знать</w:t>
            </w:r>
            <w:r w:rsidRPr="00803CF6">
              <w:t xml:space="preserve"> виды простых предложений. Трудные случаи согласования подлежащего и сказуемого.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выполнять синтаксический разбор, давать характеристику простого предложения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 w:rsidRPr="00291393">
              <w:t>3</w:t>
            </w:r>
          </w:p>
        </w:tc>
        <w:tc>
          <w:tcPr>
            <w:tcW w:w="2410" w:type="dxa"/>
          </w:tcPr>
          <w:p w:rsidR="0044081C" w:rsidRPr="00291393" w:rsidRDefault="0044081C" w:rsidP="00341688">
            <w:r w:rsidRPr="00803CF6">
              <w:t>Тире в простом предложении.</w:t>
            </w:r>
            <w:r>
              <w:t xml:space="preserve"> Согласование  подлежащего и сказуемого</w:t>
            </w:r>
          </w:p>
        </w:tc>
        <w:tc>
          <w:tcPr>
            <w:tcW w:w="720" w:type="dxa"/>
          </w:tcPr>
          <w:p w:rsidR="0044081C" w:rsidRPr="00291393" w:rsidRDefault="0044081C" w:rsidP="00341688">
            <w:r w:rsidRPr="00291393"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4081C" w:rsidRPr="00291393" w:rsidRDefault="0044081C" w:rsidP="00341688">
            <w:r w:rsidRPr="00803CF6">
              <w:rPr>
                <w:i/>
              </w:rPr>
              <w:t>Знать</w:t>
            </w:r>
            <w:r w:rsidRPr="00803CF6">
              <w:t xml:space="preserve">  условия постановки тире в простом предложении.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тире в простом предложении 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 w:rsidRPr="00291393">
              <w:t>4</w:t>
            </w:r>
          </w:p>
        </w:tc>
        <w:tc>
          <w:tcPr>
            <w:tcW w:w="2410" w:type="dxa"/>
          </w:tcPr>
          <w:p w:rsidR="0044081C" w:rsidRPr="00291393" w:rsidRDefault="0044081C" w:rsidP="00341688">
            <w:r>
              <w:t>Предложения двусоставные и односостав</w:t>
            </w:r>
            <w:r w:rsidRPr="00803CF6">
              <w:t>ные</w:t>
            </w:r>
            <w:r>
              <w:t>. Неполные  предложения</w:t>
            </w:r>
          </w:p>
        </w:tc>
        <w:tc>
          <w:tcPr>
            <w:tcW w:w="720" w:type="dxa"/>
          </w:tcPr>
          <w:p w:rsidR="0044081C" w:rsidRPr="00291393" w:rsidRDefault="0044081C" w:rsidP="00341688">
            <w:r w:rsidRPr="00291393"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291393" w:rsidRDefault="0044081C" w:rsidP="00341688">
            <w:r w:rsidRPr="00803CF6">
              <w:rPr>
                <w:i/>
              </w:rPr>
              <w:t>Знать</w:t>
            </w:r>
            <w:r w:rsidRPr="00803CF6">
              <w:t xml:space="preserve"> отличие двусоставных и односоставных предложений, виды односоставных предложений.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находить в тексте односоставные предложения, определять их вид, делать синтаксический разбор.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7F2537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0" w:type="dxa"/>
          </w:tcPr>
          <w:p w:rsidR="0044081C" w:rsidRPr="00803CF6" w:rsidRDefault="0044081C" w:rsidP="00D85E08">
            <w:pPr>
              <w:tabs>
                <w:tab w:val="left" w:pos="5955"/>
              </w:tabs>
            </w:pPr>
            <w:r>
              <w:t>Предложения  с однородными членами. Знаки препинания  при них.</w:t>
            </w:r>
          </w:p>
          <w:p w:rsidR="0044081C" w:rsidRPr="00803CF6" w:rsidRDefault="0044081C" w:rsidP="00341688">
            <w:pPr>
              <w:tabs>
                <w:tab w:val="left" w:pos="5955"/>
              </w:tabs>
            </w:pP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признаки однородных членов предложения, условия согласования в  предложениях с однородными членами, условия постановки знаков препинания при однородных членах предложения и употребления двоеточия и тире. 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 знаки препинания при однородных членах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01.10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7F2537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Од</w:t>
            </w:r>
            <w:r>
              <w:t>нородные и неоднородные опреде</w:t>
            </w:r>
            <w:r w:rsidRPr="00803CF6">
              <w:t>ления</w:t>
            </w:r>
            <w:r>
              <w:t>. Тест по теме «</w:t>
            </w:r>
            <w:r w:rsidRPr="00803CF6">
              <w:t>Од</w:t>
            </w:r>
            <w:r>
              <w:t>нородные и неоднородные опреде</w:t>
            </w:r>
            <w:r w:rsidRPr="00803CF6">
              <w:t>ления</w:t>
            </w:r>
            <w:r>
              <w:t>»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 однородные и неоднородные определения. 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различать однородные и неоднородные определения, правильно ставить запятую при однородных определениях.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08.10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7F2537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10" w:type="dxa"/>
          </w:tcPr>
          <w:p w:rsidR="0044081C" w:rsidRPr="00803CF6" w:rsidRDefault="0044081C" w:rsidP="00D85E08">
            <w:r>
              <w:t xml:space="preserve">Предложения  с обособленными и уточняющими  членами. 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Иметь</w:t>
            </w:r>
            <w:r w:rsidRPr="00803CF6">
              <w:t xml:space="preserve"> представление об условиях обособления членов предложения.  </w:t>
            </w:r>
            <w:r w:rsidRPr="00803CF6">
              <w:rPr>
                <w:i/>
              </w:rPr>
              <w:t>Уметь</w:t>
            </w:r>
            <w:r w:rsidRPr="00803CF6">
              <w:t xml:space="preserve"> находить грамматические условия обособленных определений.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7F2537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Обособленные член</w:t>
            </w:r>
            <w:r>
              <w:t>ы предложения Обособленные опре</w:t>
            </w:r>
            <w:r w:rsidRPr="00803CF6">
              <w:t>деления.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условия обособления одиночных и распространённых согласованных определений.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опознавать условия обособления определений, правильно ставить знаки препинания при обособлении определений.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7F2537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Обособление приложений.</w:t>
            </w:r>
            <w:r>
              <w:t xml:space="preserve"> Тест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условия обособления согласованных и  несогласованных приложений. 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знаки препинания при выделении обособленных приложений, дефис при приложении.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7F2537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Обособление обстоятельств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7C630F">
              <w:rPr>
                <w:i/>
              </w:rPr>
              <w:t>Знать</w:t>
            </w:r>
            <w:r w:rsidRPr="00803CF6">
              <w:t xml:space="preserve"> условия обособления </w:t>
            </w:r>
            <w:r>
              <w:t>о</w:t>
            </w:r>
            <w:r w:rsidRPr="00803CF6">
              <w:t xml:space="preserve">бстоятельств, выраженных деепричастием, обособления обстоятельств, выраженных существительными с предлогами </w:t>
            </w:r>
            <w:r w:rsidRPr="00803CF6">
              <w:rPr>
                <w:i/>
              </w:rPr>
              <w:t xml:space="preserve">несмотря на, благодаря, согласно, вопреки и др.  </w:t>
            </w:r>
            <w:r w:rsidRPr="00803CF6">
              <w:rPr>
                <w:i/>
              </w:rPr>
              <w:br/>
              <w:t xml:space="preserve">Уметь </w:t>
            </w:r>
            <w:r w:rsidRPr="00803CF6">
              <w:t>правильно ставить знаки препинания при обособленных обстоятельствах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29.10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7F2537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Обособление дополнений.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условия обособления дополнений с предлогами </w:t>
            </w:r>
            <w:r w:rsidRPr="00803CF6">
              <w:rPr>
                <w:i/>
              </w:rPr>
              <w:t>кроме, помимо, наряду с, вместо, за исключением, сверх.</w:t>
            </w:r>
            <w:r w:rsidRPr="00803CF6">
              <w:rPr>
                <w:i/>
              </w:rPr>
              <w:br/>
              <w:t xml:space="preserve">Уметь </w:t>
            </w:r>
            <w:r w:rsidRPr="00803CF6">
              <w:t>правильно ставить знаки препинания при обособленных дополнениях</w:t>
            </w:r>
          </w:p>
        </w:tc>
        <w:tc>
          <w:tcPr>
            <w:tcW w:w="900" w:type="dxa"/>
          </w:tcPr>
          <w:p w:rsidR="0044081C" w:rsidRPr="0023298B" w:rsidRDefault="0044081C" w:rsidP="0023298B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7F2537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Уточняющие члены предложения.</w:t>
            </w:r>
            <w:r>
              <w:t xml:space="preserve"> Тест  по теме «Обособленные и уточняющие  члены предложения»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 xml:space="preserve">Знать </w:t>
            </w:r>
            <w:r w:rsidRPr="00803CF6">
              <w:t>условия обособления уточняющих членов предложения, пояснительные и присоединительные члены предложения; свойства, отличающие уточняющие члены от обособленных оборотов.</w:t>
            </w:r>
            <w:r w:rsidRPr="00803CF6">
              <w:br/>
              <w:t>Уметь правильно расставлять ЗП при них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7F2537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Обращение.</w:t>
            </w:r>
            <w:r>
              <w:t xml:space="preserve">  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роль обращения в предложении, способы выражения обращения; междометия и слова-предложения</w:t>
            </w:r>
            <w:r w:rsidRPr="00803CF6">
              <w:rPr>
                <w:i/>
              </w:rPr>
              <w:t xml:space="preserve"> Да </w:t>
            </w:r>
            <w:r w:rsidRPr="00803CF6">
              <w:t xml:space="preserve">и </w:t>
            </w:r>
            <w:r w:rsidRPr="00803CF6">
              <w:rPr>
                <w:i/>
              </w:rPr>
              <w:t>Нет</w:t>
            </w:r>
            <w:r w:rsidRPr="00803CF6">
              <w:t>.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знаки препинания при обращении.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>
              <w:t>14-15</w:t>
            </w:r>
          </w:p>
        </w:tc>
        <w:tc>
          <w:tcPr>
            <w:tcW w:w="2410" w:type="dxa"/>
          </w:tcPr>
          <w:p w:rsidR="0044081C" w:rsidRPr="00803CF6" w:rsidRDefault="0044081C" w:rsidP="00341688">
            <w:r>
              <w:t>Вводные слова,  вводные   предложения и  вставные  конструкции.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2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понятия «вводные слова», «группы вводных слов по значению». Отличие вводных слов и членов предложения. Уметь ставить знаки препинания при вводных словах вставных конструкциях, уметь употреблять в речи эти конструкции</w:t>
            </w:r>
          </w:p>
        </w:tc>
        <w:tc>
          <w:tcPr>
            <w:tcW w:w="900" w:type="dxa"/>
          </w:tcPr>
          <w:p w:rsidR="0044081C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>
              <w:t>16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Контрольн</w:t>
            </w:r>
            <w:r>
              <w:t>ая</w:t>
            </w:r>
            <w:r w:rsidRPr="00803CF6">
              <w:t xml:space="preserve"> работа</w:t>
            </w:r>
            <w:r>
              <w:t xml:space="preserve"> за 1 полугодие  в формате ЕГЭ                          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Контрольный урок</w:t>
            </w:r>
          </w:p>
        </w:tc>
        <w:tc>
          <w:tcPr>
            <w:tcW w:w="3260" w:type="dxa"/>
          </w:tcPr>
          <w:p w:rsidR="0044081C" w:rsidRPr="00291393" w:rsidRDefault="0044081C" w:rsidP="00341688"/>
        </w:tc>
        <w:tc>
          <w:tcPr>
            <w:tcW w:w="2103" w:type="dxa"/>
          </w:tcPr>
          <w:p w:rsidR="0044081C" w:rsidRPr="00291393" w:rsidRDefault="0044081C" w:rsidP="00341688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>
              <w:t>17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Сложное предложение.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основные признаки сложного предложения, виды сложных предложений. </w:t>
            </w:r>
            <w:r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сопоставлять сложные и простые предложения. Уметь правильно ставить ЗП  перед союзом и.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>
              <w:t>18-19</w:t>
            </w:r>
          </w:p>
        </w:tc>
        <w:tc>
          <w:tcPr>
            <w:tcW w:w="2410" w:type="dxa"/>
          </w:tcPr>
          <w:p w:rsidR="0044081C" w:rsidRPr="00803CF6" w:rsidRDefault="0044081C" w:rsidP="00341688">
            <w:r>
              <w:t>Сложносочинённые предложения</w:t>
            </w:r>
            <w:r w:rsidRPr="00803CF6">
              <w:t>.</w:t>
            </w:r>
            <w:r>
              <w:t xml:space="preserve"> 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2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 виды сложносочинённых предложений, их грамматические признаки. 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знак и препинания в  сложносочинённом предложении.</w:t>
            </w:r>
          </w:p>
        </w:tc>
        <w:tc>
          <w:tcPr>
            <w:tcW w:w="900" w:type="dxa"/>
          </w:tcPr>
          <w:p w:rsidR="0044081C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Default="0044081C" w:rsidP="00341688">
            <w:r>
              <w:t>20</w:t>
            </w:r>
          </w:p>
        </w:tc>
        <w:tc>
          <w:tcPr>
            <w:tcW w:w="2410" w:type="dxa"/>
          </w:tcPr>
          <w:p w:rsidR="0044081C" w:rsidRDefault="0044081C" w:rsidP="00341688">
            <w:r w:rsidRPr="00803CF6">
              <w:t>Сложноподчинённые предложения.</w:t>
            </w:r>
            <w:r>
              <w:t xml:space="preserve"> Практическая работа</w:t>
            </w:r>
          </w:p>
        </w:tc>
        <w:tc>
          <w:tcPr>
            <w:tcW w:w="720" w:type="dxa"/>
          </w:tcPr>
          <w:p w:rsidR="0044081C" w:rsidRDefault="0044081C" w:rsidP="00341688"/>
        </w:tc>
        <w:tc>
          <w:tcPr>
            <w:tcW w:w="1940" w:type="dxa"/>
          </w:tcPr>
          <w:p w:rsidR="0044081C" w:rsidRPr="00291393" w:rsidRDefault="0044081C" w:rsidP="00341688"/>
        </w:tc>
        <w:tc>
          <w:tcPr>
            <w:tcW w:w="3260" w:type="dxa"/>
          </w:tcPr>
          <w:p w:rsidR="0044081C" w:rsidRPr="00291393" w:rsidRDefault="0044081C" w:rsidP="00341688"/>
        </w:tc>
        <w:tc>
          <w:tcPr>
            <w:tcW w:w="2103" w:type="dxa"/>
          </w:tcPr>
          <w:p w:rsidR="0044081C" w:rsidRPr="00291393" w:rsidRDefault="0044081C" w:rsidP="00341688"/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</w:p>
        </w:tc>
        <w:tc>
          <w:tcPr>
            <w:tcW w:w="900" w:type="dxa"/>
          </w:tcPr>
          <w:p w:rsidR="0044081C" w:rsidRDefault="0044081C" w:rsidP="00341688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>
              <w:t>21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Сложноподчинённые предложения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2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 виды сложноподчинённых предложений, структуру слжноподчинённого предложения, значения придаточных предложений. </w:t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знаки препинания в сложноподчинённом предложении.</w:t>
            </w:r>
          </w:p>
        </w:tc>
        <w:tc>
          <w:tcPr>
            <w:tcW w:w="900" w:type="dxa"/>
          </w:tcPr>
          <w:p w:rsidR="0044081C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>
              <w:t>22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Сложноподчинённые предложения с несколькими придаточными.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основные  способы подчинения: однородное подчинение, параллельное подчинение, последовательное подчинение. 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знаки препинания в сложноподчинённых предложениях с несколькими придаточными.    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Default="0044081C" w:rsidP="00341688">
            <w:r>
              <w:t>23</w:t>
            </w:r>
          </w:p>
        </w:tc>
        <w:tc>
          <w:tcPr>
            <w:tcW w:w="2410" w:type="dxa"/>
          </w:tcPr>
          <w:p w:rsidR="0044081C" w:rsidRPr="00803CF6" w:rsidRDefault="0044081C" w:rsidP="00341688">
            <w:r>
              <w:t>Синонимия  СПП  и других  синтаксических  конструкций</w:t>
            </w:r>
          </w:p>
        </w:tc>
        <w:tc>
          <w:tcPr>
            <w:tcW w:w="720" w:type="dxa"/>
          </w:tcPr>
          <w:p w:rsidR="0044081C" w:rsidRPr="00291393" w:rsidRDefault="0044081C" w:rsidP="00D85E0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D85E0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D85E0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D85E0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D85E0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основные  способы подчинения: однородное подчинение, параллельное подчинение, последовательное подчинение. 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знаки препинания в сложноподчинённых предложениях с несколькими придаточными.    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>
              <w:t>24-25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Бессоюзн</w:t>
            </w:r>
            <w:r>
              <w:t>ые</w:t>
            </w:r>
            <w:r w:rsidRPr="00803CF6">
              <w:t xml:space="preserve"> сложн</w:t>
            </w:r>
            <w:r>
              <w:t>ые</w:t>
            </w:r>
            <w:r w:rsidRPr="00803CF6">
              <w:t xml:space="preserve"> предложени</w:t>
            </w:r>
            <w:r>
              <w:t>я</w:t>
            </w:r>
            <w:r w:rsidRPr="00803CF6">
              <w:t>.</w:t>
            </w:r>
            <w:r>
              <w:t xml:space="preserve">  Знаки препинания  в  БСП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2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типы сложных бессоюзных предложений.  </w:t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знаки препинания в бессоюзном сложном предложении: запятую, двоеточие, тире.</w:t>
            </w:r>
          </w:p>
        </w:tc>
        <w:tc>
          <w:tcPr>
            <w:tcW w:w="900" w:type="dxa"/>
          </w:tcPr>
          <w:p w:rsidR="0044081C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01.03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>
              <w:t>26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Контрольн</w:t>
            </w:r>
            <w:r>
              <w:t>ая</w:t>
            </w:r>
            <w:r w:rsidRPr="00803CF6">
              <w:t xml:space="preserve"> работа</w:t>
            </w:r>
            <w:r>
              <w:t xml:space="preserve"> в формате ЕГЭ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Контрольный урок</w:t>
            </w:r>
          </w:p>
        </w:tc>
        <w:tc>
          <w:tcPr>
            <w:tcW w:w="3260" w:type="dxa"/>
          </w:tcPr>
          <w:p w:rsidR="0044081C" w:rsidRPr="00291393" w:rsidRDefault="0044081C" w:rsidP="00341688"/>
        </w:tc>
        <w:tc>
          <w:tcPr>
            <w:tcW w:w="2103" w:type="dxa"/>
          </w:tcPr>
          <w:p w:rsidR="0044081C" w:rsidRPr="00291393" w:rsidRDefault="0044081C" w:rsidP="00341688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Уметь</w:t>
            </w:r>
            <w:r w:rsidRPr="00803CF6">
              <w:t xml:space="preserve"> опознавать в тексте ССП, СПП, БСП, правильно выбирать знаки препинания в них, составлять схемы, определять смысловые отношения между частями сложного предложения.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Pr="00291393" w:rsidRDefault="0044081C" w:rsidP="00341688">
            <w:r>
              <w:t>27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Сложные предложения с разными видами союзной и бессоюзной связи.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структурные особенности сложного предложения с разными видами связи, синонимику сложных предложений. 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знаки препинания  в предложениях с разными видами связи, запятую между сочинительным и подчинительным союзами.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Default="0044081C" w:rsidP="00341688">
            <w:r>
              <w:t>28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Синтаксические конструкции с союзом как (будто, словно)</w:t>
            </w:r>
            <w:r>
              <w:t xml:space="preserve">. Тест 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услови</w:t>
            </w:r>
            <w:r>
              <w:t>я</w:t>
            </w:r>
            <w:r w:rsidRPr="00803CF6">
              <w:t xml:space="preserve"> постановки или непостановки запятой при обороте с союзом </w:t>
            </w:r>
            <w:r w:rsidRPr="00803CF6">
              <w:rPr>
                <w:i/>
              </w:rPr>
              <w:t>как (будто, словно).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Default="0044081C" w:rsidP="00341688">
            <w:r>
              <w:t>29-30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Способы передачи чужой речи.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2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Знать</w:t>
            </w:r>
            <w:r w:rsidRPr="00803CF6">
              <w:t xml:space="preserve"> способы передачи чужой речи, понятия «прямая речь» и «косвенная речь», условия пунктуации в предложении с прямой речью. </w:t>
            </w:r>
            <w:r w:rsidRPr="00803CF6">
              <w:br/>
            </w:r>
            <w:r w:rsidRPr="00803CF6">
              <w:rPr>
                <w:i/>
              </w:rPr>
              <w:t>Уметь</w:t>
            </w:r>
            <w:r w:rsidRPr="00803CF6">
              <w:t xml:space="preserve"> правильно ставить ЗП при прямой, косвенной речи, уметь заменить прямую речь косвенной.</w:t>
            </w:r>
          </w:p>
        </w:tc>
        <w:tc>
          <w:tcPr>
            <w:tcW w:w="900" w:type="dxa"/>
          </w:tcPr>
          <w:p w:rsidR="0044081C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08.04</w:t>
            </w:r>
          </w:p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Default="0044081C" w:rsidP="00341688">
            <w:r>
              <w:t>31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Способы цитирования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Иметь</w:t>
            </w:r>
            <w:r w:rsidRPr="00803CF6">
              <w:t xml:space="preserve"> представление о  цитировании.  </w:t>
            </w:r>
            <w:r w:rsidRPr="00803CF6">
              <w:rPr>
                <w:i/>
              </w:rPr>
              <w:t>Знать</w:t>
            </w:r>
            <w:r w:rsidRPr="00803CF6">
              <w:t xml:space="preserve"> способы цитирования.</w:t>
            </w:r>
            <w:r>
              <w:br/>
            </w:r>
            <w:r w:rsidRPr="00803CF6">
              <w:t xml:space="preserve"> </w:t>
            </w:r>
            <w:r w:rsidRPr="00803CF6">
              <w:rPr>
                <w:i/>
              </w:rPr>
              <w:t>Уметь</w:t>
            </w:r>
            <w:r w:rsidRPr="00803CF6">
              <w:t xml:space="preserve"> ставить знаки препинания при цитатах.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Default="0044081C" w:rsidP="00341688">
            <w:r>
              <w:t>32</w:t>
            </w:r>
          </w:p>
        </w:tc>
        <w:tc>
          <w:tcPr>
            <w:tcW w:w="2410" w:type="dxa"/>
          </w:tcPr>
          <w:p w:rsidR="0044081C" w:rsidRPr="00803CF6" w:rsidRDefault="0044081C" w:rsidP="00341688">
            <w:r w:rsidRPr="00803CF6">
              <w:t>Комплексный анализ текста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Контрольный урок</w:t>
            </w:r>
          </w:p>
        </w:tc>
        <w:tc>
          <w:tcPr>
            <w:tcW w:w="3260" w:type="dxa"/>
          </w:tcPr>
          <w:p w:rsidR="0044081C" w:rsidRPr="00291393" w:rsidRDefault="0044081C" w:rsidP="00341688"/>
        </w:tc>
        <w:tc>
          <w:tcPr>
            <w:tcW w:w="2103" w:type="dxa"/>
          </w:tcPr>
          <w:p w:rsidR="0044081C" w:rsidRPr="00291393" w:rsidRDefault="0044081C" w:rsidP="00341688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Уметь</w:t>
            </w:r>
            <w:r w:rsidRPr="00803CF6">
              <w:t xml:space="preserve"> производить комплексный анализ текста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Default="0044081C" w:rsidP="00341688">
            <w:r>
              <w:t>33</w:t>
            </w:r>
          </w:p>
        </w:tc>
        <w:tc>
          <w:tcPr>
            <w:tcW w:w="2410" w:type="dxa"/>
          </w:tcPr>
          <w:p w:rsidR="0044081C" w:rsidRPr="00803CF6" w:rsidRDefault="0044081C" w:rsidP="00341688">
            <w:r>
              <w:t>Продуцирование   текстов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4081C" w:rsidRPr="00291393" w:rsidRDefault="0044081C" w:rsidP="0034168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4081C" w:rsidRPr="00291393" w:rsidRDefault="0044081C" w:rsidP="00341688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Уметь</w:t>
            </w:r>
            <w:r w:rsidRPr="00803CF6">
              <w:t xml:space="preserve"> применить на практике полученные знания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  <w:tr w:rsidR="0044081C" w:rsidRPr="00291393">
        <w:tc>
          <w:tcPr>
            <w:tcW w:w="720" w:type="dxa"/>
          </w:tcPr>
          <w:p w:rsidR="0044081C" w:rsidRDefault="0044081C" w:rsidP="00341688">
            <w:r>
              <w:t>34</w:t>
            </w:r>
          </w:p>
        </w:tc>
        <w:tc>
          <w:tcPr>
            <w:tcW w:w="2410" w:type="dxa"/>
          </w:tcPr>
          <w:p w:rsidR="0044081C" w:rsidRDefault="0044081C" w:rsidP="00341688">
            <w:r>
              <w:t>Контрольная</w:t>
            </w:r>
            <w:r w:rsidRPr="00803CF6">
              <w:t xml:space="preserve"> работа(по типу ЕГЭ)</w:t>
            </w:r>
          </w:p>
        </w:tc>
        <w:tc>
          <w:tcPr>
            <w:tcW w:w="720" w:type="dxa"/>
          </w:tcPr>
          <w:p w:rsidR="0044081C" w:rsidRPr="00291393" w:rsidRDefault="0044081C" w:rsidP="00341688">
            <w:r>
              <w:t>1</w:t>
            </w:r>
          </w:p>
        </w:tc>
        <w:tc>
          <w:tcPr>
            <w:tcW w:w="1940" w:type="dxa"/>
          </w:tcPr>
          <w:p w:rsidR="0044081C" w:rsidRPr="00291393" w:rsidRDefault="0044081C" w:rsidP="00341688">
            <w:r w:rsidRPr="00291393">
              <w:t>Контрольный урок</w:t>
            </w:r>
          </w:p>
        </w:tc>
        <w:tc>
          <w:tcPr>
            <w:tcW w:w="3260" w:type="dxa"/>
          </w:tcPr>
          <w:p w:rsidR="0044081C" w:rsidRPr="00291393" w:rsidRDefault="0044081C" w:rsidP="00341688"/>
        </w:tc>
        <w:tc>
          <w:tcPr>
            <w:tcW w:w="2103" w:type="dxa"/>
          </w:tcPr>
          <w:p w:rsidR="0044081C" w:rsidRPr="00291393" w:rsidRDefault="0044081C" w:rsidP="00341688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4081C" w:rsidRPr="00803CF6" w:rsidRDefault="0044081C" w:rsidP="00341688">
            <w:pPr>
              <w:rPr>
                <w:i/>
              </w:rPr>
            </w:pPr>
            <w:r w:rsidRPr="00803CF6">
              <w:rPr>
                <w:i/>
              </w:rPr>
              <w:t>Уметь</w:t>
            </w:r>
            <w:r w:rsidRPr="00803CF6">
              <w:t xml:space="preserve"> применить на практике полученные знания</w:t>
            </w:r>
          </w:p>
        </w:tc>
        <w:tc>
          <w:tcPr>
            <w:tcW w:w="900" w:type="dxa"/>
          </w:tcPr>
          <w:p w:rsidR="0044081C" w:rsidRPr="0023298B" w:rsidRDefault="0044081C" w:rsidP="00341688"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900" w:type="dxa"/>
          </w:tcPr>
          <w:p w:rsidR="0044081C" w:rsidRPr="00291393" w:rsidRDefault="0044081C" w:rsidP="00341688"/>
        </w:tc>
      </w:tr>
    </w:tbl>
    <w:p w:rsidR="0044081C" w:rsidRPr="00341688" w:rsidRDefault="0044081C" w:rsidP="00341688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  <w:sectPr w:rsidR="0044081C" w:rsidRPr="00341688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081C" w:rsidRPr="00491A31" w:rsidRDefault="0044081C" w:rsidP="007A6542">
      <w:pPr>
        <w:rPr>
          <w:b/>
        </w:rPr>
      </w:pPr>
      <w:r w:rsidRPr="00491A31">
        <w:rPr>
          <w:b/>
        </w:rPr>
        <w:t xml:space="preserve">Литература: </w:t>
      </w:r>
    </w:p>
    <w:p w:rsidR="0044081C" w:rsidRPr="00DB078B" w:rsidRDefault="0044081C" w:rsidP="007A6542">
      <w:r>
        <w:t xml:space="preserve"> 1.</w:t>
      </w:r>
      <w:r w:rsidRPr="00DB078B">
        <w:t>Русский язык. 10-11 классы. В.</w:t>
      </w:r>
      <w:r>
        <w:t xml:space="preserve"> </w:t>
      </w:r>
      <w:r w:rsidRPr="00DB078B">
        <w:t>Ф.</w:t>
      </w:r>
      <w:r>
        <w:t xml:space="preserve"> </w:t>
      </w:r>
      <w:r w:rsidRPr="00DB078B">
        <w:t>Греков, С.Е.Крючков, Л.</w:t>
      </w:r>
      <w:r>
        <w:t xml:space="preserve"> </w:t>
      </w:r>
      <w:r w:rsidRPr="00DB078B">
        <w:t>А</w:t>
      </w:r>
      <w:r>
        <w:t xml:space="preserve">. </w:t>
      </w:r>
      <w:r w:rsidRPr="00DB078B">
        <w:t>Чешко. Учебное пособие  для</w:t>
      </w:r>
      <w:r>
        <w:t xml:space="preserve"> </w:t>
      </w:r>
      <w:r w:rsidRPr="00DB078B">
        <w:t xml:space="preserve">10-11 классов общеобразовательных учреждений.  </w:t>
      </w:r>
      <w:r>
        <w:t>М., Просвещение, 2011</w:t>
      </w:r>
      <w:r w:rsidRPr="00DB078B">
        <w:t xml:space="preserve"> год.</w:t>
      </w:r>
    </w:p>
    <w:p w:rsidR="0044081C" w:rsidRPr="00DB078B" w:rsidRDefault="0044081C" w:rsidP="007A6542">
      <w:r>
        <w:t>2.</w:t>
      </w:r>
      <w:r w:rsidRPr="00DB078B">
        <w:t>Власенков А.И., Рыбченкова Л.М.</w:t>
      </w:r>
      <w:r>
        <w:t>.</w:t>
      </w:r>
      <w:r w:rsidRPr="00DB078B">
        <w:t xml:space="preserve"> Методические рекомендации к учебнику «Русский язык. Грамматика. Текст. Стили речи.» для 10-11 классов общеобразовательных учр</w:t>
      </w:r>
      <w:r>
        <w:t>еждений. – М.: Просвещение, 2008</w:t>
      </w:r>
      <w:r w:rsidRPr="00DB078B">
        <w:t>.</w:t>
      </w:r>
    </w:p>
    <w:p w:rsidR="0044081C" w:rsidRPr="00DB078B" w:rsidRDefault="0044081C" w:rsidP="007A6542">
      <w:r>
        <w:t>3.</w:t>
      </w:r>
      <w:r w:rsidRPr="00DB078B">
        <w:t>Золотарева И.В., Дмитриева Л.П., Егорова Н.В. Поурочные разработки по русскому языку: 11 класс. – М.: ВАКО, 2006.</w:t>
      </w:r>
    </w:p>
    <w:p w:rsidR="0044081C" w:rsidRPr="00DB078B" w:rsidRDefault="0044081C" w:rsidP="007A6542">
      <w:r>
        <w:t>4.</w:t>
      </w:r>
      <w:r w:rsidRPr="00DB078B">
        <w:t>Розенталь Д.Э. Пособие по русскому языку в старших классах. – М.: Просвещение, 2005.</w:t>
      </w:r>
    </w:p>
    <w:p w:rsidR="0044081C" w:rsidRPr="00DB078B" w:rsidRDefault="0044081C" w:rsidP="007A6542">
      <w:pPr>
        <w:shd w:val="clear" w:color="auto" w:fill="FFFFFF"/>
      </w:pPr>
      <w:r>
        <w:t>5.</w:t>
      </w:r>
      <w:r w:rsidRPr="00DB078B">
        <w:t>М.Н.Черкасова, Л.Н.Черкасова. Новое пособие для подготовки к ЕГЭ и централизованному тестированию по русскому языку. Теория. Практикум. Тесты. Ростов-на</w:t>
      </w:r>
      <w:r>
        <w:t>-</w:t>
      </w:r>
      <w:r w:rsidRPr="00DB078B">
        <w:t>Дону, «Феникс», 20</w:t>
      </w:r>
      <w:r>
        <w:t>10</w:t>
      </w:r>
      <w:r w:rsidRPr="00DB078B">
        <w:t>г.</w:t>
      </w:r>
    </w:p>
    <w:p w:rsidR="0044081C" w:rsidRPr="00DB078B" w:rsidRDefault="0044081C" w:rsidP="007A6542">
      <w:pPr>
        <w:shd w:val="clear" w:color="auto" w:fill="FFFFFF"/>
      </w:pPr>
      <w:r>
        <w:t>6.</w:t>
      </w:r>
      <w:r w:rsidRPr="00DB078B">
        <w:t>Л.И.Пучкова. Сборник тестовых заданий для тематического и итогового контроля. 10-11 класс. М.: «Интеллект-Центр», 20</w:t>
      </w:r>
      <w:r>
        <w:t>10</w:t>
      </w:r>
      <w:r w:rsidRPr="00DB078B">
        <w:t>г.</w:t>
      </w:r>
    </w:p>
    <w:p w:rsidR="0044081C" w:rsidRPr="00DB078B" w:rsidRDefault="0044081C" w:rsidP="007A6542">
      <w:pPr>
        <w:shd w:val="clear" w:color="auto" w:fill="FFFFFF"/>
      </w:pPr>
      <w:r>
        <w:t>7.</w:t>
      </w:r>
      <w:r w:rsidRPr="00DB078B">
        <w:t>И.П.Цыбулько. ЕГЭ 2010. Русский язык. Сборник экзаменационных заданий. М.: «Веко» 2009г.</w:t>
      </w:r>
    </w:p>
    <w:p w:rsidR="0044081C" w:rsidRPr="00DB078B" w:rsidRDefault="0044081C" w:rsidP="007A6542">
      <w:pPr>
        <w:shd w:val="clear" w:color="auto" w:fill="FFFFFF"/>
      </w:pPr>
      <w:r>
        <w:t>8.</w:t>
      </w:r>
      <w:r w:rsidRPr="00DB078B">
        <w:t>Н.А.Сенина. Русский язык. Подготовка к ЕГЭ 201</w:t>
      </w:r>
      <w:r w:rsidRPr="00A16A31">
        <w:t>3</w:t>
      </w:r>
      <w:r>
        <w:t>. Ростов-на-</w:t>
      </w:r>
      <w:r w:rsidRPr="00DB078B">
        <w:t>Дону: «Легион», 20</w:t>
      </w:r>
      <w:r>
        <w:t>12</w:t>
      </w:r>
      <w:r w:rsidRPr="00DB078B">
        <w:t>г.</w:t>
      </w:r>
    </w:p>
    <w:p w:rsidR="0044081C" w:rsidRPr="00DB078B" w:rsidRDefault="0044081C" w:rsidP="007A6542">
      <w:pPr>
        <w:shd w:val="clear" w:color="auto" w:fill="FFFFFF"/>
      </w:pPr>
      <w:r>
        <w:t>9.</w:t>
      </w:r>
      <w:r w:rsidRPr="00DB078B">
        <w:t>Л.И.Пучкова. Типовые тестовые задания. ЕГЭ 201</w:t>
      </w:r>
      <w:r w:rsidRPr="00995284">
        <w:t>3</w:t>
      </w:r>
      <w:r w:rsidRPr="00DB078B">
        <w:t>. М.: «Экзамен», 2010г.</w:t>
      </w:r>
    </w:p>
    <w:p w:rsidR="0044081C" w:rsidRPr="00491A31" w:rsidRDefault="0044081C" w:rsidP="007A6542">
      <w:pPr>
        <w:shd w:val="clear" w:color="auto" w:fill="FFFFFF"/>
      </w:pPr>
      <w:r>
        <w:t xml:space="preserve">10. </w:t>
      </w:r>
      <w:r w:rsidRPr="00491A31">
        <w:t>Ю.С.Миронова. ЕГЭ. Раздаточный материал тренировочных тестов. Готовимся к практическому экзамену. С.-П.: «Тригон», 20</w:t>
      </w:r>
      <w:r>
        <w:t>12</w:t>
      </w:r>
      <w:r w:rsidRPr="00491A31">
        <w:t>г.</w:t>
      </w:r>
    </w:p>
    <w:p w:rsidR="0044081C" w:rsidRPr="00DB078B" w:rsidRDefault="0044081C" w:rsidP="007A6542">
      <w:pPr>
        <w:shd w:val="clear" w:color="auto" w:fill="FFFFFF"/>
      </w:pPr>
      <w:r>
        <w:t>11.</w:t>
      </w:r>
      <w:r w:rsidRPr="00DB078B">
        <w:t>С.В.Антонова. Русский язык. Практикум по подготовке к ЕГЭ. №1,2,3. М.: «Вентана</w:t>
      </w:r>
      <w:r>
        <w:t>-</w:t>
      </w:r>
      <w:r w:rsidRPr="00DB078B">
        <w:t xml:space="preserve"> Граф,</w:t>
      </w:r>
      <w:r w:rsidRPr="00491A31">
        <w:t>2007</w:t>
      </w:r>
      <w:r w:rsidRPr="00DB078B">
        <w:t>г.</w:t>
      </w:r>
    </w:p>
    <w:p w:rsidR="0044081C" w:rsidRPr="00DB078B" w:rsidRDefault="0044081C" w:rsidP="007A6542">
      <w:pPr>
        <w:shd w:val="clear" w:color="auto" w:fill="FFFFFF"/>
      </w:pPr>
      <w:r>
        <w:t>12.</w:t>
      </w:r>
      <w:r w:rsidRPr="00DB078B">
        <w:t>Н.В.Егорова. ЕГЭ</w:t>
      </w:r>
      <w:r>
        <w:t>-</w:t>
      </w:r>
      <w:r w:rsidRPr="00DB078B">
        <w:t>201</w:t>
      </w:r>
      <w:r>
        <w:t>2</w:t>
      </w:r>
      <w:r w:rsidRPr="00DB078B">
        <w:t>. Подготовка к части С. М., 201</w:t>
      </w:r>
      <w:r>
        <w:t>2</w:t>
      </w:r>
    </w:p>
    <w:p w:rsidR="0044081C" w:rsidRDefault="0044081C" w:rsidP="007A6542"/>
    <w:p w:rsidR="0044081C" w:rsidRDefault="0044081C" w:rsidP="007A6542">
      <w:pPr>
        <w:jc w:val="center"/>
        <w:rPr>
          <w:b/>
        </w:rPr>
      </w:pPr>
    </w:p>
    <w:p w:rsidR="0044081C" w:rsidRDefault="0044081C" w:rsidP="007A6542">
      <w:pPr>
        <w:jc w:val="center"/>
        <w:rPr>
          <w:b/>
        </w:rPr>
        <w:sectPr w:rsidR="0044081C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081C" w:rsidRDefault="0044081C" w:rsidP="00F57E60">
      <w:pPr>
        <w:shd w:val="clear" w:color="auto" w:fill="FFFFFF"/>
        <w:jc w:val="both"/>
        <w:rPr>
          <w:b/>
          <w:bCs/>
        </w:rPr>
        <w:sectPr w:rsidR="0044081C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081C" w:rsidRPr="00DA3A15" w:rsidRDefault="0044081C" w:rsidP="002A3ED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4081C" w:rsidRDefault="0044081C" w:rsidP="00F57E60">
      <w:pPr>
        <w:shd w:val="clear" w:color="auto" w:fill="FFFFFF"/>
        <w:jc w:val="both"/>
        <w:rPr>
          <w:b/>
          <w:bCs/>
        </w:rPr>
      </w:pPr>
    </w:p>
    <w:p w:rsidR="0044081C" w:rsidRDefault="0044081C" w:rsidP="00341688">
      <w:pPr>
        <w:pStyle w:val="style1"/>
        <w:spacing w:before="0" w:beforeAutospacing="0" w:after="0" w:afterAutospacing="0"/>
        <w:jc w:val="both"/>
        <w:rPr>
          <w:b/>
        </w:rPr>
      </w:pPr>
      <w:r w:rsidRPr="00F57E60">
        <w:t> </w:t>
      </w:r>
    </w:p>
    <w:p w:rsidR="0044081C" w:rsidRDefault="0044081C" w:rsidP="00164DB5">
      <w:pPr>
        <w:rPr>
          <w:b/>
        </w:rPr>
      </w:pPr>
    </w:p>
    <w:p w:rsidR="0044081C" w:rsidRDefault="0044081C" w:rsidP="00164DB5">
      <w:pPr>
        <w:rPr>
          <w:b/>
        </w:rPr>
      </w:pPr>
    </w:p>
    <w:p w:rsidR="0044081C" w:rsidRDefault="0044081C" w:rsidP="00164DB5">
      <w:pPr>
        <w:rPr>
          <w:b/>
        </w:rPr>
      </w:pPr>
    </w:p>
    <w:p w:rsidR="0044081C" w:rsidRDefault="0044081C" w:rsidP="00164DB5">
      <w:pPr>
        <w:rPr>
          <w:b/>
        </w:rPr>
      </w:pPr>
    </w:p>
    <w:p w:rsidR="0044081C" w:rsidRDefault="0044081C" w:rsidP="00164DB5">
      <w:pPr>
        <w:rPr>
          <w:b/>
        </w:rPr>
      </w:pPr>
    </w:p>
    <w:p w:rsidR="0044081C" w:rsidRDefault="0044081C" w:rsidP="00164DB5">
      <w:pPr>
        <w:rPr>
          <w:b/>
        </w:rPr>
      </w:pPr>
    </w:p>
    <w:p w:rsidR="0044081C" w:rsidRDefault="0044081C" w:rsidP="00164DB5">
      <w:pPr>
        <w:rPr>
          <w:b/>
        </w:rPr>
      </w:pPr>
    </w:p>
    <w:p w:rsidR="0044081C" w:rsidRDefault="0044081C" w:rsidP="00164DB5">
      <w:pPr>
        <w:rPr>
          <w:b/>
        </w:rPr>
      </w:pPr>
    </w:p>
    <w:p w:rsidR="0044081C" w:rsidRDefault="0044081C" w:rsidP="00164DB5">
      <w:pPr>
        <w:rPr>
          <w:b/>
        </w:rPr>
      </w:pPr>
    </w:p>
    <w:p w:rsidR="0044081C" w:rsidRPr="0061710A" w:rsidRDefault="0044081C" w:rsidP="00164DB5">
      <w:pPr>
        <w:jc w:val="center"/>
      </w:pPr>
      <w:r w:rsidRPr="00DB078B">
        <w:rPr>
          <w:b/>
        </w:rPr>
        <w:t>Требования к уровню подготовки учащихся</w:t>
      </w:r>
      <w:r w:rsidRPr="00DB078B">
        <w:rPr>
          <w:b/>
        </w:rPr>
        <w:br/>
      </w:r>
      <w:r w:rsidRPr="0061710A">
        <w:t>По окончании курса русского языка в  </w:t>
      </w:r>
      <w:r w:rsidRPr="00DB078B">
        <w:t xml:space="preserve"> </w:t>
      </w:r>
      <w:r>
        <w:t>X</w:t>
      </w:r>
      <w:r w:rsidRPr="0061710A">
        <w:t xml:space="preserve">  класс</w:t>
      </w:r>
      <w:r w:rsidRPr="00DB078B">
        <w:t>е</w:t>
      </w:r>
      <w:r w:rsidRPr="0061710A">
        <w:t> учащиеся должны:</w:t>
      </w:r>
    </w:p>
    <w:p w:rsidR="0044081C" w:rsidRPr="00DB078B" w:rsidRDefault="0044081C" w:rsidP="00164DB5">
      <w:pPr>
        <w:pStyle w:val="ListParagraph"/>
        <w:numPr>
          <w:ilvl w:val="0"/>
          <w:numId w:val="30"/>
        </w:numPr>
      </w:pPr>
      <w:r w:rsidRPr="00DB078B">
        <w:t>иметь представление о связи языка и истории, культуры русского и других народов, о национальном своеобразии русского языка;</w:t>
      </w:r>
    </w:p>
    <w:p w:rsidR="0044081C" w:rsidRPr="00DB078B" w:rsidRDefault="0044081C" w:rsidP="00164DB5">
      <w:pPr>
        <w:pStyle w:val="ListParagraph"/>
        <w:numPr>
          <w:ilvl w:val="0"/>
          <w:numId w:val="30"/>
        </w:numPr>
      </w:pPr>
      <w:r w:rsidRPr="00DB078B">
        <w:t>знать основные единицы и уровни языка, обладать знаниями по фонетике, лексике, фразеологии, грамматике, правописанию;</w:t>
      </w:r>
    </w:p>
    <w:p w:rsidR="0044081C" w:rsidRPr="00DB078B" w:rsidRDefault="0044081C" w:rsidP="00164DB5">
      <w:pPr>
        <w:pStyle w:val="ListParagraph"/>
        <w:numPr>
          <w:ilvl w:val="0"/>
          <w:numId w:val="30"/>
        </w:numPr>
      </w:pPr>
      <w:r w:rsidRPr="00DB078B">
        <w:t>знать  языковые нормы,  уметь анализировать языковые единицы с точки зрения правильности, точности и уместности их употребления и уметь применять в практике речевого общения основные  нормы современного русского литературного языка;</w:t>
      </w:r>
    </w:p>
    <w:p w:rsidR="0044081C" w:rsidRPr="00DB078B" w:rsidRDefault="0044081C" w:rsidP="00164DB5">
      <w:pPr>
        <w:pStyle w:val="ListParagraph"/>
        <w:numPr>
          <w:ilvl w:val="0"/>
          <w:numId w:val="30"/>
        </w:numPr>
      </w:pPr>
      <w:r w:rsidRPr="00DB078B">
        <w:t>обладать орфографической и пунктуационной грамотностью;</w:t>
      </w:r>
    </w:p>
    <w:p w:rsidR="0044081C" w:rsidRPr="00DB078B" w:rsidRDefault="0044081C" w:rsidP="00164DB5">
      <w:pPr>
        <w:pStyle w:val="ListParagraph"/>
        <w:numPr>
          <w:ilvl w:val="0"/>
          <w:numId w:val="30"/>
        </w:numPr>
      </w:pPr>
      <w:r w:rsidRPr="00DB078B">
        <w:t>овладеть функциональными стилями речи;</w:t>
      </w:r>
    </w:p>
    <w:p w:rsidR="0044081C" w:rsidRPr="00DB078B" w:rsidRDefault="0044081C" w:rsidP="00164DB5">
      <w:pPr>
        <w:pStyle w:val="ListParagraph"/>
        <w:numPr>
          <w:ilvl w:val="0"/>
          <w:numId w:val="30"/>
        </w:numPr>
      </w:pPr>
      <w:r w:rsidRPr="00DB078B">
        <w:t>уметь  создавать устные и письменные монологические и диалогические  высказывания различных типов и жанров в разных сферах общения;</w:t>
      </w:r>
    </w:p>
    <w:p w:rsidR="0044081C" w:rsidRPr="0061710A" w:rsidRDefault="0044081C" w:rsidP="00164DB5">
      <w:pPr>
        <w:pStyle w:val="c17"/>
        <w:numPr>
          <w:ilvl w:val="0"/>
          <w:numId w:val="28"/>
        </w:numPr>
        <w:spacing w:before="0" w:beforeAutospacing="0" w:after="0" w:afterAutospacing="0"/>
      </w:pPr>
      <w:r w:rsidRPr="00DB078B">
        <w:t xml:space="preserve">уметь </w:t>
      </w:r>
      <w:r w:rsidRPr="0061710A">
        <w:t>оценива</w:t>
      </w:r>
      <w:r w:rsidRPr="00DB078B">
        <w:t>ть</w:t>
      </w:r>
      <w:r w:rsidRPr="0061710A">
        <w:t xml:space="preserve"> устны</w:t>
      </w:r>
      <w:r w:rsidRPr="00DB078B">
        <w:t>е</w:t>
      </w:r>
      <w:r w:rsidRPr="0061710A">
        <w:t xml:space="preserve"> и письменны</w:t>
      </w:r>
      <w:r w:rsidRPr="00DB078B">
        <w:t>е</w:t>
      </w:r>
      <w:r w:rsidRPr="0061710A">
        <w:t xml:space="preserve"> высказывани</w:t>
      </w:r>
      <w:r w:rsidRPr="00DB078B">
        <w:t>я</w:t>
      </w:r>
      <w:r w:rsidRPr="0061710A">
        <w:t>/текст</w:t>
      </w:r>
      <w:r w:rsidRPr="00DB078B">
        <w:t>ы</w:t>
      </w:r>
      <w:r w:rsidRPr="0061710A">
        <w:t xml:space="preserve"> с точки зрения языкового оформления, уместности, эффективности достижения поставленных коммуникативных задач;</w:t>
      </w:r>
    </w:p>
    <w:p w:rsidR="0044081C" w:rsidRPr="00DB078B" w:rsidRDefault="0044081C" w:rsidP="00164DB5">
      <w:pPr>
        <w:pStyle w:val="ListParagraph"/>
        <w:numPr>
          <w:ilvl w:val="0"/>
          <w:numId w:val="28"/>
        </w:numPr>
        <w:jc w:val="both"/>
      </w:pPr>
      <w:r w:rsidRPr="00DB078B">
        <w:t>уметь анализировать языковые единицы с точки зрения правильности, точности и уместности их употребления;</w:t>
      </w:r>
    </w:p>
    <w:p w:rsidR="0044081C" w:rsidRPr="00DB078B" w:rsidRDefault="0044081C" w:rsidP="00164DB5">
      <w:pPr>
        <w:pStyle w:val="ListParagraph"/>
        <w:numPr>
          <w:ilvl w:val="0"/>
          <w:numId w:val="28"/>
        </w:numPr>
        <w:jc w:val="both"/>
      </w:pPr>
      <w:r w:rsidRPr="00DB078B">
        <w:t xml:space="preserve"> осуществлять разные виды разбора (лексический, словообразовательный, морфологический, синтаксический, пунктуационный, лингвистический, лексико-фразеологический, речеведческий);</w:t>
      </w:r>
    </w:p>
    <w:p w:rsidR="0044081C" w:rsidRPr="00DB078B" w:rsidRDefault="0044081C" w:rsidP="00164DB5">
      <w:pPr>
        <w:pStyle w:val="ListParagraph"/>
        <w:numPr>
          <w:ilvl w:val="0"/>
          <w:numId w:val="28"/>
        </w:numPr>
        <w:jc w:val="both"/>
      </w:pPr>
      <w:r w:rsidRPr="00DB078B">
        <w:t>лингвистический анализ языковых явлений и  текстов различных функциональных стилей и разновидностей языка;</w:t>
      </w:r>
    </w:p>
    <w:p w:rsidR="0044081C" w:rsidRPr="00DB078B" w:rsidRDefault="0044081C" w:rsidP="00164DB5">
      <w:pPr>
        <w:pStyle w:val="ListParagraph"/>
        <w:numPr>
          <w:ilvl w:val="0"/>
          <w:numId w:val="28"/>
        </w:numPr>
        <w:jc w:val="both"/>
      </w:pPr>
      <w:r w:rsidRPr="00DB078B">
        <w:t>выполнять практические задания из КИМов;</w:t>
      </w:r>
    </w:p>
    <w:p w:rsidR="0044081C" w:rsidRPr="00DB078B" w:rsidRDefault="0044081C" w:rsidP="00164DB5">
      <w:pPr>
        <w:pStyle w:val="ListParagraph"/>
        <w:numPr>
          <w:ilvl w:val="0"/>
          <w:numId w:val="28"/>
        </w:numPr>
        <w:jc w:val="both"/>
      </w:pPr>
      <w:r w:rsidRPr="00DB078B">
        <w:t>осуществлять разные виды чтения в зависимости от коммуникативной задачи и характера текста;</w:t>
      </w:r>
    </w:p>
    <w:p w:rsidR="0044081C" w:rsidRPr="00DB078B" w:rsidRDefault="0044081C" w:rsidP="00164DB5">
      <w:pPr>
        <w:pStyle w:val="ListParagraph"/>
        <w:numPr>
          <w:ilvl w:val="0"/>
          <w:numId w:val="28"/>
        </w:numPr>
        <w:jc w:val="both"/>
      </w:pPr>
      <w:r w:rsidRPr="00DB078B">
        <w:t>производить информационную переработку устного и письменного текста;</w:t>
      </w:r>
    </w:p>
    <w:p w:rsidR="0044081C" w:rsidRPr="00DB078B" w:rsidRDefault="0044081C" w:rsidP="00164DB5">
      <w:pPr>
        <w:pStyle w:val="ListParagraph"/>
        <w:numPr>
          <w:ilvl w:val="0"/>
          <w:numId w:val="29"/>
        </w:numPr>
        <w:jc w:val="both"/>
      </w:pPr>
      <w:r w:rsidRPr="00DB078B">
        <w:t>создавать тексты разных функционально-смысловых типов, стилей и жанров;</w:t>
      </w:r>
    </w:p>
    <w:p w:rsidR="0044081C" w:rsidRPr="00DB078B" w:rsidRDefault="0044081C" w:rsidP="00164DB5">
      <w:pPr>
        <w:pStyle w:val="ListParagraph"/>
        <w:numPr>
          <w:ilvl w:val="0"/>
          <w:numId w:val="29"/>
        </w:numPr>
        <w:jc w:val="both"/>
      </w:pPr>
      <w:r w:rsidRPr="00DB078B">
        <w:t>создавать  устные высказывания  различных типов и жанров в учебно-научной,  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44081C" w:rsidRPr="00DB078B" w:rsidRDefault="0044081C" w:rsidP="00164DB5">
      <w:pPr>
        <w:pStyle w:val="ListParagraph"/>
        <w:numPr>
          <w:ilvl w:val="0"/>
          <w:numId w:val="29"/>
        </w:numPr>
        <w:jc w:val="both"/>
      </w:pPr>
      <w:r w:rsidRPr="00DB078B">
        <w:t xml:space="preserve"> создавать письменные тексты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44081C" w:rsidRPr="00DB078B" w:rsidRDefault="0044081C" w:rsidP="00164DB5">
      <w:pPr>
        <w:pStyle w:val="ListParagraph"/>
        <w:numPr>
          <w:ilvl w:val="0"/>
          <w:numId w:val="29"/>
        </w:numPr>
      </w:pPr>
      <w:r w:rsidRPr="00DB078B">
        <w:t>Уметь работать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44081C" w:rsidRDefault="0044081C" w:rsidP="00164DB5"/>
    <w:p w:rsidR="0044081C" w:rsidRDefault="0044081C" w:rsidP="00164DB5">
      <w:pPr>
        <w:sectPr w:rsidR="0044081C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081C" w:rsidRDefault="0044081C" w:rsidP="00164DB5"/>
    <w:p w:rsidR="0044081C" w:rsidRDefault="0044081C" w:rsidP="00164DB5"/>
    <w:p w:rsidR="0044081C" w:rsidRDefault="0044081C" w:rsidP="00164DB5"/>
    <w:p w:rsidR="0044081C" w:rsidRDefault="0044081C" w:rsidP="00164DB5"/>
    <w:p w:rsidR="0044081C" w:rsidRDefault="0044081C" w:rsidP="006B4E09">
      <w:pPr>
        <w:pStyle w:val="NoSpacing"/>
        <w:rPr>
          <w:rFonts w:ascii="Times New Roman" w:hAnsi="Times New Roman"/>
          <w:b/>
          <w:sz w:val="32"/>
          <w:szCs w:val="32"/>
        </w:rPr>
      </w:pPr>
      <w:bookmarkStart w:id="3" w:name="Требования_к_уровню_подготовки"/>
    </w:p>
    <w:p w:rsidR="0044081C" w:rsidRDefault="0044081C" w:rsidP="006B4E09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44081C" w:rsidRPr="00A52726" w:rsidRDefault="0044081C" w:rsidP="006B4E09">
      <w:pPr>
        <w:pStyle w:val="NoSpacing"/>
        <w:rPr>
          <w:rFonts w:ascii="Times New Roman" w:hAnsi="Times New Roman"/>
          <w:b/>
          <w:sz w:val="32"/>
          <w:szCs w:val="32"/>
        </w:rPr>
      </w:pPr>
      <w:r w:rsidRPr="00A52726">
        <w:rPr>
          <w:rFonts w:ascii="Times New Roman" w:hAnsi="Times New Roman"/>
          <w:b/>
          <w:sz w:val="32"/>
          <w:szCs w:val="32"/>
        </w:rPr>
        <w:t xml:space="preserve">Раздел </w:t>
      </w:r>
      <w:r w:rsidRPr="00A52726">
        <w:rPr>
          <w:rFonts w:ascii="Times New Roman" w:hAnsi="Times New Roman"/>
          <w:b/>
          <w:sz w:val="32"/>
          <w:szCs w:val="32"/>
          <w:lang w:val="en-US"/>
        </w:rPr>
        <w:t>V</w:t>
      </w:r>
      <w:r w:rsidRPr="00A52726">
        <w:rPr>
          <w:rFonts w:ascii="Times New Roman" w:hAnsi="Times New Roman"/>
          <w:b/>
          <w:sz w:val="32"/>
          <w:szCs w:val="32"/>
        </w:rPr>
        <w:t>. Требования к уровню подготовки обучающихся 8 класса основной школы по русскому языку</w:t>
      </w:r>
      <w:bookmarkEnd w:id="3"/>
    </w:p>
    <w:p w:rsidR="0044081C" w:rsidRPr="00DA3A15" w:rsidRDefault="0044081C" w:rsidP="006B4E09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4" w:name="Контроль"/>
      <w:r w:rsidRPr="00DA3A15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3A1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A3A15">
        <w:rPr>
          <w:rFonts w:ascii="Times New Roman" w:hAnsi="Times New Roman"/>
          <w:b/>
          <w:sz w:val="28"/>
          <w:szCs w:val="28"/>
        </w:rPr>
        <w:t>. Формы и средства контроля</w:t>
      </w:r>
    </w:p>
    <w:bookmarkEnd w:id="4"/>
    <w:p w:rsidR="0044081C" w:rsidRPr="006B4E09" w:rsidRDefault="0044081C" w:rsidP="006B4E09">
      <w:pPr>
        <w:shd w:val="clear" w:color="auto" w:fill="FFFFFF"/>
        <w:ind w:firstLine="540"/>
      </w:pPr>
      <w:r w:rsidRPr="006B4E09">
        <w:t>Формы промежут</w:t>
      </w:r>
      <w:r>
        <w:t>очной и итоговой аттестации в 10 -</w:t>
      </w:r>
      <w:r w:rsidRPr="006B4E09">
        <w:t>ом классе следующие: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 xml:space="preserve">диктант (объяснительный, выборочный, графический, предупредительный, </w:t>
      </w:r>
      <w:r>
        <w:t>"</w:t>
      </w:r>
      <w:r w:rsidRPr="006B4E09">
        <w:t>Прове</w:t>
      </w:r>
      <w:r w:rsidRPr="006B4E09">
        <w:softHyphen/>
        <w:t>ряю себя</w:t>
      </w:r>
      <w:r>
        <w:t>"</w:t>
      </w:r>
      <w:r w:rsidRPr="006B4E09">
        <w:t>);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тест</w:t>
      </w:r>
      <w:r>
        <w:t>, экспресс-тесты по темам</w:t>
      </w:r>
      <w:r w:rsidRPr="006B4E09">
        <w:t>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проверочная работа с выборочным ответом;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комплексный анализ текста;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>
        <w:t xml:space="preserve">сжатое </w:t>
      </w:r>
      <w:r w:rsidRPr="006B4E09">
        <w:t>и выборочное изложение;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изложение с элементами сочинения-рассуждения;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>
        <w:t>сочинение в формате ЕГЭ ( часть С)</w:t>
      </w:r>
      <w:r w:rsidRPr="006B4E09">
        <w:t>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сочинение на морально-этическую тему;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публичное выступление по общественно-важным проблемам;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сочинение-рассказ на свободную тему;</w:t>
      </w:r>
    </w:p>
    <w:p w:rsidR="0044081C" w:rsidRPr="006B4E09" w:rsidRDefault="0044081C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устное высказывание на лингвистическую тему.</w:t>
      </w:r>
    </w:p>
    <w:p w:rsidR="0044081C" w:rsidRPr="006B4E09" w:rsidRDefault="0044081C" w:rsidP="006B4E09">
      <w:pPr>
        <w:shd w:val="clear" w:color="auto" w:fill="FFFFFF"/>
        <w:ind w:firstLine="540"/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4"/>
          <w:szCs w:val="24"/>
        </w:rPr>
        <w:sectPr w:rsidR="0044081C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4081C" w:rsidRDefault="0044081C" w:rsidP="006B4E09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5" w:name="Литература"/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52726">
        <w:rPr>
          <w:rFonts w:ascii="Times New Roman" w:hAnsi="Times New Roman"/>
          <w:b/>
          <w:sz w:val="28"/>
          <w:szCs w:val="28"/>
        </w:rPr>
        <w:t>. Перечень учебно-методического обеспечения</w:t>
      </w:r>
      <w:bookmarkEnd w:id="5"/>
    </w:p>
    <w:p w:rsidR="0044081C" w:rsidRPr="006A319E" w:rsidRDefault="0044081C" w:rsidP="006B4E0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4081C" w:rsidRPr="00CF6103" w:rsidRDefault="0044081C" w:rsidP="00CF6103">
      <w:pPr>
        <w:pStyle w:val="NoSpacing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CF6103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русскому языку. </w:t>
      </w:r>
      <w:r w:rsidRPr="00CF6103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5" w:history="1">
        <w:r w:rsidRPr="00CF6103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http://www.mon.gov.ru/work/obr/dok/obs/fkgs/08.doc</w:t>
        </w:r>
      </w:hyperlink>
      <w:r w:rsidRPr="00CF6103">
        <w:rPr>
          <w:rFonts w:ascii="Times New Roman" w:hAnsi="Times New Roman"/>
          <w:sz w:val="24"/>
          <w:szCs w:val="24"/>
          <w:lang w:val="en-US"/>
        </w:rPr>
        <w:t>.</w:t>
      </w:r>
    </w:p>
    <w:p w:rsidR="0044081C" w:rsidRPr="00CF6103" w:rsidRDefault="0044081C" w:rsidP="00CF6103">
      <w:pPr>
        <w:pStyle w:val="NoSpacing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44081C" w:rsidRDefault="0044081C" w:rsidP="006A1917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hyperlink r:id="rId6" w:history="1">
        <w:r w:rsidRPr="00CF6103">
          <w:rPr>
            <w:rStyle w:val="Hyperlink"/>
            <w:rFonts w:ascii="Times New Roman" w:hAnsi="Times New Roman"/>
            <w:sz w:val="24"/>
            <w:szCs w:val="24"/>
          </w:rPr>
          <w:t>http://www.mon.gov.ru/work/obr/dok/obs/prog/02-1-o.doc</w:t>
        </w:r>
      </w:hyperlink>
      <w:r w:rsidRPr="00CF6103">
        <w:rPr>
          <w:rFonts w:ascii="Times New Roman" w:hAnsi="Times New Roman"/>
          <w:sz w:val="24"/>
          <w:szCs w:val="24"/>
        </w:rPr>
        <w:t>.</w:t>
      </w:r>
    </w:p>
    <w:p w:rsidR="0044081C" w:rsidRPr="00CF6103" w:rsidRDefault="0044081C" w:rsidP="006A1917">
      <w:pPr>
        <w:pStyle w:val="NoSpacing"/>
        <w:spacing w:line="276" w:lineRule="auto"/>
        <w:ind w:left="720"/>
      </w:pPr>
      <w:r w:rsidRPr="00CF6103">
        <w:t>Греков В. Ф., Крючков С. Е., Чешко Л. А. Русский язык. 10-11 классы / Пособие для изучения русского языка в старших классах, 2012 Просвещение</w:t>
      </w:r>
    </w:p>
    <w:p w:rsidR="0044081C" w:rsidRPr="00CF6103" w:rsidRDefault="0044081C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Дейкина А.Д., Журавлева Л.И., Пахнова Т.М. Практикум по русскому языку. Орфография: Алгоритмы. Памятки. Таблицы. Упражнения. 10 класс Вербум-М» 2011</w:t>
      </w:r>
    </w:p>
    <w:p w:rsidR="0044081C" w:rsidRPr="00CF6103" w:rsidRDefault="0044081C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Т. В. Раман. Тематическое и поурочное планирование по р. яз : 10 кл,/ к пособию для занятий по р.яз.  в старших классах В.Грекова,С.Крючкова,. Л. Чешко Серия «Учебно-методический комплект», «Экзамен» 2004</w:t>
      </w:r>
    </w:p>
    <w:p w:rsidR="0044081C" w:rsidRPr="00CF6103" w:rsidRDefault="0044081C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Г. В. Цветкова Русский язык. 10-11 классы : развернутое тематическое планирование по учебнику В.Грекова, С.Крючкова, Л. Чешко«Учитель» 2011</w:t>
      </w:r>
    </w:p>
    <w:p w:rsidR="0044081C" w:rsidRPr="00CF6103" w:rsidRDefault="0044081C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И.Цыбулько ЕГЭ 2014. Русский язык : сборник экзам. материалов«Эксмо»</w:t>
      </w:r>
    </w:p>
    <w:p w:rsidR="0044081C" w:rsidRPr="00CF6103" w:rsidRDefault="0044081C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И.Цыбулько ЕГЭ 2015 . Русский язык : сборник экзам. материалов«Эксмо»</w:t>
      </w:r>
    </w:p>
    <w:p w:rsidR="0044081C" w:rsidRPr="00CF6103" w:rsidRDefault="0044081C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Н.В.Козловская, Ю.Н.Сивакова Русский язык: анализ текста. «Сага»</w:t>
      </w:r>
    </w:p>
    <w:p w:rsidR="0044081C" w:rsidRPr="00CF6103" w:rsidRDefault="0044081C" w:rsidP="00CF6103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Ю. Н. Гостева Русский язык. Решение </w:t>
      </w:r>
    </w:p>
    <w:p w:rsidR="0044081C" w:rsidRPr="00CF6103" w:rsidRDefault="0044081C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сложных задач Интеллект-Центр Интернет-учебник. </w:t>
      </w:r>
    </w:p>
    <w:p w:rsidR="0044081C" w:rsidRPr="00CF6103" w:rsidRDefault="0044081C" w:rsidP="00CF6103">
      <w:pPr>
        <w:pStyle w:val="ListParagraph"/>
        <w:numPr>
          <w:ilvl w:val="0"/>
          <w:numId w:val="9"/>
        </w:numPr>
        <w:spacing w:line="276" w:lineRule="auto"/>
      </w:pPr>
      <w:r w:rsidRPr="00CF6103">
        <w:t>Загоровская О.В. Готовимся к ЕГЭ. Часть А. Часть В.Часть С</w:t>
      </w:r>
    </w:p>
    <w:p w:rsidR="0044081C" w:rsidRPr="00CF6103" w:rsidRDefault="0044081C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Федеральный институт педагогических измерений </w:t>
      </w:r>
      <w:hyperlink r:id="rId7" w:history="1">
        <w:r w:rsidRPr="00CF6103">
          <w:rPr>
            <w:rStyle w:val="Hyperlink"/>
            <w:rFonts w:ascii="Times New Roman" w:hAnsi="Times New Roman"/>
            <w:sz w:val="24"/>
            <w:szCs w:val="24"/>
          </w:rPr>
          <w:t>http://www.fipi.ru</w:t>
        </w:r>
      </w:hyperlink>
    </w:p>
    <w:p w:rsidR="0044081C" w:rsidRPr="00CF6103" w:rsidRDefault="0044081C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Официальный портал Единого государственного экзамена </w:t>
      </w:r>
      <w:hyperlink r:id="rId8" w:history="1">
        <w:r w:rsidRPr="00CF6103">
          <w:rPr>
            <w:rStyle w:val="Hyperlink"/>
            <w:rFonts w:ascii="Times New Roman" w:hAnsi="Times New Roman"/>
            <w:sz w:val="24"/>
            <w:szCs w:val="24"/>
          </w:rPr>
          <w:t>http://ege.edu.ru/</w:t>
        </w:r>
      </w:hyperlink>
    </w:p>
    <w:p w:rsidR="0044081C" w:rsidRPr="00CF6103" w:rsidRDefault="0044081C" w:rsidP="00CF6103">
      <w:pPr>
        <w:pStyle w:val="ListParagraph"/>
        <w:numPr>
          <w:ilvl w:val="0"/>
          <w:numId w:val="9"/>
        </w:numPr>
        <w:spacing w:line="276" w:lineRule="auto"/>
      </w:pPr>
      <w:r w:rsidRPr="00CF6103">
        <w:t xml:space="preserve">Д.Гущин РЕШУ ЕГЭ </w:t>
      </w:r>
      <w:hyperlink r:id="rId9" w:history="1">
        <w:r w:rsidRPr="00CF6103">
          <w:rPr>
            <w:rStyle w:val="Hyperlink"/>
          </w:rPr>
          <w:t>http://reshuege.ru/</w:t>
        </w:r>
      </w:hyperlink>
    </w:p>
    <w:p w:rsidR="0044081C" w:rsidRPr="00CF6103" w:rsidRDefault="0044081C" w:rsidP="00CF6103">
      <w:pPr>
        <w:pStyle w:val="ListParagraph"/>
        <w:numPr>
          <w:ilvl w:val="0"/>
          <w:numId w:val="9"/>
        </w:numPr>
        <w:spacing w:line="276" w:lineRule="auto"/>
      </w:pPr>
      <w:r w:rsidRPr="00CF6103">
        <w:t xml:space="preserve">Интернет-  учебник. Синтаксис  и пунктуация. </w:t>
      </w:r>
      <w:hyperlink r:id="rId10" w:history="1">
        <w:r w:rsidRPr="00CF6103">
          <w:rPr>
            <w:rStyle w:val="Hyperlink"/>
          </w:rPr>
          <w:t>http://www.licey.net/russian/syntax/List</w:t>
        </w:r>
      </w:hyperlink>
    </w:p>
    <w:p w:rsidR="0044081C" w:rsidRPr="00CF6103" w:rsidRDefault="0044081C" w:rsidP="00CF6103">
      <w:pPr>
        <w:pStyle w:val="ListParagraph"/>
        <w:numPr>
          <w:ilvl w:val="0"/>
          <w:numId w:val="9"/>
        </w:numPr>
        <w:spacing w:line="276" w:lineRule="auto"/>
      </w:pPr>
      <w:r w:rsidRPr="00CF6103">
        <w:t>Про школу . Интернет- портал</w:t>
      </w:r>
      <w:hyperlink r:id="rId11" w:history="1">
        <w:r w:rsidRPr="00CF6103">
          <w:rPr>
            <w:rStyle w:val="Hyperlink"/>
          </w:rPr>
          <w:t>http://www.proshkolu.ru/</w:t>
        </w:r>
      </w:hyperlink>
    </w:p>
    <w:p w:rsidR="0044081C" w:rsidRPr="00CF6103" w:rsidRDefault="0044081C" w:rsidP="00CF6103">
      <w:pPr>
        <w:pStyle w:val="NoSpacing"/>
        <w:ind w:left="720"/>
        <w:rPr>
          <w:sz w:val="28"/>
        </w:rPr>
      </w:pPr>
    </w:p>
    <w:p w:rsidR="0044081C" w:rsidRPr="006A319E" w:rsidRDefault="0044081C" w:rsidP="00CF6103">
      <w:pPr>
        <w:pStyle w:val="NoSpacing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4081C" w:rsidRPr="006A319E" w:rsidRDefault="0044081C" w:rsidP="00CF6103">
      <w:pPr>
        <w:pStyle w:val="NoSpacing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44081C" w:rsidRPr="006A319E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081C" w:rsidRPr="009D77AC" w:rsidRDefault="0044081C" w:rsidP="009D77AC">
      <w:pPr>
        <w:pStyle w:val="NoSpacing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9D77AC">
        <w:rPr>
          <w:rFonts w:ascii="Times New Roman" w:hAnsi="Times New Roman"/>
          <w:b/>
          <w:i/>
          <w:sz w:val="24"/>
          <w:szCs w:val="24"/>
          <w:u w:val="single"/>
        </w:rPr>
        <w:t>Образовательные электронные ресурсы</w:t>
      </w:r>
    </w:p>
    <w:p w:rsidR="0044081C" w:rsidRPr="009D77AC" w:rsidRDefault="0044081C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http://repetitor.1c.ru/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- </w:t>
      </w:r>
      <w:r w:rsidRPr="009D77AC">
        <w:rPr>
          <w:rFonts w:ascii="Times New Roman" w:hAnsi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44081C" w:rsidRPr="009D77AC" w:rsidRDefault="0044081C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3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http://www.gramota.ru/-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</w:t>
      </w:r>
      <w:r w:rsidRPr="009D77AC">
        <w:rPr>
          <w:rFonts w:ascii="Times New Roman" w:hAnsi="Times New Roman"/>
          <w:sz w:val="24"/>
          <w:szCs w:val="24"/>
        </w:rPr>
        <w:t>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44081C" w:rsidRPr="009D77AC" w:rsidRDefault="0044081C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4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http://www.gramma.ru/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- </w:t>
      </w:r>
      <w:r w:rsidRPr="009D77AC">
        <w:rPr>
          <w:rFonts w:ascii="Times New Roman" w:hAnsi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44081C" w:rsidRPr="009D77AC" w:rsidRDefault="0044081C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5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http://www.school.edu.ru/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-Российский образовательный портал</w:t>
      </w:r>
    </w:p>
    <w:p w:rsidR="0044081C" w:rsidRPr="009D77AC" w:rsidRDefault="0044081C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6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http://www.1september.ru/ru/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газета </w:t>
      </w:r>
      <w:r>
        <w:rPr>
          <w:rFonts w:ascii="Times New Roman" w:hAnsi="Times New Roman"/>
          <w:sz w:val="24"/>
          <w:szCs w:val="24"/>
        </w:rPr>
        <w:t>"</w:t>
      </w:r>
      <w:r w:rsidRPr="009D77AC">
        <w:rPr>
          <w:rFonts w:ascii="Times New Roman" w:hAnsi="Times New Roman"/>
          <w:sz w:val="24"/>
          <w:szCs w:val="24"/>
        </w:rPr>
        <w:t>Первое сентября</w:t>
      </w:r>
      <w:r>
        <w:rPr>
          <w:rFonts w:ascii="Times New Roman" w:hAnsi="Times New Roman"/>
          <w:sz w:val="24"/>
          <w:szCs w:val="24"/>
        </w:rPr>
        <w:t>".</w:t>
      </w:r>
    </w:p>
    <w:p w:rsidR="0044081C" w:rsidRPr="009D77AC" w:rsidRDefault="0044081C" w:rsidP="009D77AC">
      <w:pPr>
        <w:pStyle w:val="NoSpacing"/>
        <w:rPr>
          <w:rFonts w:ascii="Times New Roman" w:hAnsi="Times New Roman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 xml:space="preserve">     </w:t>
      </w:r>
      <w:hyperlink r:id="rId17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http://all.edu.ru/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Все образование Интернета</w:t>
      </w:r>
      <w:r>
        <w:rPr>
          <w:rFonts w:ascii="Times New Roman" w:hAnsi="Times New Roman"/>
          <w:sz w:val="24"/>
          <w:szCs w:val="24"/>
        </w:rPr>
        <w:t>.</w:t>
      </w:r>
    </w:p>
    <w:p w:rsidR="0044081C" w:rsidRPr="009D77AC" w:rsidRDefault="0044081C" w:rsidP="009D77AC">
      <w:pPr>
        <w:pStyle w:val="NoSpacing"/>
        <w:rPr>
          <w:rStyle w:val="b-serp-urlitem1"/>
          <w:rFonts w:ascii="Times New Roman" w:hAnsi="Times New Roman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 xml:space="preserve">      </w:t>
      </w:r>
      <w:hyperlink r:id="rId18" w:tgtFrame="_blank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claw.ru</w:t>
        </w:r>
      </w:hyperlink>
      <w:r w:rsidRPr="009D77AC">
        <w:rPr>
          <w:rStyle w:val="b-serp-urlmark1"/>
          <w:rFonts w:ascii="Times New Roman" w:hAnsi="Times New Roman"/>
          <w:sz w:val="24"/>
          <w:szCs w:val="24"/>
        </w:rPr>
        <w:t>›</w:t>
      </w:r>
      <w:hyperlink r:id="rId19" w:tgtFrame="_blank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1news/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izlozheniya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izlozheniya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…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dlya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5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…</w:t>
        </w:r>
      </w:hyperlink>
      <w:r w:rsidRPr="009D77AC">
        <w:rPr>
          <w:rStyle w:val="b-serp-urlitem1"/>
          <w:rFonts w:ascii="Times New Roman" w:hAnsi="Times New Roman"/>
          <w:sz w:val="24"/>
          <w:szCs w:val="24"/>
        </w:rPr>
        <w:t xml:space="preserve"> Изложения для 5-11 классов</w:t>
      </w:r>
      <w:r>
        <w:rPr>
          <w:rStyle w:val="b-serp-urlitem1"/>
          <w:rFonts w:ascii="Times New Roman" w:hAnsi="Times New Roman"/>
          <w:sz w:val="24"/>
          <w:szCs w:val="24"/>
        </w:rPr>
        <w:t>.</w:t>
      </w:r>
    </w:p>
    <w:p w:rsidR="0044081C" w:rsidRPr="009D77AC" w:rsidRDefault="0044081C" w:rsidP="009D77AC">
      <w:pPr>
        <w:pStyle w:val="NoSpacing"/>
        <w:ind w:left="360"/>
        <w:rPr>
          <w:rStyle w:val="b-serp-urlitem1"/>
          <w:rFonts w:ascii="Times New Roman" w:hAnsi="Times New Roman"/>
          <w:sz w:val="24"/>
          <w:szCs w:val="24"/>
        </w:rPr>
      </w:pPr>
      <w:hyperlink r:id="rId20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http://lib.repetitors.eu</w:t>
        </w:r>
      </w:hyperlink>
      <w:r w:rsidRPr="009D77AC">
        <w:rPr>
          <w:rStyle w:val="b-serp-urlitem1"/>
          <w:rFonts w:ascii="Times New Roman" w:hAnsi="Times New Roman"/>
          <w:sz w:val="24"/>
          <w:szCs w:val="24"/>
        </w:rPr>
        <w:t xml:space="preserve"> Контрольные работы, диктанты 5-11 кл</w:t>
      </w:r>
      <w:r>
        <w:rPr>
          <w:rStyle w:val="b-serp-urlitem1"/>
          <w:rFonts w:ascii="Times New Roman" w:hAnsi="Times New Roman"/>
          <w:sz w:val="24"/>
          <w:szCs w:val="24"/>
        </w:rPr>
        <w:t>.</w:t>
      </w:r>
    </w:p>
    <w:p w:rsidR="0044081C" w:rsidRDefault="0044081C" w:rsidP="009D77AC">
      <w:pPr>
        <w:shd w:val="clear" w:color="auto" w:fill="FFFFFF"/>
        <w:ind w:left="346"/>
        <w:jc w:val="center"/>
        <w:rPr>
          <w:b/>
          <w:iCs/>
        </w:rPr>
      </w:pPr>
    </w:p>
    <w:p w:rsidR="0044081C" w:rsidRDefault="0044081C" w:rsidP="009D77AC">
      <w:pPr>
        <w:shd w:val="clear" w:color="auto" w:fill="FFFFFF"/>
        <w:ind w:left="346"/>
        <w:jc w:val="center"/>
        <w:rPr>
          <w:b/>
          <w:iCs/>
        </w:rPr>
      </w:pPr>
    </w:p>
    <w:p w:rsidR="0044081C" w:rsidRDefault="0044081C" w:rsidP="009D77AC">
      <w:pPr>
        <w:shd w:val="clear" w:color="auto" w:fill="FFFFFF"/>
        <w:ind w:left="346"/>
        <w:jc w:val="center"/>
        <w:rPr>
          <w:b/>
          <w:iCs/>
        </w:rPr>
      </w:pPr>
    </w:p>
    <w:p w:rsidR="0044081C" w:rsidRDefault="0044081C" w:rsidP="009D77AC">
      <w:pPr>
        <w:shd w:val="clear" w:color="auto" w:fill="FFFFFF"/>
        <w:ind w:left="346"/>
        <w:jc w:val="center"/>
        <w:rPr>
          <w:b/>
          <w:iCs/>
        </w:rPr>
      </w:pPr>
    </w:p>
    <w:p w:rsidR="0044081C" w:rsidRDefault="0044081C" w:rsidP="009D77AC">
      <w:pPr>
        <w:shd w:val="clear" w:color="auto" w:fill="FFFFFF"/>
        <w:ind w:left="346"/>
        <w:jc w:val="center"/>
        <w:rPr>
          <w:b/>
          <w:iCs/>
        </w:rPr>
      </w:pPr>
    </w:p>
    <w:p w:rsidR="0044081C" w:rsidRDefault="0044081C" w:rsidP="009D77AC">
      <w:pPr>
        <w:shd w:val="clear" w:color="auto" w:fill="FFFFFF"/>
        <w:ind w:left="346"/>
        <w:jc w:val="center"/>
        <w:rPr>
          <w:b/>
          <w:iCs/>
        </w:rPr>
      </w:pPr>
    </w:p>
    <w:p w:rsidR="0044081C" w:rsidRDefault="0044081C" w:rsidP="009D77AC">
      <w:pPr>
        <w:shd w:val="clear" w:color="auto" w:fill="FFFFFF"/>
        <w:ind w:left="346"/>
        <w:jc w:val="center"/>
        <w:rPr>
          <w:b/>
          <w:iCs/>
        </w:rPr>
      </w:pPr>
    </w:p>
    <w:sectPr w:rsidR="0044081C" w:rsidSect="006758B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119"/>
    <w:multiLevelType w:val="hybridMultilevel"/>
    <w:tmpl w:val="43D47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EB9"/>
    <w:multiLevelType w:val="hybridMultilevel"/>
    <w:tmpl w:val="5004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A5E12"/>
    <w:multiLevelType w:val="hybridMultilevel"/>
    <w:tmpl w:val="647C7C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D22E3A"/>
    <w:multiLevelType w:val="hybridMultilevel"/>
    <w:tmpl w:val="DB6A1064"/>
    <w:lvl w:ilvl="0" w:tplc="6502897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C634294"/>
    <w:multiLevelType w:val="hybridMultilevel"/>
    <w:tmpl w:val="AE50A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52F1F"/>
    <w:multiLevelType w:val="hybridMultilevel"/>
    <w:tmpl w:val="0D62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962FE"/>
    <w:multiLevelType w:val="hybridMultilevel"/>
    <w:tmpl w:val="D430C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20582"/>
    <w:multiLevelType w:val="hybridMultilevel"/>
    <w:tmpl w:val="12EEB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32239"/>
    <w:multiLevelType w:val="hybridMultilevel"/>
    <w:tmpl w:val="0AA4A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365E8"/>
    <w:multiLevelType w:val="hybridMultilevel"/>
    <w:tmpl w:val="74848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B478C8"/>
    <w:multiLevelType w:val="hybridMultilevel"/>
    <w:tmpl w:val="DE38A9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C04C55"/>
    <w:multiLevelType w:val="hybridMultilevel"/>
    <w:tmpl w:val="1E3EBC2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28E92D03"/>
    <w:multiLevelType w:val="hybridMultilevel"/>
    <w:tmpl w:val="8A92AD0E"/>
    <w:lvl w:ilvl="0" w:tplc="306C2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D4608A"/>
    <w:multiLevelType w:val="hybridMultilevel"/>
    <w:tmpl w:val="D6E6B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496595"/>
    <w:multiLevelType w:val="hybridMultilevel"/>
    <w:tmpl w:val="AA18FC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881B05"/>
    <w:multiLevelType w:val="hybridMultilevel"/>
    <w:tmpl w:val="B23AF250"/>
    <w:lvl w:ilvl="0" w:tplc="5F6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8D4790"/>
    <w:multiLevelType w:val="hybridMultilevel"/>
    <w:tmpl w:val="48066E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4CD57FE"/>
    <w:multiLevelType w:val="hybridMultilevel"/>
    <w:tmpl w:val="04DE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0444B"/>
    <w:multiLevelType w:val="hybridMultilevel"/>
    <w:tmpl w:val="8AF418D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6AB7252"/>
    <w:multiLevelType w:val="hybridMultilevel"/>
    <w:tmpl w:val="694CFF40"/>
    <w:lvl w:ilvl="0" w:tplc="4B80CB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8FC4C8A"/>
    <w:multiLevelType w:val="hybridMultilevel"/>
    <w:tmpl w:val="F8A0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911083"/>
    <w:multiLevelType w:val="hybridMultilevel"/>
    <w:tmpl w:val="C366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B4681B"/>
    <w:multiLevelType w:val="hybridMultilevel"/>
    <w:tmpl w:val="5EF6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201A5"/>
    <w:multiLevelType w:val="hybridMultilevel"/>
    <w:tmpl w:val="86A4E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901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752E57"/>
    <w:multiLevelType w:val="hybridMultilevel"/>
    <w:tmpl w:val="D90EA8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C966BA"/>
    <w:multiLevelType w:val="hybridMultilevel"/>
    <w:tmpl w:val="F0220E3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5853201C"/>
    <w:multiLevelType w:val="hybridMultilevel"/>
    <w:tmpl w:val="18B64070"/>
    <w:lvl w:ilvl="0" w:tplc="0419000D">
      <w:start w:val="1"/>
      <w:numFmt w:val="bullet"/>
      <w:lvlText w:val="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2">
    <w:nsid w:val="5B0944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B1F7EC4"/>
    <w:multiLevelType w:val="hybridMultilevel"/>
    <w:tmpl w:val="F6E8B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52CF6"/>
    <w:multiLevelType w:val="hybridMultilevel"/>
    <w:tmpl w:val="59825C10"/>
    <w:lvl w:ilvl="0" w:tplc="10669E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6">
    <w:nsid w:val="60C231FB"/>
    <w:multiLevelType w:val="hybridMultilevel"/>
    <w:tmpl w:val="3248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848CB"/>
    <w:multiLevelType w:val="hybridMultilevel"/>
    <w:tmpl w:val="BB342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2674FB"/>
    <w:multiLevelType w:val="hybridMultilevel"/>
    <w:tmpl w:val="2D8A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22E7C"/>
    <w:multiLevelType w:val="hybridMultilevel"/>
    <w:tmpl w:val="0D642DB0"/>
    <w:lvl w:ilvl="0" w:tplc="14D8F92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824F66"/>
    <w:multiLevelType w:val="multilevel"/>
    <w:tmpl w:val="61E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8D16FE"/>
    <w:multiLevelType w:val="hybridMultilevel"/>
    <w:tmpl w:val="79D67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7A2D26"/>
    <w:multiLevelType w:val="hybridMultilevel"/>
    <w:tmpl w:val="A3A456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A6716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B2E72B2"/>
    <w:multiLevelType w:val="hybridMultilevel"/>
    <w:tmpl w:val="D0CE2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63E16"/>
    <w:multiLevelType w:val="hybridMultilevel"/>
    <w:tmpl w:val="3192F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15F47"/>
    <w:multiLevelType w:val="hybridMultilevel"/>
    <w:tmpl w:val="EAC2D8F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46"/>
  </w:num>
  <w:num w:numId="5">
    <w:abstractNumId w:val="39"/>
  </w:num>
  <w:num w:numId="6">
    <w:abstractNumId w:val="14"/>
  </w:num>
  <w:num w:numId="7">
    <w:abstractNumId w:val="29"/>
  </w:num>
  <w:num w:numId="8">
    <w:abstractNumId w:val="35"/>
  </w:num>
  <w:num w:numId="9">
    <w:abstractNumId w:val="24"/>
  </w:num>
  <w:num w:numId="10">
    <w:abstractNumId w:val="28"/>
  </w:num>
  <w:num w:numId="11">
    <w:abstractNumId w:val="8"/>
  </w:num>
  <w:num w:numId="12">
    <w:abstractNumId w:val="11"/>
  </w:num>
  <w:num w:numId="13">
    <w:abstractNumId w:val="41"/>
  </w:num>
  <w:num w:numId="14">
    <w:abstractNumId w:val="16"/>
  </w:num>
  <w:num w:numId="15">
    <w:abstractNumId w:val="38"/>
  </w:num>
  <w:num w:numId="16">
    <w:abstractNumId w:val="15"/>
  </w:num>
  <w:num w:numId="17">
    <w:abstractNumId w:val="2"/>
  </w:num>
  <w:num w:numId="18">
    <w:abstractNumId w:val="26"/>
  </w:num>
  <w:num w:numId="19">
    <w:abstractNumId w:val="9"/>
  </w:num>
  <w:num w:numId="20">
    <w:abstractNumId w:val="6"/>
  </w:num>
  <w:num w:numId="21">
    <w:abstractNumId w:val="33"/>
  </w:num>
  <w:num w:numId="22">
    <w:abstractNumId w:val="0"/>
  </w:num>
  <w:num w:numId="23">
    <w:abstractNumId w:val="44"/>
  </w:num>
  <w:num w:numId="24">
    <w:abstractNumId w:val="45"/>
  </w:num>
  <w:num w:numId="25">
    <w:abstractNumId w:val="25"/>
  </w:num>
  <w:num w:numId="26">
    <w:abstractNumId w:val="12"/>
  </w:num>
  <w:num w:numId="27">
    <w:abstractNumId w:val="40"/>
  </w:num>
  <w:num w:numId="28">
    <w:abstractNumId w:val="19"/>
  </w:num>
  <w:num w:numId="29">
    <w:abstractNumId w:val="22"/>
  </w:num>
  <w:num w:numId="30">
    <w:abstractNumId w:val="5"/>
  </w:num>
  <w:num w:numId="31">
    <w:abstractNumId w:val="27"/>
  </w:num>
  <w:num w:numId="32">
    <w:abstractNumId w:val="43"/>
  </w:num>
  <w:num w:numId="33">
    <w:abstractNumId w:val="32"/>
  </w:num>
  <w:num w:numId="34">
    <w:abstractNumId w:val="17"/>
  </w:num>
  <w:num w:numId="3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0"/>
  </w:num>
  <w:num w:numId="38">
    <w:abstractNumId w:val="10"/>
  </w:num>
  <w:num w:numId="39">
    <w:abstractNumId w:val="21"/>
  </w:num>
  <w:num w:numId="40">
    <w:abstractNumId w:val="1"/>
  </w:num>
  <w:num w:numId="41">
    <w:abstractNumId w:val="3"/>
  </w:num>
  <w:num w:numId="42">
    <w:abstractNumId w:val="31"/>
  </w:num>
  <w:num w:numId="43">
    <w:abstractNumId w:val="34"/>
  </w:num>
  <w:num w:numId="44">
    <w:abstractNumId w:val="36"/>
  </w:num>
  <w:num w:numId="45">
    <w:abstractNumId w:val="18"/>
  </w:num>
  <w:num w:numId="46">
    <w:abstractNumId w:val="37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8B7"/>
    <w:rsid w:val="00004F4B"/>
    <w:rsid w:val="00013B40"/>
    <w:rsid w:val="00021EE8"/>
    <w:rsid w:val="00031E1C"/>
    <w:rsid w:val="00035E22"/>
    <w:rsid w:val="00044DCD"/>
    <w:rsid w:val="00083B5F"/>
    <w:rsid w:val="000935FB"/>
    <w:rsid w:val="001120C9"/>
    <w:rsid w:val="00130085"/>
    <w:rsid w:val="0014047F"/>
    <w:rsid w:val="00144540"/>
    <w:rsid w:val="00150F8D"/>
    <w:rsid w:val="00164DB5"/>
    <w:rsid w:val="00174A71"/>
    <w:rsid w:val="001859F0"/>
    <w:rsid w:val="00192516"/>
    <w:rsid w:val="00193F53"/>
    <w:rsid w:val="00194841"/>
    <w:rsid w:val="001A5494"/>
    <w:rsid w:val="001A6584"/>
    <w:rsid w:val="001A6B26"/>
    <w:rsid w:val="001D77A1"/>
    <w:rsid w:val="001E4B96"/>
    <w:rsid w:val="0023298B"/>
    <w:rsid w:val="00291393"/>
    <w:rsid w:val="00297166"/>
    <w:rsid w:val="002A3ED1"/>
    <w:rsid w:val="002C7EE1"/>
    <w:rsid w:val="002E7003"/>
    <w:rsid w:val="0030099E"/>
    <w:rsid w:val="00306E13"/>
    <w:rsid w:val="00331913"/>
    <w:rsid w:val="00341688"/>
    <w:rsid w:val="00365CFE"/>
    <w:rsid w:val="00382EC6"/>
    <w:rsid w:val="00394F91"/>
    <w:rsid w:val="003B4F5B"/>
    <w:rsid w:val="003E33A9"/>
    <w:rsid w:val="00401ECF"/>
    <w:rsid w:val="00403343"/>
    <w:rsid w:val="00404E7F"/>
    <w:rsid w:val="00413173"/>
    <w:rsid w:val="00417206"/>
    <w:rsid w:val="0044081C"/>
    <w:rsid w:val="00442491"/>
    <w:rsid w:val="00453124"/>
    <w:rsid w:val="00481854"/>
    <w:rsid w:val="00491A31"/>
    <w:rsid w:val="0049306E"/>
    <w:rsid w:val="004A72B4"/>
    <w:rsid w:val="004C37C8"/>
    <w:rsid w:val="004C4498"/>
    <w:rsid w:val="004D1AA6"/>
    <w:rsid w:val="004F497A"/>
    <w:rsid w:val="004F5792"/>
    <w:rsid w:val="005227F0"/>
    <w:rsid w:val="00525733"/>
    <w:rsid w:val="00567CBD"/>
    <w:rsid w:val="005A1B9D"/>
    <w:rsid w:val="005D6873"/>
    <w:rsid w:val="0061710A"/>
    <w:rsid w:val="00671DAD"/>
    <w:rsid w:val="006758B7"/>
    <w:rsid w:val="00696BBF"/>
    <w:rsid w:val="006A164C"/>
    <w:rsid w:val="006A1856"/>
    <w:rsid w:val="006A1917"/>
    <w:rsid w:val="006A319E"/>
    <w:rsid w:val="006B4E09"/>
    <w:rsid w:val="006B585A"/>
    <w:rsid w:val="006B671F"/>
    <w:rsid w:val="006C3D1E"/>
    <w:rsid w:val="006D6C8F"/>
    <w:rsid w:val="00705837"/>
    <w:rsid w:val="00726A03"/>
    <w:rsid w:val="0074446D"/>
    <w:rsid w:val="00782D09"/>
    <w:rsid w:val="00793A43"/>
    <w:rsid w:val="00797DDC"/>
    <w:rsid w:val="007A54F8"/>
    <w:rsid w:val="007A6542"/>
    <w:rsid w:val="007C630F"/>
    <w:rsid w:val="007D2646"/>
    <w:rsid w:val="007D3BE8"/>
    <w:rsid w:val="007D4974"/>
    <w:rsid w:val="007F2537"/>
    <w:rsid w:val="00803CF6"/>
    <w:rsid w:val="008045FF"/>
    <w:rsid w:val="00812828"/>
    <w:rsid w:val="00813D0A"/>
    <w:rsid w:val="008528A2"/>
    <w:rsid w:val="008A5DC1"/>
    <w:rsid w:val="008B161E"/>
    <w:rsid w:val="008D5901"/>
    <w:rsid w:val="00923532"/>
    <w:rsid w:val="00924C43"/>
    <w:rsid w:val="00932429"/>
    <w:rsid w:val="0096261B"/>
    <w:rsid w:val="009814BE"/>
    <w:rsid w:val="00990181"/>
    <w:rsid w:val="00995284"/>
    <w:rsid w:val="00997CAD"/>
    <w:rsid w:val="009A04B9"/>
    <w:rsid w:val="009A2935"/>
    <w:rsid w:val="009D77AC"/>
    <w:rsid w:val="009E7448"/>
    <w:rsid w:val="00A13FC5"/>
    <w:rsid w:val="00A16A31"/>
    <w:rsid w:val="00A17936"/>
    <w:rsid w:val="00A469F6"/>
    <w:rsid w:val="00A52726"/>
    <w:rsid w:val="00A9623D"/>
    <w:rsid w:val="00AC7B73"/>
    <w:rsid w:val="00AF7E73"/>
    <w:rsid w:val="00B13BF6"/>
    <w:rsid w:val="00B14A94"/>
    <w:rsid w:val="00B21DAA"/>
    <w:rsid w:val="00B26467"/>
    <w:rsid w:val="00B2755B"/>
    <w:rsid w:val="00B351EF"/>
    <w:rsid w:val="00B42BF5"/>
    <w:rsid w:val="00B57B0B"/>
    <w:rsid w:val="00B85F73"/>
    <w:rsid w:val="00B93EA3"/>
    <w:rsid w:val="00BC39E4"/>
    <w:rsid w:val="00BC4F47"/>
    <w:rsid w:val="00BE2DF6"/>
    <w:rsid w:val="00BF6762"/>
    <w:rsid w:val="00C00B0C"/>
    <w:rsid w:val="00C35DFB"/>
    <w:rsid w:val="00C37813"/>
    <w:rsid w:val="00C41AC8"/>
    <w:rsid w:val="00C452D2"/>
    <w:rsid w:val="00C45E1B"/>
    <w:rsid w:val="00C6413D"/>
    <w:rsid w:val="00C82EDA"/>
    <w:rsid w:val="00C927A0"/>
    <w:rsid w:val="00CA6311"/>
    <w:rsid w:val="00CB0C21"/>
    <w:rsid w:val="00CC223F"/>
    <w:rsid w:val="00CC2736"/>
    <w:rsid w:val="00CC44CE"/>
    <w:rsid w:val="00CD55C2"/>
    <w:rsid w:val="00CF6103"/>
    <w:rsid w:val="00D27CFE"/>
    <w:rsid w:val="00D42C84"/>
    <w:rsid w:val="00D82E90"/>
    <w:rsid w:val="00D85E08"/>
    <w:rsid w:val="00D93F66"/>
    <w:rsid w:val="00DA287D"/>
    <w:rsid w:val="00DA3A15"/>
    <w:rsid w:val="00DB078B"/>
    <w:rsid w:val="00DD0497"/>
    <w:rsid w:val="00DE2799"/>
    <w:rsid w:val="00E31A09"/>
    <w:rsid w:val="00E768E5"/>
    <w:rsid w:val="00ED1F5E"/>
    <w:rsid w:val="00EE1EAF"/>
    <w:rsid w:val="00EF3E99"/>
    <w:rsid w:val="00F0286C"/>
    <w:rsid w:val="00F11545"/>
    <w:rsid w:val="00F57976"/>
    <w:rsid w:val="00F57E60"/>
    <w:rsid w:val="00F83BEB"/>
    <w:rsid w:val="00F9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B7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57E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F57E6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F57E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57E6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F57E60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F57E60"/>
    <w:rPr>
      <w:rFonts w:eastAsia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99"/>
    <w:qFormat/>
    <w:rsid w:val="006758B7"/>
    <w:rPr>
      <w:rFonts w:ascii="Calibri" w:eastAsia="Times New Roman" w:hAnsi="Calibri"/>
    </w:rPr>
  </w:style>
  <w:style w:type="paragraph" w:styleId="BodyTextIndent2">
    <w:name w:val="Body Text Indent 2"/>
    <w:basedOn w:val="Normal"/>
    <w:link w:val="BodyTextIndent2Char"/>
    <w:uiPriority w:val="99"/>
    <w:rsid w:val="00A179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7936"/>
    <w:rPr>
      <w:rFonts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179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17936"/>
    <w:rPr>
      <w:rFonts w:eastAsia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17936"/>
    <w:pPr>
      <w:widowControl w:val="0"/>
      <w:jc w:val="center"/>
    </w:pPr>
    <w:rPr>
      <w:rFonts w:eastAsia="Times New Roman"/>
      <w:b/>
      <w:sz w:val="32"/>
      <w:szCs w:val="20"/>
    </w:rPr>
  </w:style>
  <w:style w:type="paragraph" w:customStyle="1" w:styleId="style1">
    <w:name w:val="style1"/>
    <w:basedOn w:val="Normal"/>
    <w:uiPriority w:val="99"/>
    <w:rsid w:val="00044D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44DC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935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1B9D"/>
    <w:pPr>
      <w:ind w:left="720"/>
    </w:pPr>
  </w:style>
  <w:style w:type="paragraph" w:styleId="Footer">
    <w:name w:val="footer"/>
    <w:basedOn w:val="Normal"/>
    <w:link w:val="FooterChar"/>
    <w:uiPriority w:val="99"/>
    <w:rsid w:val="00C927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7A0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004F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D77AC"/>
    <w:rPr>
      <w:rFonts w:cs="Times New Roman"/>
      <w:color w:val="6300FF"/>
      <w:u w:val="single"/>
    </w:rPr>
  </w:style>
  <w:style w:type="character" w:customStyle="1" w:styleId="b-serp-urlitem1">
    <w:name w:val="b-serp-url__item1"/>
    <w:basedOn w:val="DefaultParagraphFont"/>
    <w:uiPriority w:val="99"/>
    <w:rsid w:val="009D77AC"/>
    <w:rPr>
      <w:rFonts w:cs="Times New Roman"/>
    </w:rPr>
  </w:style>
  <w:style w:type="character" w:customStyle="1" w:styleId="b-serp-urlmark1">
    <w:name w:val="b-serp-url__mark1"/>
    <w:basedOn w:val="DefaultParagraphFont"/>
    <w:uiPriority w:val="99"/>
    <w:rsid w:val="009D77A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A54F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BF"/>
    <w:rPr>
      <w:rFonts w:ascii="Tahoma" w:hAnsi="Tahoma" w:cs="Tahoma"/>
      <w:sz w:val="16"/>
      <w:szCs w:val="16"/>
      <w:lang w:eastAsia="ru-RU"/>
    </w:rPr>
  </w:style>
  <w:style w:type="paragraph" w:customStyle="1" w:styleId="c17">
    <w:name w:val="c17"/>
    <w:basedOn w:val="Normal"/>
    <w:uiPriority w:val="99"/>
    <w:rsid w:val="00164DB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193F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3F53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93F53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93F53"/>
    <w:rPr>
      <w:rFonts w:eastAsia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57E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F57E6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57E60"/>
    <w:rPr>
      <w:rFonts w:cs="Times New Roman"/>
      <w:i/>
      <w:iCs/>
    </w:rPr>
  </w:style>
  <w:style w:type="paragraph" w:customStyle="1" w:styleId="Default">
    <w:name w:val="Default"/>
    <w:uiPriority w:val="99"/>
    <w:rsid w:val="00BC39E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1E4B96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uiPriority w:val="99"/>
    <w:rsid w:val="001E4B9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ParagraphStyle">
    <w:name w:val="Paragraph Style"/>
    <w:uiPriority w:val="99"/>
    <w:rsid w:val="00D93F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6413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413D"/>
    <w:rPr>
      <w:rFonts w:ascii="Calibri" w:hAnsi="Calibri" w:cs="Times New Roman"/>
      <w:sz w:val="22"/>
      <w:lang w:eastAsia="ru-RU"/>
    </w:rPr>
  </w:style>
  <w:style w:type="paragraph" w:customStyle="1" w:styleId="ListParagraph1">
    <w:name w:val="List Paragraph1"/>
    <w:basedOn w:val="Normal"/>
    <w:uiPriority w:val="99"/>
    <w:rsid w:val="00AC7B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rl1">
    <w:name w:val="url1"/>
    <w:basedOn w:val="DefaultParagraphFont"/>
    <w:uiPriority w:val="99"/>
    <w:rsid w:val="00AC7B73"/>
    <w:rPr>
      <w:rFonts w:ascii="Arial" w:hAnsi="Arial" w:cs="Arial"/>
      <w:sz w:val="15"/>
      <w:szCs w:val="15"/>
      <w:u w:val="none"/>
      <w:effect w:val="none"/>
    </w:rPr>
  </w:style>
  <w:style w:type="paragraph" w:customStyle="1" w:styleId="10">
    <w:name w:val="Без интервала1"/>
    <w:uiPriority w:val="99"/>
    <w:rsid w:val="00083B5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www.gramota.ru/-" TargetMode="External"/><Relationship Id="rId18" Type="http://schemas.openxmlformats.org/officeDocument/2006/relationships/hyperlink" Target="http://www.claw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repetitor.1c.ru/" TargetMode="External"/><Relationship Id="rId17" Type="http://schemas.openxmlformats.org/officeDocument/2006/relationships/hyperlink" Target="http://al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0" Type="http://schemas.openxmlformats.org/officeDocument/2006/relationships/hyperlink" Target="http://lib.repetitors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work/obr/dok/obs/prog/02-1-o.doc" TargetMode="External"/><Relationship Id="rId11" Type="http://schemas.openxmlformats.org/officeDocument/2006/relationships/hyperlink" Target="http://www.proshkolu.ru/" TargetMode="External"/><Relationship Id="rId5" Type="http://schemas.openxmlformats.org/officeDocument/2006/relationships/hyperlink" Target="http://www.mon.gov.ru/work/obr/dok/obs/fkgs/08.doc" TargetMode="Externa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www.licey.net/russian/syntax/List" TargetMode="External"/><Relationship Id="rId19" Type="http://schemas.openxmlformats.org/officeDocument/2006/relationships/hyperlink" Target="http://www.claw.ru/1news/izlozheniya/izlozheniya-teksty-izlozhenij-dlya-5-11-klass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Relationship Id="rId14" Type="http://schemas.openxmlformats.org/officeDocument/2006/relationships/hyperlink" Target="http://www.gramm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26</Pages>
  <Words>5577</Words>
  <Characters>-32766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404</cp:lastModifiedBy>
  <cp:revision>2</cp:revision>
  <cp:lastPrinted>2015-09-22T22:17:00Z</cp:lastPrinted>
  <dcterms:created xsi:type="dcterms:W3CDTF">2015-11-25T06:22:00Z</dcterms:created>
  <dcterms:modified xsi:type="dcterms:W3CDTF">2015-11-25T06:22:00Z</dcterms:modified>
</cp:coreProperties>
</file>