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B6" w:rsidRPr="00CC1814" w:rsidRDefault="00DB36B6" w:rsidP="00DB36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814">
        <w:rPr>
          <w:rFonts w:ascii="Times New Roman" w:hAnsi="Times New Roman" w:cs="Times New Roman"/>
          <w:b/>
          <w:sz w:val="32"/>
          <w:szCs w:val="32"/>
        </w:rPr>
        <w:t>Практическая работа № 1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отводимых на выполнение практической работы 4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1Тема:</w:t>
      </w:r>
      <w:r w:rsidR="00202F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пределение параметров резисторов.</w:t>
      </w:r>
    </w:p>
    <w:p w:rsidR="00DB36B6" w:rsidRPr="00DB36B6" w:rsidRDefault="00DB36B6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2Цель</w:t>
      </w:r>
      <w:r w:rsidR="00F028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2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 практические навыки по определению основных                    параметров резисторов</w:t>
      </w:r>
    </w:p>
    <w:p w:rsidR="00DB36B6" w:rsidRDefault="00DB36B6" w:rsidP="00DB3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3Перечень учебных материалов, технических средств, оборудования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-листы бумаги формата А4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-справочники по радиоэлектронным элементам</w:t>
      </w:r>
      <w:bookmarkStart w:id="0" w:name="_GoBack"/>
      <w:bookmarkEnd w:id="0"/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заданий с различными типами резисторов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-набор резисторов с различными параметрами (номинальное сопротивление, мощность рассеивания) - 5 штук: МЛТ-1; МЛТ-2; МЛТ-0,5; МЛТ-0,25; </w:t>
      </w:r>
    </w:p>
    <w:p w:rsidR="00DB36B6" w:rsidRP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МЛТ-0,125</w:t>
      </w: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4Общие теоретические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3C" w:rsidRDefault="000B053C" w:rsidP="002A124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резисторов.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Резистором называется пассивный элемент РЭА, предна</w:t>
      </w:r>
      <w:r>
        <w:rPr>
          <w:rFonts w:ascii="Times New Roman" w:hAnsi="Times New Roman"/>
          <w:sz w:val="28"/>
          <w:szCs w:val="28"/>
        </w:rPr>
        <w:softHyphen/>
        <w:t>значенный для создания в электрической цепи требуемой величины сопротивления, обеспечивающей перераспределение и регулирование электрической энергии между элементами схемы.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Выпускаемые отечественной промышленностью резисторы классифицируются по различным признакам. В зависимости </w:t>
      </w:r>
      <w:proofErr w:type="gramStart"/>
      <w:r>
        <w:rPr>
          <w:rFonts w:ascii="Times New Roman" w:hAnsi="Times New Roman"/>
          <w:sz w:val="28"/>
          <w:szCs w:val="28"/>
        </w:rPr>
        <w:t>от характер</w:t>
      </w:r>
      <w:proofErr w:type="gramEnd"/>
      <w:r>
        <w:rPr>
          <w:rFonts w:ascii="Times New Roman" w:hAnsi="Times New Roman"/>
          <w:sz w:val="28"/>
          <w:szCs w:val="28"/>
        </w:rPr>
        <w:t>, а изменения сопротивления резисторы разделяют на постоянные — значение сопротивления фиксировано; пере</w:t>
      </w:r>
      <w:r>
        <w:rPr>
          <w:rFonts w:ascii="Times New Roman" w:hAnsi="Times New Roman"/>
          <w:sz w:val="28"/>
          <w:szCs w:val="28"/>
        </w:rPr>
        <w:softHyphen/>
        <w:t>менные — с изменяющимся значением сопротивления.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назначения резисторы делятся на об</w:t>
      </w:r>
      <w:r>
        <w:rPr>
          <w:rFonts w:ascii="Times New Roman" w:hAnsi="Times New Roman"/>
          <w:sz w:val="28"/>
          <w:szCs w:val="28"/>
        </w:rPr>
        <w:softHyphen/>
        <w:t>щего назначения и специальные (прецизионные, сверхпре</w:t>
      </w:r>
      <w:r>
        <w:rPr>
          <w:rFonts w:ascii="Times New Roman" w:hAnsi="Times New Roman"/>
          <w:sz w:val="28"/>
          <w:szCs w:val="28"/>
        </w:rPr>
        <w:softHyphen/>
        <w:t xml:space="preserve">цизионные, высокочастотные, высоковольтные, </w:t>
      </w:r>
      <w:proofErr w:type="spellStart"/>
      <w:r>
        <w:rPr>
          <w:rFonts w:ascii="Times New Roman" w:hAnsi="Times New Roman"/>
          <w:sz w:val="28"/>
          <w:szCs w:val="28"/>
        </w:rPr>
        <w:t>высокоме-гаомные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Резисторы общего назначения</w:t>
      </w:r>
      <w:r>
        <w:rPr>
          <w:rFonts w:ascii="Times New Roman" w:hAnsi="Times New Roman"/>
          <w:sz w:val="28"/>
          <w:szCs w:val="28"/>
        </w:rPr>
        <w:t xml:space="preserve"> используются в качестве нагрузок активных элементов, поглотителей, делителей в це</w:t>
      </w:r>
      <w:r>
        <w:rPr>
          <w:rFonts w:ascii="Times New Roman" w:hAnsi="Times New Roman"/>
          <w:sz w:val="28"/>
          <w:szCs w:val="28"/>
        </w:rPr>
        <w:softHyphen/>
        <w:t xml:space="preserve">пях питания, элементов фильтров, шунтов, в </w:t>
      </w:r>
      <w:r>
        <w:rPr>
          <w:rFonts w:ascii="Times New Roman" w:hAnsi="Times New Roman"/>
          <w:i/>
          <w:sz w:val="28"/>
          <w:szCs w:val="28"/>
        </w:rPr>
        <w:t xml:space="preserve">RC </w:t>
      </w:r>
      <w:r>
        <w:rPr>
          <w:rFonts w:ascii="Times New Roman" w:hAnsi="Times New Roman"/>
          <w:sz w:val="28"/>
          <w:szCs w:val="28"/>
        </w:rPr>
        <w:t>— цепях формирования импульсных сигналов и т.д. Диапазон номинальных сопротивлений этих резисторов 1 Ом...10 МОм, номи</w:t>
      </w:r>
      <w:r>
        <w:rPr>
          <w:rFonts w:ascii="Times New Roman" w:hAnsi="Times New Roman"/>
          <w:sz w:val="28"/>
          <w:szCs w:val="28"/>
        </w:rPr>
        <w:softHyphen/>
        <w:t xml:space="preserve">нальные мощности рассеяния — 0,125... 100 Вт. Допускаемые отклонения </w:t>
      </w:r>
      <w:r>
        <w:rPr>
          <w:rFonts w:ascii="Times New Roman" w:hAnsi="Times New Roman"/>
          <w:sz w:val="28"/>
          <w:szCs w:val="28"/>
        </w:rPr>
        <w:lastRenderedPageBreak/>
        <w:t xml:space="preserve">сопротивления от номинального значения ±1; ±2; ±5; ±10; ±20 %. Примерами резисторов общего назначения служат </w:t>
      </w:r>
      <w:hyperlink r:id="rId8" w:history="1">
        <w:r>
          <w:rPr>
            <w:rFonts w:ascii="Times New Roman" w:hAnsi="Times New Roman"/>
            <w:sz w:val="28"/>
            <w:szCs w:val="28"/>
          </w:rPr>
          <w:t>С2-33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/>
            <w:sz w:val="28"/>
            <w:szCs w:val="28"/>
          </w:rPr>
          <w:t>Р1-12</w:t>
        </w:r>
      </w:hyperlink>
      <w:r>
        <w:rPr>
          <w:rFonts w:ascii="Times New Roman" w:hAnsi="Times New Roman"/>
          <w:sz w:val="28"/>
          <w:szCs w:val="28"/>
        </w:rPr>
        <w:t xml:space="preserve"> и </w:t>
      </w:r>
      <w:proofErr w:type="gramStart"/>
      <w:r>
        <w:rPr>
          <w:rFonts w:ascii="Times New Roman" w:hAnsi="Times New Roman"/>
          <w:sz w:val="28"/>
          <w:szCs w:val="28"/>
        </w:rPr>
        <w:t>др..</w:t>
      </w:r>
      <w:proofErr w:type="gramEnd"/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Прецизионные и сверхпрецизионные резисторы</w:t>
      </w:r>
      <w:r>
        <w:rPr>
          <w:rFonts w:ascii="Times New Roman" w:hAnsi="Times New Roman"/>
          <w:sz w:val="28"/>
          <w:szCs w:val="28"/>
        </w:rPr>
        <w:t xml:space="preserve"> отличают</w:t>
      </w:r>
      <w:r>
        <w:rPr>
          <w:rFonts w:ascii="Times New Roman" w:hAnsi="Times New Roman"/>
          <w:sz w:val="28"/>
          <w:szCs w:val="28"/>
        </w:rPr>
        <w:softHyphen/>
        <w:t>ся высокой стабильностью параметров и высокой точностью изготовления (допуск ±0,0005...0,5 %). Данные резисторы применяются в основном в измерительных приборах, систе</w:t>
      </w:r>
      <w:r>
        <w:rPr>
          <w:rFonts w:ascii="Times New Roman" w:hAnsi="Times New Roman"/>
          <w:sz w:val="28"/>
          <w:szCs w:val="28"/>
        </w:rPr>
        <w:softHyphen/>
        <w:t xml:space="preserve">мах автоматики. Диапазон этих резисторов значительно шире, чем резисторов общего назначения. </w:t>
      </w:r>
      <w:proofErr w:type="gramStart"/>
      <w:r>
        <w:rPr>
          <w:rFonts w:ascii="Times New Roman" w:hAnsi="Times New Roman"/>
          <w:sz w:val="28"/>
          <w:szCs w:val="28"/>
        </w:rPr>
        <w:t>Примерами  служат</w:t>
      </w:r>
      <w:proofErr w:type="gramEnd"/>
      <w:r>
        <w:rPr>
          <w:rFonts w:ascii="Times New Roman" w:hAnsi="Times New Roman"/>
          <w:sz w:val="28"/>
          <w:szCs w:val="28"/>
        </w:rPr>
        <w:t xml:space="preserve"> резисторы </w:t>
      </w:r>
      <w:hyperlink r:id="rId10" w:history="1">
        <w:r>
          <w:rPr>
            <w:rFonts w:ascii="Times New Roman" w:hAnsi="Times New Roman"/>
            <w:sz w:val="28"/>
            <w:szCs w:val="28"/>
          </w:rPr>
          <w:t>Р1-72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Р2-67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/>
            <w:sz w:val="28"/>
            <w:szCs w:val="28"/>
          </w:rPr>
          <w:t>С2-10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/>
            <w:sz w:val="28"/>
            <w:szCs w:val="28"/>
          </w:rPr>
          <w:t>С2-29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/>
            <w:sz w:val="28"/>
            <w:szCs w:val="28"/>
          </w:rPr>
          <w:t>С2-36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/>
            <w:sz w:val="28"/>
            <w:szCs w:val="28"/>
          </w:rPr>
          <w:t>Р1-16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hAnsi="Times New Roman"/>
            <w:sz w:val="28"/>
            <w:szCs w:val="28"/>
          </w:rPr>
          <w:t>Р1-8</w:t>
        </w:r>
      </w:hyperlink>
      <w:r>
        <w:rPr>
          <w:rFonts w:ascii="Times New Roman" w:hAnsi="Times New Roman"/>
          <w:sz w:val="28"/>
          <w:szCs w:val="28"/>
        </w:rPr>
        <w:t> и др.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Высокочастотные резисторы</w:t>
      </w:r>
      <w:r>
        <w:rPr>
          <w:rFonts w:ascii="Times New Roman" w:hAnsi="Times New Roman"/>
          <w:sz w:val="28"/>
          <w:szCs w:val="28"/>
        </w:rPr>
        <w:t xml:space="preserve"> отличаются малыми собствен</w:t>
      </w:r>
      <w:r>
        <w:rPr>
          <w:rFonts w:ascii="Times New Roman" w:hAnsi="Times New Roman"/>
          <w:sz w:val="28"/>
          <w:szCs w:val="28"/>
        </w:rPr>
        <w:softHyphen/>
        <w:t>ными индуктивностью и емкостью и предназначены для рабо</w:t>
      </w:r>
      <w:r>
        <w:rPr>
          <w:rFonts w:ascii="Times New Roman" w:hAnsi="Times New Roman"/>
          <w:sz w:val="28"/>
          <w:szCs w:val="28"/>
        </w:rPr>
        <w:softHyphen/>
        <w:t xml:space="preserve">ты в высокочастотных цепях, кабелях и волноводах. Примерами служат резисторы </w:t>
      </w:r>
      <w:hyperlink r:id="rId17" w:history="1">
        <w:r>
          <w:rPr>
            <w:rFonts w:ascii="Times New Roman" w:hAnsi="Times New Roman"/>
            <w:sz w:val="28"/>
            <w:szCs w:val="28"/>
          </w:rPr>
          <w:t>Р1-69</w:t>
        </w:r>
      </w:hyperlink>
      <w:r>
        <w:rPr>
          <w:rFonts w:ascii="Times New Roman" w:hAnsi="Times New Roman"/>
          <w:sz w:val="28"/>
          <w:szCs w:val="28"/>
        </w:rPr>
        <w:t>,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Высоковольтные резисторы</w:t>
      </w:r>
      <w:r>
        <w:rPr>
          <w:rFonts w:ascii="Times New Roman" w:hAnsi="Times New Roman"/>
          <w:sz w:val="28"/>
          <w:szCs w:val="28"/>
        </w:rPr>
        <w:t xml:space="preserve"> рассчитаны на работу при больших (от единиц до десятков киловольт) напряжениях. Примерами высоковольтных резисторов служат </w:t>
      </w:r>
      <w:hyperlink r:id="rId18" w:history="1">
        <w:r>
          <w:rPr>
            <w:rFonts w:ascii="Times New Roman" w:hAnsi="Times New Roman"/>
            <w:sz w:val="28"/>
            <w:szCs w:val="28"/>
          </w:rPr>
          <w:t>Р1-32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/>
            <w:sz w:val="28"/>
            <w:szCs w:val="28"/>
          </w:rPr>
          <w:t>Р1-35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/>
            <w:sz w:val="28"/>
            <w:szCs w:val="28"/>
          </w:rPr>
          <w:t>С2-33НВ</w:t>
        </w:r>
      </w:hyperlink>
      <w:r>
        <w:rPr>
          <w:rFonts w:ascii="Times New Roman" w:hAnsi="Times New Roman"/>
          <w:sz w:val="28"/>
          <w:szCs w:val="28"/>
        </w:rPr>
        <w:t> и др.</w:t>
      </w:r>
    </w:p>
    <w:p w:rsidR="000B053C" w:rsidRDefault="000B053C" w:rsidP="000B053C">
      <w:pPr>
        <w:pStyle w:val="Textbody"/>
      </w:pPr>
      <w:proofErr w:type="spellStart"/>
      <w:r>
        <w:rPr>
          <w:rStyle w:val="StrongEmphasis"/>
          <w:rFonts w:ascii="Times New Roman" w:hAnsi="Times New Roman"/>
          <w:sz w:val="28"/>
          <w:szCs w:val="28"/>
        </w:rPr>
        <w:t>Высокомегаомные</w:t>
      </w:r>
      <w:proofErr w:type="spellEnd"/>
      <w:r>
        <w:rPr>
          <w:rStyle w:val="StrongEmphasis"/>
          <w:rFonts w:ascii="Times New Roman" w:hAnsi="Times New Roman"/>
          <w:sz w:val="28"/>
          <w:szCs w:val="28"/>
        </w:rPr>
        <w:t xml:space="preserve"> резисторы</w:t>
      </w:r>
      <w:r>
        <w:rPr>
          <w:rFonts w:ascii="Times New Roman" w:hAnsi="Times New Roman"/>
          <w:sz w:val="28"/>
          <w:szCs w:val="28"/>
        </w:rPr>
        <w:t xml:space="preserve"> имеют диапазон номиналь</w:t>
      </w:r>
      <w:r>
        <w:rPr>
          <w:rFonts w:ascii="Times New Roman" w:hAnsi="Times New Roman"/>
          <w:sz w:val="28"/>
          <w:szCs w:val="28"/>
        </w:rPr>
        <w:softHyphen/>
        <w:t xml:space="preserve">ных сопротивлений от десятков мегаом до единиц </w:t>
      </w:r>
      <w:proofErr w:type="spellStart"/>
      <w:r>
        <w:rPr>
          <w:rFonts w:ascii="Times New Roman" w:hAnsi="Times New Roman"/>
          <w:sz w:val="28"/>
          <w:szCs w:val="28"/>
        </w:rPr>
        <w:t>тераом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Высокомегаомные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резисторы применяются в цепях с рабо</w:t>
      </w:r>
      <w:r>
        <w:rPr>
          <w:rFonts w:ascii="Times New Roman" w:hAnsi="Times New Roman"/>
          <w:sz w:val="28"/>
          <w:szCs w:val="28"/>
        </w:rPr>
        <w:softHyphen/>
        <w:t xml:space="preserve">чим напряжением до 400 В и обычно работают в режиме малых токов. Мощности рассеяния их невелики (до 0,5 Вт). Примером служит резистор </w:t>
      </w:r>
      <w:hyperlink r:id="rId21" w:history="1">
        <w:r>
          <w:rPr>
            <w:rFonts w:ascii="Times New Roman" w:hAnsi="Times New Roman"/>
            <w:sz w:val="28"/>
            <w:szCs w:val="28"/>
          </w:rPr>
          <w:t>Р1-33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способа защиты от внешних факторов резисторы делятся на неизолированные, изолированные, гер</w:t>
      </w:r>
      <w:r>
        <w:rPr>
          <w:rFonts w:ascii="Times New Roman" w:hAnsi="Times New Roman"/>
          <w:sz w:val="28"/>
          <w:szCs w:val="28"/>
        </w:rPr>
        <w:softHyphen/>
        <w:t>метизированные и вакуумные.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Неизолированные резисторы</w:t>
      </w:r>
      <w:r>
        <w:rPr>
          <w:rFonts w:ascii="Times New Roman" w:hAnsi="Times New Roman"/>
          <w:sz w:val="28"/>
          <w:szCs w:val="28"/>
        </w:rPr>
        <w:t xml:space="preserve"> с покрытием или без него не допускают касания своим корпусом шасси аппаратуры. Пример: </w:t>
      </w:r>
      <w:hyperlink r:id="rId22" w:history="1">
        <w:r>
          <w:rPr>
            <w:rFonts w:ascii="Times New Roman" w:hAnsi="Times New Roman"/>
            <w:sz w:val="28"/>
            <w:szCs w:val="28"/>
          </w:rPr>
          <w:t>Р1-69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Изолированные резисторы</w:t>
      </w:r>
      <w:r>
        <w:rPr>
          <w:rFonts w:ascii="Times New Roman" w:hAnsi="Times New Roman"/>
          <w:sz w:val="28"/>
          <w:szCs w:val="28"/>
        </w:rPr>
        <w:t xml:space="preserve"> имеют изоляционное покрытие (лак, компаунд, пластмасса) и допускают касание корпусом шасси и токоведущих частей радиоэлектронной аппаратуры (РЭА). Примеры: </w:t>
      </w:r>
      <w:hyperlink r:id="rId23" w:history="1">
        <w:r>
          <w:rPr>
            <w:rFonts w:ascii="Times New Roman" w:hAnsi="Times New Roman"/>
            <w:sz w:val="28"/>
            <w:szCs w:val="28"/>
          </w:rPr>
          <w:t>С5-35В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hAnsi="Times New Roman"/>
            <w:sz w:val="28"/>
            <w:szCs w:val="28"/>
          </w:rPr>
          <w:t>С5-36В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>
          <w:rPr>
            <w:rFonts w:ascii="Times New Roman" w:hAnsi="Times New Roman"/>
            <w:sz w:val="28"/>
            <w:szCs w:val="28"/>
          </w:rPr>
          <w:t>С5-37В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>
          <w:rPr>
            <w:rFonts w:ascii="Times New Roman" w:hAnsi="Times New Roman"/>
            <w:sz w:val="28"/>
            <w:szCs w:val="28"/>
          </w:rPr>
          <w:t>С5-43В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/>
            <w:sz w:val="28"/>
            <w:szCs w:val="28"/>
          </w:rPr>
          <w:t>С5-47В</w:t>
        </w:r>
      </w:hyperlink>
      <w:r>
        <w:rPr>
          <w:rFonts w:ascii="Times New Roman" w:hAnsi="Times New Roman"/>
          <w:sz w:val="28"/>
          <w:szCs w:val="28"/>
        </w:rPr>
        <w:t> и др.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Герметизированные резисторы</w:t>
      </w:r>
      <w:r>
        <w:rPr>
          <w:rFonts w:ascii="Times New Roman" w:hAnsi="Times New Roman"/>
          <w:sz w:val="28"/>
          <w:szCs w:val="28"/>
        </w:rPr>
        <w:t xml:space="preserve"> имеют герметичную кон</w:t>
      </w:r>
      <w:r>
        <w:rPr>
          <w:rFonts w:ascii="Times New Roman" w:hAnsi="Times New Roman"/>
          <w:sz w:val="28"/>
          <w:szCs w:val="28"/>
        </w:rPr>
        <w:softHyphen/>
        <w:t>струкцию корпуса, которая исключает влияние окружающей среды на его внутреннее пространство. Герметизация осу</w:t>
      </w:r>
      <w:r>
        <w:rPr>
          <w:rFonts w:ascii="Times New Roman" w:hAnsi="Times New Roman"/>
          <w:sz w:val="28"/>
          <w:szCs w:val="28"/>
        </w:rPr>
        <w:softHyphen/>
        <w:t xml:space="preserve">ществляется, с помощью </w:t>
      </w:r>
      <w:proofErr w:type="spellStart"/>
      <w:r>
        <w:rPr>
          <w:rFonts w:ascii="Times New Roman" w:hAnsi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специальным компаун</w:t>
      </w:r>
      <w:r>
        <w:rPr>
          <w:rFonts w:ascii="Times New Roman" w:hAnsi="Times New Roman"/>
          <w:sz w:val="28"/>
          <w:szCs w:val="28"/>
        </w:rPr>
        <w:softHyphen/>
        <w:t>дом.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Вакуумные резисторы</w:t>
      </w:r>
      <w:r>
        <w:rPr>
          <w:rFonts w:ascii="Times New Roman" w:hAnsi="Times New Roman"/>
          <w:sz w:val="28"/>
          <w:szCs w:val="28"/>
        </w:rPr>
        <w:t xml:space="preserve"> имеют резистивный элемент, поме</w:t>
      </w:r>
      <w:r>
        <w:rPr>
          <w:rFonts w:ascii="Times New Roman" w:hAnsi="Times New Roman"/>
          <w:sz w:val="28"/>
          <w:szCs w:val="28"/>
        </w:rPr>
        <w:softHyphen/>
        <w:t>щенный в стеклянную вакуумную колбу.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способу монтажа резисторы подразделяются на резисторы для навесного и печатного монтажа, для микромо</w:t>
      </w:r>
      <w:r>
        <w:rPr>
          <w:rFonts w:ascii="Times New Roman" w:hAnsi="Times New Roman"/>
          <w:sz w:val="28"/>
          <w:szCs w:val="28"/>
        </w:rPr>
        <w:softHyphen/>
        <w:t>дулей и интегральных микросхем.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материалу резистивного элемента резисторы делятся на проволочные, непроволочные, </w:t>
      </w:r>
      <w:proofErr w:type="spellStart"/>
      <w:r>
        <w:rPr>
          <w:rFonts w:ascii="Times New Roman" w:hAnsi="Times New Roman"/>
          <w:sz w:val="28"/>
          <w:szCs w:val="28"/>
        </w:rPr>
        <w:t>металлофольговые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Проволочные</w:t>
      </w:r>
      <w:r>
        <w:rPr>
          <w:rFonts w:ascii="Times New Roman" w:hAnsi="Times New Roman"/>
          <w:sz w:val="28"/>
          <w:szCs w:val="28"/>
        </w:rPr>
        <w:t xml:space="preserve"> — резисторы, в которых резистивным эле</w:t>
      </w:r>
      <w:r>
        <w:rPr>
          <w:rFonts w:ascii="Times New Roman" w:hAnsi="Times New Roman"/>
          <w:sz w:val="28"/>
          <w:szCs w:val="28"/>
        </w:rPr>
        <w:softHyphen/>
        <w:t xml:space="preserve">ментом является </w:t>
      </w:r>
      <w:proofErr w:type="spellStart"/>
      <w:r>
        <w:rPr>
          <w:rFonts w:ascii="Times New Roman" w:hAnsi="Times New Roman"/>
          <w:sz w:val="28"/>
          <w:szCs w:val="28"/>
        </w:rPr>
        <w:t>высокоомная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проволока (изготавливается из </w:t>
      </w:r>
      <w:proofErr w:type="spellStart"/>
      <w:r>
        <w:rPr>
          <w:rFonts w:ascii="Times New Roman" w:hAnsi="Times New Roman"/>
          <w:sz w:val="28"/>
          <w:szCs w:val="28"/>
        </w:rPr>
        <w:t>высокоомных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сплавов: константан, нихром, никелин).</w:t>
      </w:r>
    </w:p>
    <w:p w:rsidR="000B053C" w:rsidRDefault="000B053C" w:rsidP="000B053C">
      <w:pPr>
        <w:pStyle w:val="Textbody"/>
      </w:pPr>
      <w:r>
        <w:rPr>
          <w:rStyle w:val="StrongEmphasis"/>
          <w:rFonts w:ascii="Times New Roman" w:hAnsi="Times New Roman"/>
          <w:sz w:val="28"/>
          <w:szCs w:val="28"/>
        </w:rPr>
        <w:t>Непроволочные</w:t>
      </w:r>
      <w:r>
        <w:rPr>
          <w:rFonts w:ascii="Times New Roman" w:hAnsi="Times New Roman"/>
          <w:sz w:val="28"/>
          <w:szCs w:val="28"/>
        </w:rPr>
        <w:t xml:space="preserve"> — резисторы, в которых резистивным эле</w:t>
      </w:r>
      <w:r>
        <w:rPr>
          <w:rFonts w:ascii="Times New Roman" w:hAnsi="Times New Roman"/>
          <w:sz w:val="28"/>
          <w:szCs w:val="28"/>
        </w:rPr>
        <w:softHyphen/>
        <w:t>ментом являются пленки или объемные композиции с вы</w:t>
      </w:r>
      <w:r>
        <w:rPr>
          <w:rFonts w:ascii="Times New Roman" w:hAnsi="Times New Roman"/>
          <w:sz w:val="28"/>
          <w:szCs w:val="28"/>
        </w:rPr>
        <w:softHyphen/>
        <w:t>соким удельным сопротивлением.</w:t>
      </w:r>
    </w:p>
    <w:p w:rsidR="000B053C" w:rsidRDefault="000B053C" w:rsidP="000B053C">
      <w:pPr>
        <w:pStyle w:val="Textbody"/>
      </w:pPr>
      <w:proofErr w:type="spellStart"/>
      <w:r>
        <w:rPr>
          <w:rStyle w:val="StrongEmphasis"/>
          <w:rFonts w:ascii="Times New Roman" w:hAnsi="Times New Roman"/>
          <w:sz w:val="28"/>
          <w:szCs w:val="28"/>
        </w:rPr>
        <w:t>Металлофольговые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— резисторы, в которых резистивным элементом является фольга определенной конфигурации.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Непроволочные резисторы можно разделить на тонкопле</w:t>
      </w:r>
      <w:r>
        <w:rPr>
          <w:rFonts w:ascii="Times New Roman" w:hAnsi="Times New Roman"/>
          <w:sz w:val="28"/>
          <w:szCs w:val="28"/>
        </w:rPr>
        <w:softHyphen/>
        <w:t>ночные (толщина слоя в нанометрах), толстопленочные (тол</w:t>
      </w:r>
      <w:r>
        <w:rPr>
          <w:rFonts w:ascii="Times New Roman" w:hAnsi="Times New Roman"/>
          <w:sz w:val="28"/>
          <w:szCs w:val="28"/>
        </w:rPr>
        <w:softHyphen/>
        <w:t>щина в долях миллиметра), объемные (толщина в единицах миллиметра). Примеры: С2-23, С2-33, С2-14, Р1-32, Р1-35, Р1-12 и др. 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Тонкопленочные резисторы подразделяются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металло</w:t>
      </w:r>
      <w:proofErr w:type="spellEnd"/>
      <w:r>
        <w:rPr>
          <w:rFonts w:ascii="Times New Roman" w:hAnsi="Times New Roman"/>
          <w:sz w:val="28"/>
          <w:szCs w:val="28"/>
        </w:rPr>
        <w:t>-диэлектрические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металлоокисные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металлизированные с резистивным элементом в виде микрокомпозиционного слоя из диэлектрика и металла, или тонкой пленки окиси металла, или сплава металла; углеродистые и </w:t>
      </w:r>
      <w:proofErr w:type="spellStart"/>
      <w:r>
        <w:rPr>
          <w:rFonts w:ascii="Times New Roman" w:hAnsi="Times New Roman"/>
          <w:sz w:val="28"/>
          <w:szCs w:val="28"/>
        </w:rPr>
        <w:t>бороуглеродистые</w:t>
      </w:r>
      <w:proofErr w:type="spellEnd"/>
      <w:r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z w:val="28"/>
          <w:szCs w:val="28"/>
        </w:rPr>
        <w:softHyphen/>
        <w:t xml:space="preserve">водящий элемент которых представляет собой пленку пиролитического углерода или борорганических соединений. К толстопленочным относят </w:t>
      </w:r>
      <w:proofErr w:type="spellStart"/>
      <w:r>
        <w:rPr>
          <w:rFonts w:ascii="Times New Roman" w:hAnsi="Times New Roman"/>
          <w:sz w:val="28"/>
          <w:szCs w:val="28"/>
        </w:rPr>
        <w:t>лакосажевые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керметные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резисторы на основе проводящих пластмасс. Проводящие резистивные слои толстопленочных и объемных резисторов представляют собой гетерогенную систему (композицию) из нескольких фаз, получаемую механическим смешением проводящего компонента,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графита или сажи, металла или окисла металла, с органическими или неорганическими наполнителями, пластификаторами или отвердителем. После термообработки образуется монолитный слой с необходимым комплексом параметров. Примеры: С2-33, Р1-72, С2-10, С2-36, Р1-8 и др.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объемных резисторах в качестве связующего компонента используют органические смолы или </w:t>
      </w:r>
      <w:proofErr w:type="spellStart"/>
      <w:r>
        <w:rPr>
          <w:rFonts w:ascii="Times New Roman" w:hAnsi="Times New Roman"/>
          <w:sz w:val="28"/>
          <w:szCs w:val="28"/>
        </w:rPr>
        <w:t>стеклоэмали</w:t>
      </w:r>
      <w:proofErr w:type="spellEnd"/>
      <w:r>
        <w:rPr>
          <w:rFonts w:ascii="Times New Roman" w:hAnsi="Times New Roman"/>
          <w:sz w:val="28"/>
          <w:szCs w:val="28"/>
        </w:rPr>
        <w:t>. Про</w:t>
      </w:r>
      <w:r>
        <w:rPr>
          <w:rFonts w:ascii="Times New Roman" w:hAnsi="Times New Roman"/>
          <w:sz w:val="28"/>
          <w:szCs w:val="28"/>
        </w:rPr>
        <w:softHyphen/>
        <w:t>водящим компонентом является углерод.</w:t>
      </w:r>
    </w:p>
    <w:p w:rsidR="000B053C" w:rsidRDefault="000B053C" w:rsidP="000B053C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резистивных </w:t>
      </w:r>
      <w:proofErr w:type="spellStart"/>
      <w:r>
        <w:rPr>
          <w:rFonts w:ascii="Times New Roman" w:hAnsi="Times New Roman"/>
          <w:sz w:val="28"/>
          <w:szCs w:val="28"/>
        </w:rPr>
        <w:t>керметных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слоях основным проводящим компонентом являются металлические порошки и их смеси, представляющие собой керамическую основу с равномерно распределенными частицами металла.</w:t>
      </w:r>
    </w:p>
    <w:p w:rsidR="000B053C" w:rsidRPr="00A63D90" w:rsidRDefault="000B053C" w:rsidP="000B053C">
      <w:pPr>
        <w:rPr>
          <w:b/>
          <w:sz w:val="28"/>
          <w:szCs w:val="28"/>
        </w:rPr>
      </w:pPr>
      <w:r w:rsidRPr="00A63D90">
        <w:rPr>
          <w:b/>
          <w:sz w:val="28"/>
          <w:szCs w:val="28"/>
        </w:rPr>
        <w:t>Основные параметры резисторов.</w:t>
      </w:r>
    </w:p>
    <w:p w:rsidR="000B053C" w:rsidRDefault="000B053C" w:rsidP="000B05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579F">
        <w:rPr>
          <w:rFonts w:ascii="Times New Roman" w:hAnsi="Times New Roman" w:cs="Times New Roman"/>
          <w:sz w:val="28"/>
          <w:szCs w:val="28"/>
        </w:rPr>
        <w:t xml:space="preserve">Номинальная мощность рассеивания </w:t>
      </w:r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gramStart"/>
      <w:r w:rsidRPr="004B579F">
        <w:rPr>
          <w:rFonts w:ascii="Times New Roman" w:hAnsi="Times New Roman" w:cs="Times New Roman"/>
          <w:sz w:val="28"/>
          <w:szCs w:val="28"/>
          <w:vertAlign w:val="subscript"/>
        </w:rPr>
        <w:t xml:space="preserve">ном </w:t>
      </w:r>
      <w:r w:rsidRPr="004B579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4B579F">
        <w:rPr>
          <w:rFonts w:ascii="Times New Roman" w:hAnsi="Times New Roman" w:cs="Times New Roman"/>
          <w:sz w:val="28"/>
          <w:szCs w:val="28"/>
        </w:rPr>
        <w:t xml:space="preserve"> мощность, которую резистор может рассеивать при непрерывной нагрузке, номинальных давлений и температуре. В радиоэлектронной аппаратуре чаще всего используя непроволочные резисторы с номинальными мощностями 0,125; 0.25; 0.5; 1 и 2 Вт. Мощность резистора определяется по формуле </w:t>
      </w:r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B579F">
        <w:rPr>
          <w:rFonts w:ascii="Times New Roman" w:hAnsi="Times New Roman" w:cs="Times New Roman"/>
          <w:i/>
          <w:sz w:val="28"/>
          <w:szCs w:val="28"/>
        </w:rPr>
        <w:t>=</w:t>
      </w:r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4B57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B579F">
        <w:rPr>
          <w:rFonts w:ascii="Times New Roman" w:hAnsi="Times New Roman" w:cs="Times New Roman"/>
          <w:i/>
          <w:sz w:val="28"/>
          <w:szCs w:val="28"/>
        </w:rPr>
        <w:t>/</w:t>
      </w:r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B57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579F">
        <w:rPr>
          <w:rFonts w:ascii="Times New Roman" w:hAnsi="Times New Roman" w:cs="Times New Roman"/>
          <w:sz w:val="28"/>
          <w:szCs w:val="28"/>
        </w:rPr>
        <w:t xml:space="preserve">где </w:t>
      </w:r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4B5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79F">
        <w:rPr>
          <w:rFonts w:ascii="Times New Roman" w:hAnsi="Times New Roman" w:cs="Times New Roman"/>
          <w:sz w:val="28"/>
          <w:szCs w:val="28"/>
        </w:rPr>
        <w:t xml:space="preserve">– напряжение на резисторе, </w:t>
      </w:r>
      <w:r w:rsidRPr="004B57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579F">
        <w:rPr>
          <w:rFonts w:ascii="Times New Roman" w:hAnsi="Times New Roman" w:cs="Times New Roman"/>
          <w:sz w:val="28"/>
          <w:szCs w:val="28"/>
        </w:rPr>
        <w:t xml:space="preserve">; </w:t>
      </w:r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B579F">
        <w:rPr>
          <w:rFonts w:ascii="Times New Roman" w:hAnsi="Times New Roman" w:cs="Times New Roman"/>
          <w:sz w:val="28"/>
          <w:szCs w:val="28"/>
        </w:rPr>
        <w:t xml:space="preserve"> – сопротивление резистора, Ом.</w:t>
      </w:r>
    </w:p>
    <w:p w:rsidR="000B053C" w:rsidRPr="004B579F" w:rsidRDefault="000B053C" w:rsidP="000B05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напряжение </w:t>
      </w:r>
      <w:proofErr w:type="spellStart"/>
      <w:r w:rsidRPr="004B579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наибольшее напряжение (постоянное или действующее переменное), которое может быть приложено к токоотводам резистора с сопротивлением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4B579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ном.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053C" w:rsidRDefault="000B053C" w:rsidP="000B05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Температурный коэффициент сопротивления (ТКС) характеризует относительное изменение сопротивления при изменении температуры на </w:t>
      </w:r>
    </w:p>
    <w:p w:rsidR="000B053C" w:rsidRDefault="000B053C" w:rsidP="000B053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сопротивление резистора при повышении температуры возрастает, а при понижении уменьшается, то ТКС положительный, если же с повышением (уменьшением) температуры сопротивление снижается (увеличивается) – ТКС отрицательный. Температурный коэффициент сопротивления непроволочных резисторов составляет 0,03…0,1 1/1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резисторов повышенной точности – на порядок меньше.</w:t>
      </w:r>
    </w:p>
    <w:p w:rsidR="000B053C" w:rsidRDefault="000B053C" w:rsidP="000B05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шумов резистора, который оценивается по величине их переменной ЭДС, возникающей на его зажимах и отнесенной к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приложенного к резистору напряжения постоянного тока.</w:t>
      </w:r>
    </w:p>
    <w:p w:rsidR="000B053C" w:rsidRDefault="000B053C" w:rsidP="000B05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Номинальное сопротивление – это электрическое сопротивление, обозначенное на корпусе резистора и являющееся исходным для определения его допустимых отклонений. Резисторы выпускаются с таким значением номинального сопротивления, чтобы вместе с допуском оно было приблизительно равно значению сопротивления следующего номинала минус его допуск. Установлены следующие диапазоны номинальных сопротивлений: для постоянных резисторов – от долей ома до единиц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тераом</w:t>
      </w:r>
      <w:proofErr w:type="spellEnd"/>
      <w:r>
        <w:rPr>
          <w:rFonts w:ascii="Times New Roman" w:hAnsi="Times New Roman" w:cs="Times New Roman"/>
          <w:sz w:val="28"/>
          <w:szCs w:val="28"/>
        </w:rPr>
        <w:t>; для переменных проволочных – от 0.47 Ом до 1 Мом; для переменных непроволочных – от 1 Ом до 1 Мом. Иногда допускается отклонение от указанных пределов.</w:t>
      </w:r>
    </w:p>
    <w:p w:rsidR="000B053C" w:rsidRPr="00BD53B7" w:rsidRDefault="000B053C" w:rsidP="000B053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A124C" w:rsidRDefault="002A124C" w:rsidP="000B053C">
      <w:pPr>
        <w:rPr>
          <w:b/>
          <w:sz w:val="36"/>
          <w:szCs w:val="36"/>
        </w:rPr>
      </w:pPr>
    </w:p>
    <w:p w:rsidR="002A124C" w:rsidRDefault="002A124C" w:rsidP="000B053C">
      <w:pPr>
        <w:rPr>
          <w:b/>
          <w:sz w:val="36"/>
          <w:szCs w:val="36"/>
        </w:rPr>
      </w:pPr>
    </w:p>
    <w:p w:rsidR="002A124C" w:rsidRDefault="002A124C" w:rsidP="000B053C">
      <w:pPr>
        <w:rPr>
          <w:b/>
          <w:sz w:val="36"/>
          <w:szCs w:val="36"/>
        </w:rPr>
      </w:pPr>
    </w:p>
    <w:p w:rsidR="000B053C" w:rsidRPr="00A63D90" w:rsidRDefault="000B053C" w:rsidP="000B053C">
      <w:pPr>
        <w:rPr>
          <w:b/>
          <w:sz w:val="28"/>
          <w:szCs w:val="28"/>
        </w:rPr>
      </w:pPr>
      <w:r w:rsidRPr="00A63D90">
        <w:rPr>
          <w:b/>
          <w:sz w:val="28"/>
          <w:szCs w:val="28"/>
        </w:rPr>
        <w:lastRenderedPageBreak/>
        <w:t xml:space="preserve"> Система условных обозначений и маркировка резисторов.</w:t>
      </w:r>
    </w:p>
    <w:p w:rsidR="000B053C" w:rsidRDefault="000B053C" w:rsidP="000B05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53B7">
        <w:rPr>
          <w:rFonts w:ascii="Times New Roman" w:hAnsi="Times New Roman" w:cs="Times New Roman"/>
          <w:sz w:val="28"/>
          <w:szCs w:val="28"/>
        </w:rPr>
        <w:t>В соответствии с ОСТ 11.074.009-78 сокращенное условное обозначение резисторов состоит из нескольких элементов.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3B7">
        <w:rPr>
          <w:rFonts w:ascii="Times New Roman" w:hAnsi="Times New Roman" w:cs="Times New Roman"/>
          <w:b/>
          <w:sz w:val="28"/>
          <w:szCs w:val="28"/>
        </w:rPr>
        <w:t>Первый элемент</w:t>
      </w:r>
      <w:r>
        <w:rPr>
          <w:rFonts w:ascii="Times New Roman" w:hAnsi="Times New Roman" w:cs="Times New Roman"/>
          <w:sz w:val="28"/>
          <w:szCs w:val="28"/>
        </w:rPr>
        <w:t xml:space="preserve"> – буква или сочетание букв – обозначает подкласс резисторов: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3B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резисторы постоянные;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3B7">
        <w:rPr>
          <w:rFonts w:ascii="Times New Roman" w:hAnsi="Times New Roman" w:cs="Times New Roman"/>
          <w:b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– резисторы переменные;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3B7">
        <w:rPr>
          <w:rFonts w:ascii="Times New Roman" w:hAnsi="Times New Roman" w:cs="Times New Roman"/>
          <w:b/>
          <w:sz w:val="28"/>
          <w:szCs w:val="28"/>
        </w:rPr>
        <w:t>НР</w:t>
      </w:r>
      <w:r>
        <w:rPr>
          <w:rFonts w:ascii="Times New Roman" w:hAnsi="Times New Roman" w:cs="Times New Roman"/>
          <w:sz w:val="28"/>
          <w:szCs w:val="28"/>
        </w:rPr>
        <w:t xml:space="preserve"> – наборы резисторов;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3B7">
        <w:rPr>
          <w:rFonts w:ascii="Times New Roman" w:hAnsi="Times New Roman" w:cs="Times New Roman"/>
          <w:b/>
          <w:sz w:val="28"/>
          <w:szCs w:val="28"/>
        </w:rPr>
        <w:t>Второй элемент</w:t>
      </w:r>
      <w:r>
        <w:rPr>
          <w:rFonts w:ascii="Times New Roman" w:hAnsi="Times New Roman" w:cs="Times New Roman"/>
          <w:sz w:val="28"/>
          <w:szCs w:val="28"/>
        </w:rPr>
        <w:t xml:space="preserve"> – цифра – обозначает группу резисторов по материалу резистивного элемента: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 непроволочные;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проволочные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металлофольговые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Третий элемент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регистрационный номер конкретного типа резистора. Между вторым и третьим элементами ставится индекс.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например, Р1-22 обозначает резистор постоянный, непроволочный; НР1-7 обозначает набор резисторов непроволочных.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 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выше стандарта использовалась система обозначений, состоящая из букв и цифр, которая была введена в 1968г.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sz w:val="28"/>
          <w:szCs w:val="28"/>
        </w:rPr>
        <w:t>обозначают группу изделий: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резисторы постоянные;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– резисторы переменные.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Цифра</w:t>
      </w:r>
      <w:r>
        <w:rPr>
          <w:rFonts w:ascii="Times New Roman" w:hAnsi="Times New Roman" w:cs="Times New Roman"/>
          <w:sz w:val="28"/>
          <w:szCs w:val="28"/>
        </w:rPr>
        <w:t xml:space="preserve"> после буквенного обозначения указывает на материал токопроводящего элемента: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–</w:t>
      </w:r>
      <w:r>
        <w:rPr>
          <w:rFonts w:ascii="Times New Roman" w:hAnsi="Times New Roman" w:cs="Times New Roman"/>
          <w:sz w:val="28"/>
          <w:szCs w:val="28"/>
        </w:rPr>
        <w:t xml:space="preserve"> непроволочные тонкослойные углеродистые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бороуглеродистые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непроволочные тонкослойные металлодиэлектрические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металлоокисные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–</w:t>
      </w:r>
      <w:r>
        <w:rPr>
          <w:rFonts w:ascii="Times New Roman" w:hAnsi="Times New Roman" w:cs="Times New Roman"/>
          <w:sz w:val="28"/>
          <w:szCs w:val="28"/>
        </w:rPr>
        <w:t xml:space="preserve"> непроволочные композиционные пленочные;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непроволочные композиционные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проволочные;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непроволочные тонкослойные металлодиэлектрические.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Так, например, С2-26 обозначает резистор постоянный, непроволочный, тонкослойный металлодиэлектрический, номер разработки 26.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эксплуатации находятся резисторы с маркировкой: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МТ</w:t>
      </w:r>
      <w:r>
        <w:rPr>
          <w:rFonts w:ascii="Times New Roman" w:hAnsi="Times New Roman" w:cs="Times New Roman"/>
          <w:sz w:val="28"/>
          <w:szCs w:val="28"/>
        </w:rPr>
        <w:t xml:space="preserve"> – металлизированные теплостойкие;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МЛТ – </w:t>
      </w:r>
      <w:r>
        <w:rPr>
          <w:rFonts w:ascii="Times New Roman" w:hAnsi="Times New Roman" w:cs="Times New Roman"/>
          <w:sz w:val="28"/>
          <w:szCs w:val="28"/>
        </w:rPr>
        <w:t>металлизированные лакированные теплостойкие;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металлокисные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низкоомные;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 – композиционные изолированные малогабаритные;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УЛИ – </w:t>
      </w:r>
      <w:r>
        <w:rPr>
          <w:rFonts w:ascii="Times New Roman" w:hAnsi="Times New Roman" w:cs="Times New Roman"/>
          <w:sz w:val="28"/>
          <w:szCs w:val="28"/>
        </w:rPr>
        <w:t xml:space="preserve">углеродистые лакированные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изомерильные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БЛП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бороуглеродистые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прецезионные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МЛП – </w:t>
      </w:r>
      <w:r>
        <w:rPr>
          <w:rFonts w:ascii="Times New Roman" w:hAnsi="Times New Roman" w:cs="Times New Roman"/>
          <w:sz w:val="28"/>
          <w:szCs w:val="28"/>
        </w:rPr>
        <w:t xml:space="preserve">металлизированные лакированные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прецезионные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ВС – </w:t>
      </w:r>
      <w:r>
        <w:rPr>
          <w:rFonts w:ascii="Times New Roman" w:hAnsi="Times New Roman" w:cs="Times New Roman"/>
          <w:sz w:val="28"/>
          <w:szCs w:val="28"/>
        </w:rPr>
        <w:t>влагостойкие;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ПЭВ – </w:t>
      </w:r>
      <w:r>
        <w:rPr>
          <w:rFonts w:ascii="Times New Roman" w:hAnsi="Times New Roman" w:cs="Times New Roman"/>
          <w:sz w:val="28"/>
          <w:szCs w:val="28"/>
        </w:rPr>
        <w:t>проволочные эмалированные влагостойкие.</w:t>
      </w:r>
    </w:p>
    <w:p w:rsidR="000B053C" w:rsidRDefault="000B053C" w:rsidP="00DB36B6">
      <w:pPr>
        <w:rPr>
          <w:rFonts w:ascii="Times New Roman" w:hAnsi="Times New Roman" w:cs="Times New Roman"/>
          <w:sz w:val="28"/>
          <w:szCs w:val="28"/>
        </w:rPr>
      </w:pPr>
    </w:p>
    <w:p w:rsidR="00DB36B6" w:rsidRDefault="00DB36B6" w:rsidP="00DB36B6">
      <w:pPr>
        <w:rPr>
          <w:rFonts w:ascii="Times New Roman" w:hAnsi="Times New Roman" w:cs="Times New Roman"/>
          <w:sz w:val="28"/>
          <w:szCs w:val="28"/>
        </w:rPr>
      </w:pPr>
    </w:p>
    <w:p w:rsidR="00F028BD" w:rsidRDefault="00DB36B6" w:rsidP="00F028BD">
      <w:pPr>
        <w:rPr>
          <w:rFonts w:ascii="Times New Roman" w:hAnsi="Times New Roman" w:cs="Times New Roman"/>
          <w:sz w:val="28"/>
          <w:szCs w:val="28"/>
        </w:rPr>
      </w:pPr>
      <w:r w:rsidRPr="00DB36B6">
        <w:rPr>
          <w:rFonts w:ascii="Times New Roman" w:hAnsi="Times New Roman" w:cs="Times New Roman"/>
          <w:b/>
          <w:sz w:val="28"/>
          <w:szCs w:val="28"/>
        </w:rPr>
        <w:t>5 Задание на практическую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-определить основные параметры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резисторов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резисторовразной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мощности рассеивания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-тип резистора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-мощность рассеивания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-номинальное сопротивление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-допустимое отклонение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-температурный коэффициент сопротивления (ТКС)</w:t>
      </w:r>
    </w:p>
    <w:p w:rsidR="000B053C" w:rsidRDefault="000B053C" w:rsidP="00F0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-расшифровать резисторы по карточкам заданий</w:t>
      </w:r>
    </w:p>
    <w:p w:rsidR="000B053C" w:rsidRDefault="00DB36B6" w:rsidP="000B053C">
      <w:pPr>
        <w:rPr>
          <w:rFonts w:ascii="Times New Roman" w:hAnsi="Times New Roman" w:cs="Times New Roman"/>
          <w:sz w:val="28"/>
          <w:szCs w:val="28"/>
        </w:rPr>
      </w:pPr>
      <w:r w:rsidRPr="00DB36B6">
        <w:rPr>
          <w:rFonts w:ascii="Times New Roman" w:hAnsi="Times New Roman" w:cs="Times New Roman"/>
          <w:b/>
          <w:sz w:val="28"/>
          <w:szCs w:val="28"/>
        </w:rPr>
        <w:t>6 Технология работы (порядок выполнения)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3C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наличия карточки заданий по теме «резисторы»</w:t>
      </w:r>
    </w:p>
    <w:p w:rsidR="00536F9B" w:rsidRDefault="000B053C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-проверка наличия </w:t>
      </w:r>
      <w:r w:rsidR="00536F9B">
        <w:rPr>
          <w:rFonts w:ascii="Times New Roman" w:hAnsi="Times New Roman" w:cs="Times New Roman"/>
          <w:sz w:val="28"/>
          <w:szCs w:val="28"/>
        </w:rPr>
        <w:t>резисторов разной мощности рассеивания</w:t>
      </w:r>
    </w:p>
    <w:p w:rsidR="00536F9B" w:rsidRDefault="00536F9B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основных параметров резисторов различных типов по карточкам заданий</w:t>
      </w:r>
    </w:p>
    <w:p w:rsidR="000B053C" w:rsidRDefault="00536F9B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-расшифровка маркировки резисторов разной мощности рассеивания</w:t>
      </w:r>
      <w:r w:rsidR="000B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набора резисторов</w:t>
      </w:r>
    </w:p>
    <w:p w:rsidR="00536F9B" w:rsidRDefault="00536F9B" w:rsidP="000B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отчёта по практической работе</w:t>
      </w:r>
    </w:p>
    <w:p w:rsidR="00DB36B6" w:rsidRDefault="00DB36B6" w:rsidP="00536F9B">
      <w:pPr>
        <w:rPr>
          <w:rFonts w:ascii="Times New Roman" w:hAnsi="Times New Roman" w:cs="Times New Roman"/>
          <w:sz w:val="28"/>
          <w:szCs w:val="28"/>
        </w:rPr>
      </w:pPr>
      <w:r w:rsidRPr="00DB36B6">
        <w:rPr>
          <w:rFonts w:ascii="Times New Roman" w:hAnsi="Times New Roman" w:cs="Times New Roman"/>
          <w:b/>
          <w:sz w:val="28"/>
          <w:szCs w:val="28"/>
        </w:rPr>
        <w:t>7 Контрольные вопросы</w:t>
      </w:r>
      <w:r w:rsidR="002A124C">
        <w:rPr>
          <w:rFonts w:ascii="Times New Roman" w:hAnsi="Times New Roman" w:cs="Times New Roman"/>
          <w:b/>
          <w:sz w:val="28"/>
          <w:szCs w:val="28"/>
        </w:rPr>
        <w:t xml:space="preserve"> и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9B" w:rsidRDefault="00B31861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К</w:t>
      </w:r>
      <w:r w:rsidR="002A124C">
        <w:rPr>
          <w:rFonts w:ascii="Times New Roman" w:hAnsi="Times New Roman" w:cs="Times New Roman"/>
          <w:sz w:val="28"/>
          <w:szCs w:val="28"/>
        </w:rPr>
        <w:t xml:space="preserve">ак </w:t>
      </w:r>
      <w:r w:rsidR="00536F9B">
        <w:rPr>
          <w:rFonts w:ascii="Times New Roman" w:hAnsi="Times New Roman" w:cs="Times New Roman"/>
          <w:sz w:val="28"/>
          <w:szCs w:val="28"/>
        </w:rPr>
        <w:t>классифи</w:t>
      </w:r>
      <w:r w:rsidR="002A124C">
        <w:rPr>
          <w:rFonts w:ascii="Times New Roman" w:hAnsi="Times New Roman" w:cs="Times New Roman"/>
          <w:sz w:val="28"/>
          <w:szCs w:val="28"/>
        </w:rPr>
        <w:t>цируются</w:t>
      </w:r>
      <w:r w:rsidR="00536F9B">
        <w:rPr>
          <w:rFonts w:ascii="Times New Roman" w:hAnsi="Times New Roman" w:cs="Times New Roman"/>
          <w:sz w:val="28"/>
          <w:szCs w:val="28"/>
        </w:rPr>
        <w:t xml:space="preserve"> резистор</w:t>
      </w:r>
      <w:r w:rsidR="002A124C">
        <w:rPr>
          <w:rFonts w:ascii="Times New Roman" w:hAnsi="Times New Roman" w:cs="Times New Roman"/>
          <w:sz w:val="28"/>
          <w:szCs w:val="28"/>
        </w:rPr>
        <w:t>ы</w:t>
      </w:r>
      <w:r w:rsidR="00536F9B">
        <w:rPr>
          <w:rFonts w:ascii="Times New Roman" w:hAnsi="Times New Roman" w:cs="Times New Roman"/>
          <w:sz w:val="28"/>
          <w:szCs w:val="28"/>
        </w:rPr>
        <w:t xml:space="preserve"> по типу проводящего элемента</w:t>
      </w:r>
      <w:r w:rsidR="002A124C">
        <w:rPr>
          <w:rFonts w:ascii="Times New Roman" w:hAnsi="Times New Roman" w:cs="Times New Roman"/>
          <w:sz w:val="28"/>
          <w:szCs w:val="28"/>
        </w:rPr>
        <w:t>?</w:t>
      </w:r>
    </w:p>
    <w:p w:rsidR="0060508E" w:rsidRDefault="0060508E" w:rsidP="00E7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</w:t>
      </w:r>
      <w:r w:rsidR="002A124C">
        <w:rPr>
          <w:rFonts w:ascii="Times New Roman" w:hAnsi="Times New Roman" w:cs="Times New Roman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2A124C">
        <w:rPr>
          <w:rFonts w:ascii="Times New Roman" w:hAnsi="Times New Roman" w:cs="Times New Roman"/>
          <w:sz w:val="28"/>
          <w:szCs w:val="28"/>
        </w:rPr>
        <w:t>.</w:t>
      </w:r>
    </w:p>
    <w:p w:rsidR="0060508E" w:rsidRDefault="00B31861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Н</w:t>
      </w:r>
      <w:r w:rsidR="002A124C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60508E">
        <w:rPr>
          <w:rFonts w:ascii="Times New Roman" w:hAnsi="Times New Roman" w:cs="Times New Roman"/>
          <w:sz w:val="28"/>
          <w:szCs w:val="28"/>
        </w:rPr>
        <w:t>основные параметры резисторов</w:t>
      </w:r>
      <w:r w:rsidR="002A124C">
        <w:rPr>
          <w:rFonts w:ascii="Times New Roman" w:hAnsi="Times New Roman" w:cs="Times New Roman"/>
          <w:sz w:val="28"/>
          <w:szCs w:val="28"/>
        </w:rPr>
        <w:t>.</w:t>
      </w:r>
    </w:p>
    <w:p w:rsidR="0060508E" w:rsidRDefault="00B31861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Н</w:t>
      </w:r>
      <w:r w:rsidR="002A124C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60508E">
        <w:rPr>
          <w:rFonts w:ascii="Times New Roman" w:hAnsi="Times New Roman" w:cs="Times New Roman"/>
          <w:sz w:val="28"/>
          <w:szCs w:val="28"/>
        </w:rPr>
        <w:t>единицы измерения сопротивления</w:t>
      </w:r>
      <w:r w:rsidR="002A124C">
        <w:rPr>
          <w:rFonts w:ascii="Times New Roman" w:hAnsi="Times New Roman" w:cs="Times New Roman"/>
          <w:sz w:val="28"/>
          <w:szCs w:val="28"/>
        </w:rPr>
        <w:t>.</w:t>
      </w:r>
    </w:p>
    <w:p w:rsidR="0060508E" w:rsidRDefault="00B31861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К</w:t>
      </w:r>
      <w:r w:rsidR="002A124C">
        <w:rPr>
          <w:rFonts w:ascii="Times New Roman" w:hAnsi="Times New Roman" w:cs="Times New Roman"/>
          <w:sz w:val="28"/>
          <w:szCs w:val="28"/>
        </w:rPr>
        <w:t>ак обозначаются резисторы</w:t>
      </w:r>
      <w:r w:rsidR="0060508E">
        <w:rPr>
          <w:rFonts w:ascii="Times New Roman" w:hAnsi="Times New Roman" w:cs="Times New Roman"/>
          <w:sz w:val="28"/>
          <w:szCs w:val="28"/>
        </w:rPr>
        <w:t xml:space="preserve"> на электрической принципиальной схеме</w:t>
      </w:r>
      <w:r w:rsidR="002A124C">
        <w:rPr>
          <w:rFonts w:ascii="Times New Roman" w:hAnsi="Times New Roman" w:cs="Times New Roman"/>
          <w:sz w:val="28"/>
          <w:szCs w:val="28"/>
        </w:rPr>
        <w:t>?</w:t>
      </w:r>
    </w:p>
    <w:p w:rsidR="0060508E" w:rsidRDefault="00B31861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П</w:t>
      </w:r>
      <w:r w:rsidR="002A124C">
        <w:rPr>
          <w:rFonts w:ascii="Times New Roman" w:hAnsi="Times New Roman" w:cs="Times New Roman"/>
          <w:sz w:val="28"/>
          <w:szCs w:val="28"/>
        </w:rPr>
        <w:t xml:space="preserve">риведите </w:t>
      </w:r>
      <w:r w:rsidR="0060508E">
        <w:rPr>
          <w:rFonts w:ascii="Times New Roman" w:hAnsi="Times New Roman" w:cs="Times New Roman"/>
          <w:sz w:val="28"/>
          <w:szCs w:val="28"/>
        </w:rPr>
        <w:t>примеры обозначения номинального сопротивления в Ом, кОм, Мом</w:t>
      </w:r>
      <w:r w:rsidR="002A124C">
        <w:rPr>
          <w:rFonts w:ascii="Times New Roman" w:hAnsi="Times New Roman" w:cs="Times New Roman"/>
          <w:sz w:val="28"/>
          <w:szCs w:val="28"/>
        </w:rPr>
        <w:t>.</w:t>
      </w:r>
    </w:p>
    <w:p w:rsidR="0060508E" w:rsidRDefault="00B31861" w:rsidP="0053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 П</w:t>
      </w:r>
      <w:r w:rsidR="002A124C">
        <w:rPr>
          <w:rFonts w:ascii="Times New Roman" w:hAnsi="Times New Roman" w:cs="Times New Roman"/>
          <w:sz w:val="28"/>
          <w:szCs w:val="28"/>
        </w:rPr>
        <w:t xml:space="preserve">ривести примеры </w:t>
      </w:r>
      <w:r w:rsidR="0060508E">
        <w:rPr>
          <w:rFonts w:ascii="Times New Roman" w:hAnsi="Times New Roman" w:cs="Times New Roman"/>
          <w:sz w:val="28"/>
          <w:szCs w:val="28"/>
        </w:rPr>
        <w:t>обозначения мощности рассеивания на электрической принципиальной схеме</w:t>
      </w:r>
      <w:r w:rsidR="002A124C">
        <w:rPr>
          <w:rFonts w:ascii="Times New Roman" w:hAnsi="Times New Roman" w:cs="Times New Roman"/>
          <w:sz w:val="28"/>
          <w:szCs w:val="28"/>
        </w:rPr>
        <w:t>.</w:t>
      </w:r>
    </w:p>
    <w:p w:rsidR="00DB36B6" w:rsidRDefault="00DB36B6" w:rsidP="00343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B36B6">
        <w:rPr>
          <w:rFonts w:ascii="Times New Roman" w:hAnsi="Times New Roman" w:cs="Times New Roman"/>
          <w:b/>
          <w:sz w:val="28"/>
          <w:szCs w:val="28"/>
        </w:rPr>
        <w:t xml:space="preserve"> Список рекомендуемой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A03" w:rsidRDefault="00D87A03" w:rsidP="00D87A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725">
        <w:rPr>
          <w:rFonts w:ascii="Times New Roman" w:hAnsi="Times New Roman" w:cs="Times New Roman"/>
          <w:sz w:val="28"/>
          <w:szCs w:val="28"/>
        </w:rPr>
        <w:t>Аксенов. 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Нефедов А.В.  </w:t>
      </w:r>
      <w:r w:rsidRPr="00343725">
        <w:rPr>
          <w:rFonts w:ascii="Times New Roman" w:hAnsi="Times New Roman" w:cs="Times New Roman"/>
          <w:sz w:val="28"/>
          <w:szCs w:val="28"/>
        </w:rPr>
        <w:t>Элементы схем бытовой радиоаппаратуры.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C4">
        <w:rPr>
          <w:rFonts w:ascii="Times New Roman" w:hAnsi="Times New Roman" w:cs="Times New Roman"/>
          <w:sz w:val="28"/>
          <w:szCs w:val="28"/>
        </w:rPr>
        <w:t>Конденсаторы. Резисторы.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C4">
        <w:rPr>
          <w:rFonts w:ascii="Times New Roman" w:hAnsi="Times New Roman" w:cs="Times New Roman"/>
          <w:sz w:val="28"/>
          <w:szCs w:val="28"/>
        </w:rPr>
        <w:t>Москва Радио и связь 2005г.</w:t>
      </w:r>
      <w:r>
        <w:rPr>
          <w:rFonts w:ascii="Times New Roman" w:hAnsi="Times New Roman" w:cs="Times New Roman"/>
          <w:sz w:val="28"/>
          <w:szCs w:val="28"/>
        </w:rPr>
        <w:t xml:space="preserve"> 310с.</w:t>
      </w:r>
    </w:p>
    <w:p w:rsidR="00D87A03" w:rsidRDefault="00FB771B" w:rsidP="00D87A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</w:t>
      </w:r>
      <w:r w:rsidR="00D87A03" w:rsidRPr="00343725">
        <w:rPr>
          <w:rFonts w:ascii="Times New Roman" w:hAnsi="Times New Roman" w:cs="Times New Roman"/>
          <w:sz w:val="28"/>
          <w:szCs w:val="28"/>
        </w:rPr>
        <w:t>ева Н.В. Технология монтажа и регулировка радиоэлектронной аппаратуры и приборов</w:t>
      </w:r>
      <w:r w:rsidR="00D87A03">
        <w:rPr>
          <w:rFonts w:ascii="Times New Roman" w:hAnsi="Times New Roman" w:cs="Times New Roman"/>
          <w:sz w:val="28"/>
          <w:szCs w:val="28"/>
        </w:rPr>
        <w:t xml:space="preserve">. </w:t>
      </w:r>
      <w:r w:rsidR="00D87A03" w:rsidRPr="00F767C4">
        <w:rPr>
          <w:rFonts w:ascii="Times New Roman" w:hAnsi="Times New Roman" w:cs="Times New Roman"/>
          <w:sz w:val="28"/>
          <w:szCs w:val="28"/>
        </w:rPr>
        <w:t>Москва издательский центр «Академия» 2009г.</w:t>
      </w:r>
      <w:r w:rsidR="00D87A03">
        <w:rPr>
          <w:rFonts w:ascii="Times New Roman" w:hAnsi="Times New Roman" w:cs="Times New Roman"/>
          <w:sz w:val="28"/>
          <w:szCs w:val="28"/>
        </w:rPr>
        <w:t xml:space="preserve">     280 с.</w:t>
      </w:r>
    </w:p>
    <w:p w:rsidR="00922111" w:rsidRPr="00343725" w:rsidRDefault="00922111" w:rsidP="009221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725">
        <w:rPr>
          <w:rFonts w:ascii="Times New Roman" w:hAnsi="Times New Roman" w:cs="Times New Roman"/>
          <w:sz w:val="28"/>
          <w:szCs w:val="28"/>
        </w:rPr>
        <w:t>Петров В.П.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111" w:rsidRPr="00F767C4" w:rsidRDefault="00922111" w:rsidP="0092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7C4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7C4">
        <w:rPr>
          <w:rFonts w:ascii="Times New Roman" w:hAnsi="Times New Roman" w:cs="Times New Roman"/>
          <w:sz w:val="28"/>
          <w:szCs w:val="28"/>
        </w:rPr>
        <w:t>Москва издательский центр «Академия» 2013г.</w:t>
      </w:r>
      <w:r>
        <w:rPr>
          <w:rFonts w:ascii="Times New Roman" w:hAnsi="Times New Roman" w:cs="Times New Roman"/>
          <w:sz w:val="28"/>
          <w:szCs w:val="28"/>
        </w:rPr>
        <w:t xml:space="preserve"> 270 с.</w:t>
      </w:r>
    </w:p>
    <w:p w:rsidR="0060508E" w:rsidRPr="00343725" w:rsidRDefault="0060508E" w:rsidP="009221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3725">
        <w:rPr>
          <w:rFonts w:ascii="Times New Roman" w:hAnsi="Times New Roman" w:cs="Times New Roman"/>
          <w:sz w:val="28"/>
          <w:szCs w:val="28"/>
        </w:rPr>
        <w:t xml:space="preserve">Петров В.П. </w:t>
      </w:r>
      <w:r w:rsidR="00343725">
        <w:rPr>
          <w:rFonts w:ascii="Times New Roman" w:hAnsi="Times New Roman" w:cs="Times New Roman"/>
          <w:sz w:val="28"/>
          <w:szCs w:val="28"/>
        </w:rPr>
        <w:t xml:space="preserve"> </w:t>
      </w:r>
      <w:r w:rsidRPr="00343725">
        <w:rPr>
          <w:rFonts w:ascii="Times New Roman" w:hAnsi="Times New Roman" w:cs="Times New Roman"/>
          <w:sz w:val="28"/>
          <w:szCs w:val="28"/>
        </w:rPr>
        <w:t>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</w:t>
      </w:r>
      <w:r w:rsidR="00343725">
        <w:rPr>
          <w:rFonts w:ascii="Times New Roman" w:hAnsi="Times New Roman" w:cs="Times New Roman"/>
          <w:sz w:val="28"/>
          <w:szCs w:val="28"/>
        </w:rPr>
        <w:t>.</w:t>
      </w:r>
    </w:p>
    <w:p w:rsidR="0060508E" w:rsidRPr="00343725" w:rsidRDefault="0060508E" w:rsidP="00343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725">
        <w:rPr>
          <w:rFonts w:ascii="Times New Roman" w:hAnsi="Times New Roman" w:cs="Times New Roman"/>
          <w:sz w:val="28"/>
          <w:szCs w:val="28"/>
        </w:rPr>
        <w:t>Практикум</w:t>
      </w:r>
      <w:r w:rsidR="00343725">
        <w:rPr>
          <w:rFonts w:ascii="Times New Roman" w:hAnsi="Times New Roman" w:cs="Times New Roman"/>
          <w:sz w:val="28"/>
          <w:szCs w:val="28"/>
        </w:rPr>
        <w:t xml:space="preserve">. </w:t>
      </w:r>
      <w:r w:rsidRPr="00343725">
        <w:rPr>
          <w:rFonts w:ascii="Times New Roman" w:hAnsi="Times New Roman" w:cs="Times New Roman"/>
          <w:sz w:val="28"/>
          <w:szCs w:val="28"/>
        </w:rPr>
        <w:t>Учебное пособие</w:t>
      </w:r>
      <w:r w:rsidR="00343725">
        <w:rPr>
          <w:rFonts w:ascii="Times New Roman" w:hAnsi="Times New Roman" w:cs="Times New Roman"/>
          <w:sz w:val="28"/>
          <w:szCs w:val="28"/>
        </w:rPr>
        <w:t xml:space="preserve">. </w:t>
      </w:r>
      <w:r w:rsidRPr="00343725">
        <w:rPr>
          <w:rFonts w:ascii="Times New Roman" w:hAnsi="Times New Roman" w:cs="Times New Roman"/>
          <w:sz w:val="28"/>
          <w:szCs w:val="28"/>
        </w:rPr>
        <w:t>Москва Издательский центр «Академия» 2014г.</w:t>
      </w:r>
      <w:r w:rsidR="00687D44">
        <w:rPr>
          <w:rFonts w:ascii="Times New Roman" w:hAnsi="Times New Roman" w:cs="Times New Roman"/>
          <w:sz w:val="28"/>
          <w:szCs w:val="28"/>
        </w:rPr>
        <w:t xml:space="preserve"> 174 с.</w:t>
      </w:r>
    </w:p>
    <w:p w:rsidR="00881711" w:rsidRPr="00F767C4" w:rsidRDefault="00881711" w:rsidP="00F767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3725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343725">
        <w:rPr>
          <w:rFonts w:ascii="Times New Roman" w:hAnsi="Times New Roman" w:cs="Times New Roman"/>
          <w:sz w:val="28"/>
          <w:szCs w:val="28"/>
        </w:rPr>
        <w:t xml:space="preserve"> Г.В. Радиоэлектронная аппаратура и приборы монтаж и регулировка</w:t>
      </w:r>
      <w:r w:rsidR="00F767C4">
        <w:rPr>
          <w:rFonts w:ascii="Times New Roman" w:hAnsi="Times New Roman" w:cs="Times New Roman"/>
          <w:sz w:val="28"/>
          <w:szCs w:val="28"/>
        </w:rPr>
        <w:t xml:space="preserve">. </w:t>
      </w:r>
      <w:r w:rsidRPr="00F767C4">
        <w:rPr>
          <w:rFonts w:ascii="Times New Roman" w:hAnsi="Times New Roman" w:cs="Times New Roman"/>
          <w:sz w:val="28"/>
          <w:szCs w:val="28"/>
        </w:rPr>
        <w:t>Москва издательский центр «Академия» 2012г.</w:t>
      </w:r>
      <w:r w:rsidR="00687D44">
        <w:rPr>
          <w:rFonts w:ascii="Times New Roman" w:hAnsi="Times New Roman" w:cs="Times New Roman"/>
          <w:sz w:val="28"/>
          <w:szCs w:val="28"/>
        </w:rPr>
        <w:t xml:space="preserve"> 257 с.</w:t>
      </w:r>
    </w:p>
    <w:p w:rsidR="0060508E" w:rsidRDefault="0060508E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725" w:rsidRDefault="00343725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7C4" w:rsidRDefault="00EF73AE" w:rsidP="0060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767C4" w:rsidSect="00932EA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A3" w:rsidRDefault="00B953A3" w:rsidP="002837C6">
      <w:pPr>
        <w:spacing w:after="0" w:line="240" w:lineRule="auto"/>
      </w:pPr>
      <w:r>
        <w:separator/>
      </w:r>
    </w:p>
  </w:endnote>
  <w:endnote w:type="continuationSeparator" w:id="0">
    <w:p w:rsidR="00B953A3" w:rsidRDefault="00B953A3" w:rsidP="0028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A8" w:rsidRDefault="00932E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A8" w:rsidRDefault="00932EA8">
    <w:pPr>
      <w:pStyle w:val="a6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16DCE">
      <w:rPr>
        <w:caps/>
        <w:noProof/>
        <w:color w:val="5B9BD5" w:themeColor="accent1"/>
      </w:rPr>
      <w:t>9</w:t>
    </w:r>
    <w:r>
      <w:rPr>
        <w:caps/>
        <w:color w:val="5B9BD5" w:themeColor="accent1"/>
      </w:rPr>
      <w:fldChar w:fldCharType="end"/>
    </w:r>
  </w:p>
  <w:p w:rsidR="002837C6" w:rsidRDefault="002837C6" w:rsidP="002837C6">
    <w:pPr>
      <w:pStyle w:val="a6"/>
      <w:ind w:left="144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A8" w:rsidRDefault="00932E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A3" w:rsidRDefault="00B953A3" w:rsidP="002837C6">
      <w:pPr>
        <w:spacing w:after="0" w:line="240" w:lineRule="auto"/>
      </w:pPr>
      <w:r>
        <w:separator/>
      </w:r>
    </w:p>
  </w:footnote>
  <w:footnote w:type="continuationSeparator" w:id="0">
    <w:p w:rsidR="00B953A3" w:rsidRDefault="00B953A3" w:rsidP="0028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A8" w:rsidRDefault="00932E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A8" w:rsidRDefault="00932E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A8" w:rsidRDefault="00932E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07F"/>
    <w:multiLevelType w:val="hybridMultilevel"/>
    <w:tmpl w:val="3E56DE50"/>
    <w:lvl w:ilvl="0" w:tplc="1F1CB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731284"/>
    <w:multiLevelType w:val="hybridMultilevel"/>
    <w:tmpl w:val="98B2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0839"/>
    <w:multiLevelType w:val="hybridMultilevel"/>
    <w:tmpl w:val="1712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6F4E"/>
    <w:multiLevelType w:val="hybridMultilevel"/>
    <w:tmpl w:val="5866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E45"/>
    <w:multiLevelType w:val="hybridMultilevel"/>
    <w:tmpl w:val="14E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5784"/>
    <w:multiLevelType w:val="hybridMultilevel"/>
    <w:tmpl w:val="3AB4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077E"/>
    <w:multiLevelType w:val="hybridMultilevel"/>
    <w:tmpl w:val="2062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C67E9"/>
    <w:multiLevelType w:val="hybridMultilevel"/>
    <w:tmpl w:val="3818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56A00"/>
    <w:multiLevelType w:val="hybridMultilevel"/>
    <w:tmpl w:val="2924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C1588"/>
    <w:multiLevelType w:val="hybridMultilevel"/>
    <w:tmpl w:val="54C45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F"/>
    <w:rsid w:val="000B053C"/>
    <w:rsid w:val="00202F34"/>
    <w:rsid w:val="002734B9"/>
    <w:rsid w:val="002837C6"/>
    <w:rsid w:val="00297CD0"/>
    <w:rsid w:val="002A124C"/>
    <w:rsid w:val="003267A9"/>
    <w:rsid w:val="00343725"/>
    <w:rsid w:val="003509E0"/>
    <w:rsid w:val="00536F9B"/>
    <w:rsid w:val="0060508E"/>
    <w:rsid w:val="00661B5F"/>
    <w:rsid w:val="00687D44"/>
    <w:rsid w:val="007455FB"/>
    <w:rsid w:val="00881711"/>
    <w:rsid w:val="00916DCE"/>
    <w:rsid w:val="00922111"/>
    <w:rsid w:val="00932EA8"/>
    <w:rsid w:val="00A63D90"/>
    <w:rsid w:val="00A673BA"/>
    <w:rsid w:val="00B158C3"/>
    <w:rsid w:val="00B31861"/>
    <w:rsid w:val="00B953A3"/>
    <w:rsid w:val="00BA27DB"/>
    <w:rsid w:val="00BA2D87"/>
    <w:rsid w:val="00C33634"/>
    <w:rsid w:val="00C967B0"/>
    <w:rsid w:val="00CC1814"/>
    <w:rsid w:val="00D01E65"/>
    <w:rsid w:val="00D87A03"/>
    <w:rsid w:val="00DB36B6"/>
    <w:rsid w:val="00E3159A"/>
    <w:rsid w:val="00E70CE8"/>
    <w:rsid w:val="00EF73AE"/>
    <w:rsid w:val="00F028BD"/>
    <w:rsid w:val="00F513C0"/>
    <w:rsid w:val="00F767C4"/>
    <w:rsid w:val="00FB771B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120686-30F8-45F5-85BA-18E4914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B6"/>
    <w:pPr>
      <w:spacing w:line="256" w:lineRule="auto"/>
    </w:pPr>
  </w:style>
  <w:style w:type="paragraph" w:styleId="2">
    <w:name w:val="heading 2"/>
    <w:basedOn w:val="a"/>
    <w:link w:val="20"/>
    <w:rsid w:val="000B053C"/>
    <w:pPr>
      <w:keepNext/>
      <w:suppressAutoHyphens/>
      <w:autoSpaceDN w:val="0"/>
      <w:spacing w:before="440" w:after="60" w:line="240" w:lineRule="auto"/>
      <w:textAlignment w:val="baseline"/>
      <w:outlineLvl w:val="1"/>
    </w:pPr>
    <w:rPr>
      <w:rFonts w:ascii="Arial" w:eastAsia="Arial" w:hAnsi="Arial" w:cs="Arial"/>
      <w:b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53C"/>
    <w:rPr>
      <w:rFonts w:ascii="Arial" w:eastAsia="Arial" w:hAnsi="Arial" w:cs="Arial"/>
      <w:b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0B053C"/>
    <w:pPr>
      <w:suppressAutoHyphens/>
      <w:autoSpaceDN w:val="0"/>
      <w:spacing w:after="140" w:line="288" w:lineRule="auto"/>
      <w:textAlignment w:val="baseline"/>
    </w:pPr>
    <w:rPr>
      <w:rFonts w:ascii="Liberation Serif" w:eastAsia="Arial" w:hAnsi="Liberation Serif" w:cs="Liberation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B053C"/>
    <w:rPr>
      <w:b/>
      <w:bCs/>
    </w:rPr>
  </w:style>
  <w:style w:type="paragraph" w:styleId="a3">
    <w:name w:val="List Paragraph"/>
    <w:basedOn w:val="a"/>
    <w:uiPriority w:val="34"/>
    <w:qFormat/>
    <w:rsid w:val="000B053C"/>
    <w:pPr>
      <w:spacing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7C6"/>
  </w:style>
  <w:style w:type="paragraph" w:styleId="a6">
    <w:name w:val="footer"/>
    <w:basedOn w:val="a"/>
    <w:link w:val="a7"/>
    <w:uiPriority w:val="99"/>
    <w:unhideWhenUsed/>
    <w:rsid w:val="0028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om.ru/itemInfo.php?itemId=568" TargetMode="External"/><Relationship Id="rId18" Type="http://schemas.openxmlformats.org/officeDocument/2006/relationships/hyperlink" Target="http://www.reom.ru/itemInfo.php?itemId=239" TargetMode="External"/><Relationship Id="rId26" Type="http://schemas.openxmlformats.org/officeDocument/2006/relationships/hyperlink" Target="http://www.reom.ru/itemInfo.php?itemId=22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om.ru/itemInfo.php?itemId=32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eom.ru/itemInfo.php?itemId=300" TargetMode="External"/><Relationship Id="rId17" Type="http://schemas.openxmlformats.org/officeDocument/2006/relationships/hyperlink" Target="http://www.reom.ru/itemInfo.php?itemId=248" TargetMode="External"/><Relationship Id="rId25" Type="http://schemas.openxmlformats.org/officeDocument/2006/relationships/hyperlink" Target="http://www.reom.ru/itemInfo.php?itemId=194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reom.ru/itemInfo.php?itemId=223" TargetMode="External"/><Relationship Id="rId20" Type="http://schemas.openxmlformats.org/officeDocument/2006/relationships/hyperlink" Target="http://www.reom.ru/itemInfo.php?itemId=275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om.ru/itemInfo.php?itemId=295" TargetMode="External"/><Relationship Id="rId24" Type="http://schemas.openxmlformats.org/officeDocument/2006/relationships/hyperlink" Target="http://www.reom.ru/itemInfo.php?itemId=189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reom.ru/itemInfo.php?itemId=224" TargetMode="External"/><Relationship Id="rId23" Type="http://schemas.openxmlformats.org/officeDocument/2006/relationships/hyperlink" Target="http://www.reom.ru/itemInfo.php?itemId=18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eom.ru/itemInfo.php?itemId=287" TargetMode="External"/><Relationship Id="rId19" Type="http://schemas.openxmlformats.org/officeDocument/2006/relationships/hyperlink" Target="http://www.reom.ru/itemInfo.php?itemId=24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om.ru/itemInfo.php?itemId=155" TargetMode="External"/><Relationship Id="rId14" Type="http://schemas.openxmlformats.org/officeDocument/2006/relationships/hyperlink" Target="http://www.reom.ru/itemInfo.php?itemId=318" TargetMode="External"/><Relationship Id="rId22" Type="http://schemas.openxmlformats.org/officeDocument/2006/relationships/hyperlink" Target="http://www.reom.ru/itemInfo.php?itemId=248" TargetMode="External"/><Relationship Id="rId27" Type="http://schemas.openxmlformats.org/officeDocument/2006/relationships/hyperlink" Target="http://www.reom.ru/itemInfo.php?itemId=233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www.reom.ru/itemInfo.php?itemId=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1275-566A-4525-AFA3-D4201FA4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Косолапов</dc:creator>
  <cp:keywords/>
  <dc:description/>
  <cp:lastModifiedBy>RePack by Diakov</cp:lastModifiedBy>
  <cp:revision>29</cp:revision>
  <dcterms:created xsi:type="dcterms:W3CDTF">2015-02-28T07:01:00Z</dcterms:created>
  <dcterms:modified xsi:type="dcterms:W3CDTF">2015-03-11T09:40:00Z</dcterms:modified>
</cp:coreProperties>
</file>