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A3" w:rsidRDefault="00F63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CE4C9B">
        <w:rPr>
          <w:b/>
          <w:sz w:val="28"/>
          <w:szCs w:val="28"/>
        </w:rPr>
        <w:t>Элементы игры при работе с учебником</w:t>
      </w:r>
    </w:p>
    <w:p w:rsidR="00F63FA3" w:rsidRPr="00ED730F" w:rsidRDefault="00F63FA3">
      <w:pPr>
        <w:rPr>
          <w:sz w:val="28"/>
          <w:szCs w:val="28"/>
        </w:rPr>
      </w:pPr>
      <w:r>
        <w:rPr>
          <w:sz w:val="28"/>
          <w:szCs w:val="28"/>
        </w:rPr>
        <w:t xml:space="preserve">В технологии личностно ориентированного развивающего обучения 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 xml:space="preserve">такую работу я провожу не часто – не больше 2-3 раз в четверть. Желательно, чтобы это был не самый большой по объему и не самый трудный для восприятия материал. Прошу детей в течение 3-4 минут внимательно прочитать и постараться запомнить все, что есть на этой странице сверху донизу.                                                                                                     Затем учебник закрывается, и я начинаю задавать вопросы, которые детям кажутся неожиданными и заставляют напряженно вспоминать весь прочитанный текс, например: сколько строчек на странице? Сколько абзацев? Какие цифры встретились на странице? Какие особые типографические средства употреблены для выделения материала? Какие имена и ли фамилии встретились? 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 xml:space="preserve">Постепенно вопросы приближаются непосредственно к новому материалу: на какие пункты разложено правило? Какие слова или какие предложения употреблены в качестве примеров? 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 xml:space="preserve">Сама работа начинает трансформироваться в захватывающую игру и заставляет учеников очень внимательно работать с текстом страницы учебника, напряженно и быстро осмысливать каждую букву, включать все механизмы запоминания. Да и запоминание идет непроизвольно. Ребята начинают читать с большим напряжением и серьезностью, чем раньше при работе с учебником. 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 xml:space="preserve">После этого этапа урока прошу детей попробовать нарисовать схему, опору, по которой будет легче усваивать и запоминать правило. Вслед за известным педагогом В.Ф.Шаталовым уделяю составлению опорного конспекта большое внимание, считая его составление и запоминание одним из важных приемов обучения.                                                                                                                    Для иллюстрации  приведу пример отрывка урока в 6 классе «Несклоняемые имена существительные». 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>После небольшого словарного диктанта(Дюма, Гюго, Линдгрен, Дефо, Свифт, Твен, Верн, Метерлинк, Скотт, Кристи,Толстой, Родари, Лагерлёф, Стивенсон, Рабле) спрашиваю: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>-Какова особенность этого диктанта? (это фамилии писателей)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>-Нет ли здесь лишних фамилий? (Толстой, потому что русский)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 xml:space="preserve">-В чем особенность большей части приведенных фамилий писателей? (подвожу к </w:t>
      </w:r>
      <w:r w:rsidRPr="00E428D5">
        <w:rPr>
          <w:i/>
          <w:sz w:val="28"/>
          <w:szCs w:val="28"/>
        </w:rPr>
        <w:t>неизменяемости, несклоняемости</w:t>
      </w:r>
      <w:r>
        <w:rPr>
          <w:sz w:val="28"/>
          <w:szCs w:val="28"/>
        </w:rPr>
        <w:t>)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>-Так какими существительными,  по-вашему, мы будем сегодня заниматься на уроке? (Несклоняемые имена существительные)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>Работа с учебником.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>-Внимательно читаем все, что написано на этой странице.                                             -Сколько строчек на странице?                                                                                                         -Сколько абзацев?                                                                                                                -Какие особые знаки, кроме букв, здесь использованы?                                          -Назовите номера упражнений.                                                                                            –Сколько абзацев в правиле?                                                                                                 –Какие буквы использованы авторами учебника для выделения пунктов правила?                                                                                                                                       -С чего начинается правило?                                                                                                     –Продолжаем по строчкам…                                                                                                           -Попробуем воспроизвести правило целиком…По окончании работы с книгой делаем вывод о необходимости, нужности , практической направленности этого материала.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>После этого этапа урока прошу детей попробовать нарисовать схему, опору, по которой будет легче усваивать и запоминать правило.                                                -Какой фигурой изобразим всю сферу употребления правила? (круг)                      -Сколько пунктов в правиле?(четыре)                                                                            Рисуем окружность, делим ее на количество пунктов правила. Подписываем (сокращенно):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>1 – ин слова  гл на конце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>2 – фамилии лиц ж пола с согл на конце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>3 – русск и укр фам</w:t>
      </w:r>
    </w:p>
    <w:p w:rsidR="00F63FA3" w:rsidRDefault="00F63FA3" w:rsidP="00AD4755">
      <w:pPr>
        <w:rPr>
          <w:sz w:val="28"/>
          <w:szCs w:val="28"/>
        </w:rPr>
      </w:pPr>
      <w:r>
        <w:rPr>
          <w:sz w:val="28"/>
          <w:szCs w:val="28"/>
        </w:rPr>
        <w:t>4 – сл соркр сл</w:t>
      </w:r>
    </w:p>
    <w:p w:rsidR="00F63FA3" w:rsidRDefault="00F63FA3" w:rsidP="00AD4755">
      <w:pPr>
        <w:rPr>
          <w:sz w:val="28"/>
          <w:szCs w:val="28"/>
        </w:rPr>
      </w:pPr>
      <w:r w:rsidRPr="00AD4755">
        <w:rPr>
          <w:sz w:val="28"/>
          <w:szCs w:val="28"/>
        </w:rPr>
        <w:t xml:space="preserve"> </w:t>
      </w:r>
      <w:r>
        <w:rPr>
          <w:sz w:val="28"/>
          <w:szCs w:val="28"/>
        </w:rPr>
        <w:t>Все рисунки можно сделать цветными карандашами.</w:t>
      </w:r>
    </w:p>
    <w:p w:rsidR="00F63FA3" w:rsidRDefault="00F63FA3" w:rsidP="00AD4755">
      <w:pPr>
        <w:rPr>
          <w:sz w:val="28"/>
          <w:szCs w:val="28"/>
        </w:rPr>
      </w:pPr>
      <w:r>
        <w:rPr>
          <w:sz w:val="28"/>
          <w:szCs w:val="28"/>
        </w:rPr>
        <w:t>Тренировочные упражнения.</w:t>
      </w:r>
    </w:p>
    <w:p w:rsidR="00F63FA3" w:rsidRDefault="00F63FA3" w:rsidP="00AD47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доске заготовлены слова, запишите их  столбиком, я буду предлагать вам лексическое толкование. Напротив каждого из этих слов запишите правильное, по вашему мнению, его толкование.</w:t>
      </w:r>
    </w:p>
    <w:p w:rsidR="00F63FA3" w:rsidRDefault="00F63FA3" w:rsidP="00AD4755">
      <w:pPr>
        <w:pStyle w:val="ListParagraph"/>
        <w:rPr>
          <w:sz w:val="28"/>
          <w:szCs w:val="28"/>
        </w:rPr>
      </w:pPr>
      <w:r w:rsidRPr="00501140">
        <w:rPr>
          <w:b/>
          <w:sz w:val="28"/>
          <w:szCs w:val="28"/>
        </w:rPr>
        <w:t xml:space="preserve">Агути </w:t>
      </w:r>
      <w:r>
        <w:rPr>
          <w:sz w:val="28"/>
          <w:szCs w:val="28"/>
        </w:rPr>
        <w:t xml:space="preserve">– город в Зимбабве; </w:t>
      </w:r>
      <w:r w:rsidRPr="00501140">
        <w:rPr>
          <w:i/>
          <w:sz w:val="28"/>
          <w:szCs w:val="28"/>
        </w:rPr>
        <w:t>горбатый зая</w:t>
      </w:r>
      <w:r>
        <w:rPr>
          <w:sz w:val="28"/>
          <w:szCs w:val="28"/>
        </w:rPr>
        <w:t>ц; национальное блюдо из риса в Сянгане.</w:t>
      </w:r>
    </w:p>
    <w:p w:rsidR="00F63FA3" w:rsidRDefault="00F63FA3" w:rsidP="00AD4755">
      <w:pPr>
        <w:pStyle w:val="ListParagraph"/>
        <w:rPr>
          <w:sz w:val="28"/>
          <w:szCs w:val="28"/>
        </w:rPr>
      </w:pPr>
      <w:r w:rsidRPr="00501140">
        <w:rPr>
          <w:b/>
          <w:sz w:val="28"/>
          <w:szCs w:val="28"/>
        </w:rPr>
        <w:t xml:space="preserve">Пеларгония </w:t>
      </w:r>
      <w:r>
        <w:rPr>
          <w:sz w:val="28"/>
          <w:szCs w:val="28"/>
        </w:rPr>
        <w:t xml:space="preserve">– аквариумная рыбка; </w:t>
      </w:r>
      <w:r w:rsidRPr="00501140">
        <w:rPr>
          <w:i/>
          <w:sz w:val="28"/>
          <w:szCs w:val="28"/>
        </w:rPr>
        <w:t>многолетнее растение;</w:t>
      </w:r>
      <w:r>
        <w:rPr>
          <w:sz w:val="28"/>
          <w:szCs w:val="28"/>
        </w:rPr>
        <w:t xml:space="preserve"> моллюск.</w:t>
      </w:r>
    </w:p>
    <w:p w:rsidR="00F63FA3" w:rsidRPr="00AD4755" w:rsidRDefault="00F63FA3" w:rsidP="00AD4755">
      <w:pPr>
        <w:pStyle w:val="ListParagraph"/>
        <w:rPr>
          <w:sz w:val="28"/>
          <w:szCs w:val="28"/>
        </w:rPr>
      </w:pPr>
      <w:r w:rsidRPr="00501140">
        <w:rPr>
          <w:b/>
          <w:sz w:val="28"/>
          <w:szCs w:val="28"/>
        </w:rPr>
        <w:t xml:space="preserve">Окапи </w:t>
      </w:r>
      <w:r>
        <w:rPr>
          <w:sz w:val="28"/>
          <w:szCs w:val="28"/>
        </w:rPr>
        <w:t xml:space="preserve">– </w:t>
      </w:r>
      <w:r w:rsidRPr="00501140">
        <w:rPr>
          <w:i/>
          <w:sz w:val="28"/>
          <w:szCs w:val="28"/>
        </w:rPr>
        <w:t>животное;</w:t>
      </w:r>
      <w:r>
        <w:rPr>
          <w:sz w:val="28"/>
          <w:szCs w:val="28"/>
        </w:rPr>
        <w:t xml:space="preserve"> мелкая разменная монета в Чили; род женской одежды.  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>Правильно ответившие ставят себе на поля «плюс»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>- Кроме того, что эти слова несклоняемые, что можно сказать о них с точки зрения лексики? (слова заимствованные, профессиональные).</w:t>
      </w:r>
    </w:p>
    <w:p w:rsidR="00F63FA3" w:rsidRDefault="00F63FA3">
      <w:pPr>
        <w:rPr>
          <w:sz w:val="28"/>
          <w:szCs w:val="28"/>
        </w:rPr>
      </w:pPr>
      <w:r>
        <w:rPr>
          <w:sz w:val="28"/>
          <w:szCs w:val="28"/>
        </w:rPr>
        <w:t>Составляем с этими словами предложения (устно)так, чтобы было понятно, о ком или о чем идет речь.</w:t>
      </w:r>
    </w:p>
    <w:p w:rsidR="00F63FA3" w:rsidRDefault="00F63FA3" w:rsidP="004169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с упражнением 195. (составляем словосочетания, называем падежи)</w:t>
      </w:r>
    </w:p>
    <w:p w:rsidR="00F63FA3" w:rsidRDefault="00F63FA3" w:rsidP="0041691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К каким пунктам нового правила данные словосочетания являются примерами?</w:t>
      </w:r>
    </w:p>
    <w:p w:rsidR="00F63FA3" w:rsidRDefault="00F63FA3" w:rsidP="00416911">
      <w:pPr>
        <w:rPr>
          <w:sz w:val="28"/>
          <w:szCs w:val="28"/>
        </w:rPr>
      </w:pPr>
      <w:r>
        <w:rPr>
          <w:sz w:val="28"/>
          <w:szCs w:val="28"/>
        </w:rPr>
        <w:t xml:space="preserve">   3. Попробуйте нарисовать схематично несклоняемые существительные.</w:t>
      </w:r>
    </w:p>
    <w:p w:rsidR="00F63FA3" w:rsidRDefault="00F63FA3" w:rsidP="00416911">
      <w:pPr>
        <w:rPr>
          <w:sz w:val="28"/>
          <w:szCs w:val="28"/>
        </w:rPr>
      </w:pPr>
      <w:r>
        <w:rPr>
          <w:sz w:val="28"/>
          <w:szCs w:val="28"/>
        </w:rPr>
        <w:t xml:space="preserve">   4. Подведение итогов.</w:t>
      </w:r>
    </w:p>
    <w:p w:rsidR="00F63FA3" w:rsidRDefault="00F63FA3" w:rsidP="00416911">
      <w:pPr>
        <w:rPr>
          <w:sz w:val="28"/>
          <w:szCs w:val="28"/>
        </w:rPr>
      </w:pPr>
      <w:r>
        <w:rPr>
          <w:sz w:val="28"/>
          <w:szCs w:val="28"/>
        </w:rPr>
        <w:t>-Что нового мы узнали на уроке?</w:t>
      </w:r>
    </w:p>
    <w:p w:rsidR="00F63FA3" w:rsidRDefault="00F63FA3" w:rsidP="00416911">
      <w:pPr>
        <w:rPr>
          <w:sz w:val="28"/>
          <w:szCs w:val="28"/>
        </w:rPr>
      </w:pPr>
      <w:r>
        <w:rPr>
          <w:sz w:val="28"/>
          <w:szCs w:val="28"/>
        </w:rPr>
        <w:t>-Насколько это важно и нужно нам? (или нет?)</w:t>
      </w:r>
      <w:r w:rsidRPr="00416911">
        <w:rPr>
          <w:sz w:val="28"/>
          <w:szCs w:val="28"/>
        </w:rPr>
        <w:t xml:space="preserve"> </w:t>
      </w:r>
    </w:p>
    <w:p w:rsidR="00F63FA3" w:rsidRDefault="00F63FA3" w:rsidP="00416911">
      <w:pPr>
        <w:rPr>
          <w:sz w:val="28"/>
          <w:szCs w:val="28"/>
        </w:rPr>
      </w:pPr>
      <w:r>
        <w:rPr>
          <w:sz w:val="28"/>
          <w:szCs w:val="28"/>
        </w:rPr>
        <w:t>-Сколько пунктов в нашем правиле?</w:t>
      </w:r>
    </w:p>
    <w:p w:rsidR="00F63FA3" w:rsidRDefault="00F63FA3" w:rsidP="00416911">
      <w:pPr>
        <w:rPr>
          <w:sz w:val="28"/>
          <w:szCs w:val="28"/>
        </w:rPr>
      </w:pPr>
      <w:r>
        <w:rPr>
          <w:sz w:val="28"/>
          <w:szCs w:val="28"/>
        </w:rPr>
        <w:t>-Попробуйте воспроизвести еще раз все правило.</w:t>
      </w:r>
    </w:p>
    <w:p w:rsidR="00F63FA3" w:rsidRDefault="00F63FA3" w:rsidP="00416911">
      <w:pPr>
        <w:rPr>
          <w:sz w:val="28"/>
          <w:szCs w:val="28"/>
        </w:rPr>
      </w:pPr>
      <w:r>
        <w:rPr>
          <w:sz w:val="28"/>
          <w:szCs w:val="28"/>
        </w:rPr>
        <w:t>Сообщение оценок с учетом имеющихся «плюсов».</w:t>
      </w:r>
    </w:p>
    <w:p w:rsidR="00F63FA3" w:rsidRPr="00416911" w:rsidRDefault="00F63FA3" w:rsidP="00416911">
      <w:pPr>
        <w:rPr>
          <w:sz w:val="28"/>
          <w:szCs w:val="28"/>
        </w:rPr>
      </w:pPr>
      <w:r>
        <w:rPr>
          <w:sz w:val="28"/>
          <w:szCs w:val="28"/>
        </w:rPr>
        <w:t xml:space="preserve">  5. Домашнее задание: параграф 34, упражнение197 или сочинить грамматическую сказку о несклоняемы именах существительных. </w:t>
      </w:r>
    </w:p>
    <w:sectPr w:rsidR="00F63FA3" w:rsidRPr="00416911" w:rsidSect="00B6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17056"/>
    <w:multiLevelType w:val="hybridMultilevel"/>
    <w:tmpl w:val="D67C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F9B"/>
    <w:rsid w:val="00021002"/>
    <w:rsid w:val="0030165E"/>
    <w:rsid w:val="003E57D6"/>
    <w:rsid w:val="00416911"/>
    <w:rsid w:val="00473CD5"/>
    <w:rsid w:val="004B7FBF"/>
    <w:rsid w:val="00501140"/>
    <w:rsid w:val="00505202"/>
    <w:rsid w:val="00580B3B"/>
    <w:rsid w:val="005C68FC"/>
    <w:rsid w:val="007E3709"/>
    <w:rsid w:val="00904216"/>
    <w:rsid w:val="00994F9B"/>
    <w:rsid w:val="009F791C"/>
    <w:rsid w:val="00AD4755"/>
    <w:rsid w:val="00B26FEA"/>
    <w:rsid w:val="00B43DE3"/>
    <w:rsid w:val="00B538D2"/>
    <w:rsid w:val="00B63E8B"/>
    <w:rsid w:val="00BA3FB8"/>
    <w:rsid w:val="00C608BF"/>
    <w:rsid w:val="00C71182"/>
    <w:rsid w:val="00CD5DB7"/>
    <w:rsid w:val="00CE2806"/>
    <w:rsid w:val="00CE4C9B"/>
    <w:rsid w:val="00E428D5"/>
    <w:rsid w:val="00ED730F"/>
    <w:rsid w:val="00F35892"/>
    <w:rsid w:val="00F63FA3"/>
    <w:rsid w:val="00FB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E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4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3</Pages>
  <Words>840</Words>
  <Characters>4793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ходырева</dc:creator>
  <cp:keywords/>
  <dc:description/>
  <cp:lastModifiedBy>123</cp:lastModifiedBy>
  <cp:revision>10</cp:revision>
  <dcterms:created xsi:type="dcterms:W3CDTF">2009-12-14T09:05:00Z</dcterms:created>
  <dcterms:modified xsi:type="dcterms:W3CDTF">2015-11-15T13:47:00Z</dcterms:modified>
</cp:coreProperties>
</file>