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EA" w:rsidRPr="001309D9" w:rsidRDefault="00C70DEA" w:rsidP="00C70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D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70DEA" w:rsidRPr="001309D9" w:rsidRDefault="00C70DEA" w:rsidP="00C70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D9">
        <w:rPr>
          <w:rFonts w:ascii="Times New Roman" w:hAnsi="Times New Roman" w:cs="Times New Roman"/>
          <w:b/>
          <w:sz w:val="28"/>
          <w:szCs w:val="28"/>
        </w:rPr>
        <w:t xml:space="preserve"> Одинцовская средняя общеобразовательная школа №1</w:t>
      </w:r>
    </w:p>
    <w:p w:rsidR="00C70DEA" w:rsidRPr="00E407A4" w:rsidRDefault="00C70DEA" w:rsidP="00C70DEA">
      <w:pPr>
        <w:autoSpaceDE w:val="0"/>
        <w:autoSpaceDN w:val="0"/>
        <w:adjustRightInd w:val="0"/>
        <w:jc w:val="center"/>
      </w:pPr>
    </w:p>
    <w:p w:rsidR="00C70DEA" w:rsidRPr="00E407A4" w:rsidRDefault="00C70DEA" w:rsidP="00C70DEA">
      <w:pPr>
        <w:autoSpaceDE w:val="0"/>
        <w:autoSpaceDN w:val="0"/>
        <w:adjustRightInd w:val="0"/>
        <w:jc w:val="right"/>
      </w:pPr>
    </w:p>
    <w:p w:rsidR="00C70DEA" w:rsidRPr="00E407A4" w:rsidRDefault="00C70DEA" w:rsidP="00C70DEA">
      <w:pPr>
        <w:jc w:val="right"/>
        <w:rPr>
          <w:b/>
          <w:bCs/>
        </w:rPr>
      </w:pPr>
    </w:p>
    <w:tbl>
      <w:tblPr>
        <w:tblStyle w:val="a4"/>
        <w:tblW w:w="5332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8"/>
        <w:gridCol w:w="3968"/>
      </w:tblGrid>
      <w:tr w:rsidR="00C70DEA" w:rsidRPr="00E407A4" w:rsidTr="00CE42CF">
        <w:tc>
          <w:tcPr>
            <w:tcW w:w="1597" w:type="pct"/>
          </w:tcPr>
          <w:p w:rsidR="00C70DEA" w:rsidRPr="001309D9" w:rsidRDefault="00C70DEA" w:rsidP="00C70DEA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1309D9">
              <w:rPr>
                <w:b/>
                <w:sz w:val="24"/>
                <w:szCs w:val="24"/>
              </w:rPr>
              <w:t>«Утверждаю»</w:t>
            </w:r>
          </w:p>
          <w:p w:rsidR="00C70DEA" w:rsidRPr="001309D9" w:rsidRDefault="00C70DEA" w:rsidP="00C70DE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>Директор МБОУ Одинцовской СОШ № 1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>_______     Романовская О.В.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>Приказ № ________от</w:t>
            </w:r>
          </w:p>
          <w:p w:rsidR="00C70DEA" w:rsidRPr="001309D9" w:rsidRDefault="000A626A" w:rsidP="00B84C7D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63D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 w:rsidR="00B84C7D">
              <w:rPr>
                <w:sz w:val="24"/>
                <w:szCs w:val="24"/>
              </w:rPr>
              <w:t>________________</w:t>
            </w:r>
            <w:r w:rsidR="000B7ADE">
              <w:rPr>
                <w:sz w:val="24"/>
                <w:szCs w:val="24"/>
              </w:rPr>
              <w:t xml:space="preserve"> 201</w:t>
            </w:r>
            <w:r w:rsidR="00C70DEA" w:rsidRPr="001309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59" w:type="pct"/>
          </w:tcPr>
          <w:p w:rsidR="00C70DEA" w:rsidRPr="001309D9" w:rsidRDefault="00C70DEA" w:rsidP="00C70DEA">
            <w:pPr>
              <w:tabs>
                <w:tab w:val="left" w:pos="9288"/>
              </w:tabs>
              <w:ind w:firstLine="322"/>
              <w:jc w:val="center"/>
              <w:rPr>
                <w:b/>
                <w:sz w:val="24"/>
                <w:szCs w:val="24"/>
              </w:rPr>
            </w:pPr>
            <w:r w:rsidRPr="001309D9">
              <w:rPr>
                <w:b/>
                <w:sz w:val="24"/>
                <w:szCs w:val="24"/>
              </w:rPr>
              <w:t>«Согласовано»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>Заместитель директора школы по УВР</w:t>
            </w:r>
          </w:p>
          <w:p w:rsidR="00C70DEA" w:rsidRPr="001309D9" w:rsidRDefault="00CE42CF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_______Чеснокова И.В.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C70DEA" w:rsidRPr="001309D9" w:rsidRDefault="000A626A" w:rsidP="00B84C7D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63D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 w:rsidR="00B84C7D">
              <w:rPr>
                <w:sz w:val="24"/>
                <w:szCs w:val="24"/>
              </w:rPr>
              <w:t>_____________</w:t>
            </w:r>
            <w:r w:rsidR="000B7ADE">
              <w:rPr>
                <w:sz w:val="24"/>
                <w:szCs w:val="24"/>
              </w:rPr>
              <w:t xml:space="preserve"> 201 </w:t>
            </w:r>
            <w:r w:rsidR="00C70DEA" w:rsidRPr="001309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44" w:type="pct"/>
          </w:tcPr>
          <w:p w:rsidR="00C70DEA" w:rsidRPr="001309D9" w:rsidRDefault="00C70DEA" w:rsidP="00C70DEA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1309D9">
              <w:rPr>
                <w:b/>
                <w:sz w:val="24"/>
                <w:szCs w:val="24"/>
              </w:rPr>
              <w:t>«Рассмотрено»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>На ШМО учителей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 xml:space="preserve"> русского языка и литературы</w:t>
            </w:r>
          </w:p>
          <w:p w:rsidR="00C70DEA" w:rsidRPr="001309D9" w:rsidRDefault="00C63A59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__________Остапчук Н.Г.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309D9">
              <w:rPr>
                <w:sz w:val="24"/>
                <w:szCs w:val="24"/>
              </w:rPr>
              <w:t xml:space="preserve">Протокол № </w:t>
            </w:r>
            <w:r w:rsidR="00F90AD9">
              <w:rPr>
                <w:sz w:val="24"/>
                <w:szCs w:val="24"/>
              </w:rPr>
              <w:t>1</w:t>
            </w:r>
            <w:r w:rsidRPr="001309D9">
              <w:rPr>
                <w:sz w:val="24"/>
                <w:szCs w:val="24"/>
              </w:rPr>
              <w:t>___ от</w:t>
            </w:r>
          </w:p>
          <w:p w:rsidR="00C70DEA" w:rsidRPr="001309D9" w:rsidRDefault="000A626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63D2">
              <w:rPr>
                <w:sz w:val="24"/>
                <w:szCs w:val="24"/>
              </w:rPr>
              <w:t xml:space="preserve">  </w:t>
            </w:r>
            <w:r w:rsidR="007546EB">
              <w:rPr>
                <w:sz w:val="24"/>
                <w:szCs w:val="24"/>
              </w:rPr>
              <w:t xml:space="preserve">» </w:t>
            </w:r>
            <w:r w:rsidR="00B84C7D">
              <w:rPr>
                <w:sz w:val="24"/>
                <w:szCs w:val="24"/>
              </w:rPr>
              <w:t>________________</w:t>
            </w:r>
            <w:r w:rsidR="000B7ADE">
              <w:rPr>
                <w:sz w:val="24"/>
                <w:szCs w:val="24"/>
              </w:rPr>
              <w:t xml:space="preserve"> 201</w:t>
            </w:r>
            <w:r w:rsidR="00F90AD9">
              <w:rPr>
                <w:sz w:val="24"/>
                <w:szCs w:val="24"/>
              </w:rPr>
              <w:t>5</w:t>
            </w:r>
            <w:r w:rsidR="000B7ADE">
              <w:rPr>
                <w:sz w:val="24"/>
                <w:szCs w:val="24"/>
              </w:rPr>
              <w:t xml:space="preserve"> </w:t>
            </w:r>
            <w:r w:rsidR="00C70DEA" w:rsidRPr="001309D9">
              <w:rPr>
                <w:sz w:val="24"/>
                <w:szCs w:val="24"/>
              </w:rPr>
              <w:t xml:space="preserve"> г.</w:t>
            </w:r>
          </w:p>
          <w:p w:rsidR="00C70DEA" w:rsidRPr="001309D9" w:rsidRDefault="00C70DEA" w:rsidP="00C70D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70DEA" w:rsidRPr="006000F8" w:rsidRDefault="00C70DEA" w:rsidP="00C70DEA">
      <w:pPr>
        <w:jc w:val="center"/>
        <w:rPr>
          <w:b/>
          <w:bCs/>
          <w:sz w:val="28"/>
          <w:szCs w:val="28"/>
        </w:rPr>
      </w:pPr>
    </w:p>
    <w:p w:rsidR="00C70DEA" w:rsidRDefault="00C70DEA" w:rsidP="00C70D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0DEA" w:rsidRDefault="00C70DEA" w:rsidP="00C70DEA">
      <w:pPr>
        <w:autoSpaceDE w:val="0"/>
        <w:autoSpaceDN w:val="0"/>
        <w:adjustRightInd w:val="0"/>
        <w:jc w:val="center"/>
        <w:rPr>
          <w:b/>
          <w:bCs/>
        </w:rPr>
      </w:pPr>
    </w:p>
    <w:p w:rsidR="00C70DEA" w:rsidRDefault="00C70DEA" w:rsidP="00C70DEA">
      <w:pPr>
        <w:autoSpaceDE w:val="0"/>
        <w:autoSpaceDN w:val="0"/>
        <w:adjustRightInd w:val="0"/>
        <w:jc w:val="center"/>
        <w:rPr>
          <w:b/>
          <w:bCs/>
        </w:rPr>
      </w:pPr>
    </w:p>
    <w:p w:rsidR="00A30423" w:rsidRPr="00A30423" w:rsidRDefault="00A30423" w:rsidP="00A30423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2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30423" w:rsidRPr="00A30423" w:rsidRDefault="00716B89" w:rsidP="00A30423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2015 -2016</w:t>
      </w:r>
      <w:r w:rsidR="00A30423" w:rsidRPr="00A304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30423" w:rsidRPr="00A30423" w:rsidRDefault="00A30423" w:rsidP="00A30423">
      <w:pPr>
        <w:tabs>
          <w:tab w:val="left" w:pos="3990"/>
        </w:tabs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7 </w:t>
      </w:r>
      <w:r w:rsidR="004F160B">
        <w:rPr>
          <w:rFonts w:ascii="Times New Roman" w:hAnsi="Times New Roman" w:cs="Times New Roman"/>
          <w:b/>
          <w:color w:val="333333"/>
          <w:sz w:val="28"/>
          <w:szCs w:val="28"/>
        </w:rPr>
        <w:t>«Б»</w:t>
      </w:r>
      <w:r w:rsidR="001922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класс</w:t>
      </w:r>
    </w:p>
    <w:p w:rsidR="00A30423" w:rsidRPr="00A30423" w:rsidRDefault="00A30423" w:rsidP="00A30423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Учитель </w:t>
      </w:r>
      <w:r w:rsidR="004F160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Григорьева Оксана Юрьевна</w:t>
      </w:r>
    </w:p>
    <w:p w:rsidR="00A30423" w:rsidRPr="00A30423" w:rsidRDefault="00A30423" w:rsidP="00A3042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Название предмета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русский язык</w:t>
      </w:r>
    </w:p>
    <w:p w:rsidR="00A30423" w:rsidRPr="00A30423" w:rsidRDefault="00A30423" w:rsidP="00A30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Учебник (под редакцией) </w:t>
      </w:r>
      <w:r w:rsidRPr="00A30423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«</w:t>
      </w:r>
      <w:r w:rsidRPr="00A30423">
        <w:rPr>
          <w:rFonts w:ascii="Times New Roman" w:hAnsi="Times New Roman" w:cs="Times New Roman"/>
          <w:b/>
          <w:sz w:val="28"/>
          <w:szCs w:val="28"/>
          <w:u w:val="single"/>
        </w:rPr>
        <w:t>Русск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ий язык. 7 класс» под ред.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М.М.Разумовской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М., Дрофа, 20</w:t>
      </w:r>
      <w:r w:rsidR="007546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423" w:rsidRPr="00A30423" w:rsidRDefault="00A30423" w:rsidP="00A3042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Всего часов </w:t>
      </w:r>
      <w:r w:rsidR="00AC63D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136</w:t>
      </w:r>
    </w:p>
    <w:p w:rsidR="00A30423" w:rsidRPr="00A30423" w:rsidRDefault="00A30423" w:rsidP="00A3042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30423">
        <w:rPr>
          <w:rFonts w:ascii="Times New Roman" w:hAnsi="Times New Roman" w:cs="Times New Roman"/>
          <w:color w:val="333333"/>
          <w:sz w:val="28"/>
          <w:szCs w:val="28"/>
        </w:rPr>
        <w:t xml:space="preserve">Количество часов в неделю </w:t>
      </w:r>
      <w:r w:rsidR="00AC63D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4</w:t>
      </w:r>
    </w:p>
    <w:p w:rsidR="00C70DEA" w:rsidRDefault="00C70DEA" w:rsidP="00C70DEA">
      <w:pPr>
        <w:autoSpaceDE w:val="0"/>
        <w:autoSpaceDN w:val="0"/>
        <w:adjustRightInd w:val="0"/>
        <w:jc w:val="center"/>
        <w:rPr>
          <w:b/>
          <w:bCs/>
        </w:rPr>
      </w:pPr>
    </w:p>
    <w:p w:rsidR="00C70DEA" w:rsidRPr="00DF6C65" w:rsidRDefault="00C70DEA" w:rsidP="00C70DEA">
      <w:pPr>
        <w:autoSpaceDE w:val="0"/>
        <w:autoSpaceDN w:val="0"/>
        <w:adjustRightInd w:val="0"/>
        <w:rPr>
          <w:b/>
          <w:bCs/>
        </w:rPr>
      </w:pPr>
    </w:p>
    <w:p w:rsidR="00C70DEA" w:rsidRPr="001309D9" w:rsidRDefault="00C70DEA" w:rsidP="00C70DEA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C70DEA" w:rsidRDefault="00C70DEA" w:rsidP="00C70DEA">
      <w:pPr>
        <w:tabs>
          <w:tab w:val="left" w:pos="3990"/>
          <w:tab w:val="left" w:pos="8955"/>
        </w:tabs>
        <w:rPr>
          <w:rFonts w:ascii="Times New Roman" w:hAnsi="Times New Roman" w:cs="Times New Roman"/>
          <w:i/>
          <w:sz w:val="28"/>
          <w:szCs w:val="28"/>
        </w:rPr>
      </w:pPr>
    </w:p>
    <w:p w:rsidR="00BF575C" w:rsidRPr="00BF575C" w:rsidRDefault="00BF575C" w:rsidP="00C70DEA">
      <w:pPr>
        <w:tabs>
          <w:tab w:val="left" w:pos="3990"/>
          <w:tab w:val="left" w:pos="895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70DEA" w:rsidRPr="008E0E98" w:rsidRDefault="003D7179" w:rsidP="00BF57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C70DEA" w:rsidRPr="00082950" w:rsidRDefault="008E0E98" w:rsidP="00C70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Федерального компонента государственного стандарта основного общего образования, Программы для общеобразовательных учреждений: Русский язык: 5-9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., 10-11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./ сост. Е.И.</w:t>
      </w:r>
      <w:r w:rsidR="004F160B">
        <w:rPr>
          <w:rFonts w:ascii="Times New Roman" w:hAnsi="Times New Roman" w:cs="Times New Roman"/>
          <w:sz w:val="24"/>
          <w:szCs w:val="24"/>
        </w:rPr>
        <w:t xml:space="preserve"> </w:t>
      </w:r>
      <w:r w:rsidRPr="00082950">
        <w:rPr>
          <w:rFonts w:ascii="Times New Roman" w:hAnsi="Times New Roman" w:cs="Times New Roman"/>
          <w:sz w:val="24"/>
          <w:szCs w:val="24"/>
        </w:rPr>
        <w:t>Харитонова. – 2-ое изд., стереотип. – М.: Дрофа, 2010», «Методических рекомендаций к учебнику «Русский язык 7 класс» / М.М.</w:t>
      </w:r>
      <w:r w:rsidR="004F160B">
        <w:rPr>
          <w:rFonts w:ascii="Times New Roman" w:hAnsi="Times New Roman" w:cs="Times New Roman"/>
          <w:sz w:val="24"/>
          <w:szCs w:val="24"/>
        </w:rPr>
        <w:t xml:space="preserve"> </w:t>
      </w:r>
      <w:r w:rsidRPr="00082950">
        <w:rPr>
          <w:rFonts w:ascii="Times New Roman" w:hAnsi="Times New Roman" w:cs="Times New Roman"/>
          <w:sz w:val="24"/>
          <w:szCs w:val="24"/>
        </w:rPr>
        <w:t>Раз</w:t>
      </w:r>
      <w:r w:rsidR="00C63A59" w:rsidRPr="00082950">
        <w:rPr>
          <w:rFonts w:ascii="Times New Roman" w:hAnsi="Times New Roman" w:cs="Times New Roman"/>
          <w:sz w:val="24"/>
          <w:szCs w:val="24"/>
        </w:rPr>
        <w:t>умовская и др. - М.: Дрофа, 2010</w:t>
      </w:r>
      <w:r w:rsidRPr="00082950">
        <w:rPr>
          <w:rFonts w:ascii="Times New Roman" w:hAnsi="Times New Roman" w:cs="Times New Roman"/>
          <w:sz w:val="24"/>
          <w:szCs w:val="24"/>
        </w:rPr>
        <w:t xml:space="preserve">», «УМК: Поурочные разработки по русскому языку. 7 класс» / Л.И. Новикова. </w:t>
      </w:r>
      <w:r w:rsidR="00C63A59" w:rsidRPr="00082950">
        <w:rPr>
          <w:rFonts w:ascii="Times New Roman" w:hAnsi="Times New Roman" w:cs="Times New Roman"/>
          <w:sz w:val="24"/>
          <w:szCs w:val="24"/>
        </w:rPr>
        <w:t>– М.: Издательство экзамен, 2009</w:t>
      </w:r>
      <w:r w:rsidRPr="00082950">
        <w:rPr>
          <w:rFonts w:ascii="Times New Roman" w:hAnsi="Times New Roman" w:cs="Times New Roman"/>
          <w:sz w:val="24"/>
          <w:szCs w:val="24"/>
        </w:rPr>
        <w:t>. (Рекомендовано Российской Академией Образования)».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pacing w:val="-1"/>
          <w:sz w:val="24"/>
          <w:szCs w:val="24"/>
        </w:rPr>
        <w:t>При планировании предусмотрены разнообразные виды и формы контроля: диктанты (объясни</w:t>
      </w:r>
      <w:r w:rsidRPr="000829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82950">
        <w:rPr>
          <w:rFonts w:ascii="Times New Roman" w:hAnsi="Times New Roman" w:cs="Times New Roman"/>
          <w:sz w:val="24"/>
          <w:szCs w:val="24"/>
        </w:rPr>
        <w:t>тельный, предупредительный, «Проверяю себя», графический, выборочный, распределительный, творческий с дополнительными заданиями), тест, комплексный анализ текста, устные рассказы по плану на лингвистические темы, лингвистические рассказы на основе интерактивных таблиц, сочинения небольшого объема по началу, по опорным словам и т.д.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08295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82950">
        <w:rPr>
          <w:rFonts w:ascii="Times New Roman" w:hAnsi="Times New Roman" w:cs="Times New Roman"/>
          <w:i/>
          <w:sz w:val="24"/>
          <w:szCs w:val="24"/>
        </w:rPr>
        <w:t xml:space="preserve"> обучения русскому</w:t>
      </w:r>
      <w:r w:rsidRPr="00082950">
        <w:rPr>
          <w:rFonts w:ascii="Times New Roman" w:hAnsi="Times New Roman" w:cs="Times New Roman"/>
          <w:sz w:val="24"/>
          <w:szCs w:val="24"/>
        </w:rPr>
        <w:t xml:space="preserve"> языку в школе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 </w:t>
      </w:r>
    </w:p>
    <w:p w:rsidR="00E32742" w:rsidRPr="00082950" w:rsidRDefault="00E32742" w:rsidP="00E3274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Pr="0008295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1) дать учащимся представление о роли языка в жизни общества,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словообразования, морфологии, синтаксиса, пунктуации, стилистики, а также формирование умений применять эти знания на практике;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2) развивать речь учащихся: обогащать их активный и пассивный запас слов, грамматический строй речи; способствовать усвоению форм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3) формировать и совершенствовать орфографические и пунктуационные умения и навыки. 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   В соответствии с целью обучения усиливается речевая направленность курса. В программе расширена понятийная основа обучению связной речи. Теория приближена к потребностям практики.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Теоретическую основу обучения составляют три группы понятий: текст, стили речи, функционально-смысловые типы речи.</w:t>
      </w:r>
    </w:p>
    <w:p w:rsidR="003D7179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Уточнены и приведены в систему умения связной речи, которые сгруппированы с учетом характера учебной речевой деятельности.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Всего 136 часов (4 часа в неделю), из них на развитие речи -  36 часов, резервные – 9 часов.</w:t>
      </w:r>
    </w:p>
    <w:p w:rsidR="00E32742" w:rsidRPr="00082950" w:rsidRDefault="00E32742" w:rsidP="00E32742">
      <w:pPr>
        <w:shd w:val="clear" w:color="auto" w:fill="FFFFFF"/>
        <w:spacing w:after="0" w:line="240" w:lineRule="auto"/>
        <w:ind w:left="10" w:right="5"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E32742" w:rsidRPr="00082950" w:rsidRDefault="00E32742" w:rsidP="00BA4592">
      <w:pPr>
        <w:shd w:val="clear" w:color="auto" w:fill="FFFFFF"/>
        <w:spacing w:after="0" w:line="240" w:lineRule="auto"/>
        <w:ind w:left="10" w:right="5" w:firstLine="586"/>
        <w:jc w:val="center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7 класса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      К концу 7 класса по русскому языку учащиеся должны овладеть следующими умениями и навыками: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по орфоэпии</w:t>
      </w:r>
      <w:r w:rsidRPr="00082950">
        <w:rPr>
          <w:rFonts w:ascii="Times New Roman" w:hAnsi="Times New Roman" w:cs="Times New Roman"/>
          <w:sz w:val="24"/>
          <w:szCs w:val="24"/>
        </w:rPr>
        <w:t xml:space="preserve">: правильно произносить употребительные слова изученных частей речи;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словообразованию: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по морфологии</w:t>
      </w:r>
      <w:r w:rsidRPr="00082950">
        <w:rPr>
          <w:rFonts w:ascii="Times New Roman" w:hAnsi="Times New Roman" w:cs="Times New Roman"/>
          <w:sz w:val="24"/>
          <w:szCs w:val="24"/>
        </w:rPr>
        <w:t xml:space="preserve">: распознавать части речи; знать морфологические признаки частей речи и систему формоизменения;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по синтаксису</w:t>
      </w:r>
      <w:r w:rsidRPr="00082950">
        <w:rPr>
          <w:rFonts w:ascii="Times New Roman" w:hAnsi="Times New Roman" w:cs="Times New Roman"/>
          <w:sz w:val="24"/>
          <w:szCs w:val="24"/>
        </w:rPr>
        <w:t xml:space="preserve">: определять синтаксическую роль частей речи; различать и правильно строить сложные предложения с сочинительными и подчинительными союзами; </w:t>
      </w:r>
      <w:r w:rsidRPr="0008295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по орфографии</w:t>
      </w:r>
      <w:r w:rsidRPr="00082950">
        <w:rPr>
          <w:rFonts w:ascii="Times New Roman" w:hAnsi="Times New Roman" w:cs="Times New Roman"/>
          <w:sz w:val="24"/>
          <w:szCs w:val="24"/>
        </w:rPr>
        <w:t xml:space="preserve">: характеризовать изученные орфограммы, объясняют их правописание; правильно писать слова с изученными орфограммами;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по пунктуации</w:t>
      </w:r>
      <w:r w:rsidRPr="00082950">
        <w:rPr>
          <w:rFonts w:ascii="Times New Roman" w:hAnsi="Times New Roman" w:cs="Times New Roman"/>
          <w:sz w:val="24"/>
          <w:szCs w:val="24"/>
        </w:rPr>
        <w:t xml:space="preserve">: 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Основные умения по разделу «Речь».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082950">
        <w:rPr>
          <w:rFonts w:ascii="Times New Roman" w:hAnsi="Times New Roman" w:cs="Times New Roman"/>
          <w:sz w:val="24"/>
          <w:szCs w:val="24"/>
        </w:rPr>
        <w:t xml:space="preserve"> Выразительно читать текст публицистического стиля, фиксировать главное содержание прочитанного в виде тезисов.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Анализ текста</w:t>
      </w:r>
      <w:r w:rsidRPr="00082950">
        <w:rPr>
          <w:rFonts w:ascii="Times New Roman" w:hAnsi="Times New Roman" w:cs="Times New Roman"/>
          <w:sz w:val="24"/>
          <w:szCs w:val="24"/>
        </w:rPr>
        <w:t xml:space="preserve">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Воспроизведение текста</w:t>
      </w:r>
      <w:r w:rsidRPr="00082950">
        <w:rPr>
          <w:rFonts w:ascii="Times New Roman" w:hAnsi="Times New Roman" w:cs="Times New Roman"/>
          <w:sz w:val="24"/>
          <w:szCs w:val="24"/>
        </w:rPr>
        <w:t xml:space="preserve">. Подробно, сжато и выборочно (устно и письменно) пересказывать тексты, содержащие описание состояния человека, его оценку и другие изученные типы речи.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Создание текста</w:t>
      </w:r>
      <w:r w:rsidRPr="00082950">
        <w:rPr>
          <w:rFonts w:ascii="Times New Roman" w:hAnsi="Times New Roman" w:cs="Times New Roman"/>
          <w:sz w:val="24"/>
          <w:szCs w:val="24"/>
        </w:rPr>
        <w:t xml:space="preserve">. Создавать устные и письменные высказывания разговорного, художественного и публицистического стилей речи, раскрывая в них свое отношение к предмету речи, оценивая явления и поступки людей. Писать сочинение-описание внешности и достояния человека (по личным наблюдениям, по картине), характеристику человека, сочинение повествовательного характера (рассказ по данному началу или концу, на основе данного сюжета, на материале жизненного опыта учащихся); сочинение-рассуждение на морально-этическую тему с доказательством от противного. Писать заметку в газету. </w:t>
      </w:r>
    </w:p>
    <w:p w:rsidR="00E32742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Совершенствование текста</w:t>
      </w:r>
      <w:r w:rsidRPr="00082950">
        <w:rPr>
          <w:rFonts w:ascii="Times New Roman" w:hAnsi="Times New Roman" w:cs="Times New Roman"/>
          <w:sz w:val="24"/>
          <w:szCs w:val="24"/>
        </w:rPr>
        <w:t xml:space="preserve">. С учетом стиля речи могут совершенствовать написанное: повышать выразительность речи, используя в высказываниях разговорного, художественного, публицистического стиля экспрессивные языковые и речевые средства, в том числе обратный порядок слов. </w:t>
      </w:r>
    </w:p>
    <w:p w:rsidR="00AE65F1" w:rsidRDefault="00AE65F1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5F1" w:rsidRPr="00082950" w:rsidRDefault="00AE65F1" w:rsidP="00AE6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 xml:space="preserve">Обусловленность выбора учебника (линия под ред. </w:t>
      </w:r>
      <w:proofErr w:type="spellStart"/>
      <w:r w:rsidRPr="00082950">
        <w:rPr>
          <w:rFonts w:ascii="Times New Roman" w:hAnsi="Times New Roman" w:cs="Times New Roman"/>
          <w:b/>
          <w:i/>
          <w:sz w:val="24"/>
          <w:szCs w:val="24"/>
        </w:rPr>
        <w:t>М.М.Разумовской</w:t>
      </w:r>
      <w:proofErr w:type="spellEnd"/>
      <w:r w:rsidRPr="000829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65F1" w:rsidRPr="00082950" w:rsidRDefault="00AE65F1" w:rsidP="00AE6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и краткая его характеристика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В учебниках русского языка (5-9 класс) под редакцией М.М. Разумовской содержание языкового и речевого материала подается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Теоретическую основу обучения связной речи составляют три группы понятий: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1. 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способы и средства связи предложений, членение текста на абзацы, строение абзаца);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2. Стили речи: разговорный, научный, деловой, публицистический, художественный;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3. 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Структура курса формировалась с учетом закономерностей усвоения русского языка.        5 класс рассматривается как переходный от начального этапа обучения к основному;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</w:t>
      </w:r>
      <w:r w:rsidRPr="00082950">
        <w:rPr>
          <w:rFonts w:ascii="Times New Roman" w:hAnsi="Times New Roman" w:cs="Times New Roman"/>
          <w:sz w:val="24"/>
          <w:szCs w:val="24"/>
        </w:rPr>
        <w:lastRenderedPageBreak/>
        <w:t xml:space="preserve">лексику и словообразование; 8-9 классы нацелены на освоение систематического курса синтаксиса и соответствующих правил пунктуации.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Речевая направленность курса предполагает усиление семантического аспекта в изучении фактов и явлений языка.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связей (позволяет сформировать орфографические, грамматические, лексические умения и навыки в их единстве).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В связи с усиленным вниманием к семантической характеристике слова вводятся такие понятия, как словообразовательная модель, словообразовательная цепочка, исходная часть слова.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всего, усилена в целом речевая направленность в подаче программного материала. Учебники для каждого класса содержат два раздела, (как и программа):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I) систематический курс языка, с правописанием и элементами культуры речи;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2) раздел "Речь", включающий понятия речи, стилей речи, типов речи, текста.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В ходе учебного процесса эти разделы изучаются не в линейном порядке, а в перемежающемся режиме.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Каждая языковая тема завершается параграфом "Употребление в речи существительного 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чтения, понимания, говорения, письма. В учебнике особенности занятий по чтению определяются характером текстов.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Самое серьезное внимание уделяется работе с лингвистическим текстом и словарями.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развертывания содержания научного текста. Эта работа приводит обучающихся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lastRenderedPageBreak/>
        <w:t xml:space="preserve">Пристальное внимание уделяется и развитию навыков говорения (как устных, так и письменных высказываний учащихся).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По сути дела, задача развития навыков говорения тесно смыкается с задачей развития связной речи школьников, однако имеет и свои аспекты.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Пересказ лингвистического текста не является простым делом для учащихся.     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Параллельно школьники обучаются языковому анализу.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Реализация обозначенной программы действий превращает занятия именно в уроки родного языка во всей полноте этого понятия.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В учебниках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В программе усилен семантический аспект к подаче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V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объеме. 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     Лексика и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даются в непривычном для детей интегрированном подходе, с учетом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связей. Лексика, фразеология и словообразование изучаются в полном объеме. Новыми являются разделы: "Синтаксис. Пунктуация", "Речь".</w:t>
      </w:r>
    </w:p>
    <w:p w:rsidR="00AE65F1" w:rsidRPr="00082950" w:rsidRDefault="00AE65F1" w:rsidP="00AE65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F1" w:rsidRPr="00082950" w:rsidRDefault="00AE65F1" w:rsidP="00AE65F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829"/>
        <w:gridCol w:w="6095"/>
      </w:tblGrid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 xml:space="preserve">№ </w:t>
            </w:r>
          </w:p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п</w:t>
            </w:r>
            <w:r w:rsidRPr="00082950">
              <w:rPr>
                <w:sz w:val="24"/>
                <w:szCs w:val="24"/>
                <w:lang w:val="en-US"/>
              </w:rPr>
              <w:t>/</w:t>
            </w:r>
            <w:r w:rsidRPr="00082950">
              <w:rPr>
                <w:sz w:val="24"/>
                <w:szCs w:val="24"/>
              </w:rPr>
              <w:t>п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proofErr w:type="gramStart"/>
            <w:r w:rsidRPr="00082950">
              <w:rPr>
                <w:sz w:val="24"/>
                <w:szCs w:val="24"/>
              </w:rPr>
              <w:t>Содержание  темы</w:t>
            </w:r>
            <w:proofErr w:type="gramEnd"/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shd w:val="clear" w:color="auto" w:fill="FFFFFF"/>
              <w:rPr>
                <w:sz w:val="24"/>
                <w:szCs w:val="24"/>
              </w:rPr>
            </w:pPr>
            <w:r w:rsidRPr="00082950">
              <w:rPr>
                <w:spacing w:val="-2"/>
                <w:sz w:val="24"/>
                <w:szCs w:val="24"/>
              </w:rPr>
              <w:t>О языке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Язык как развивающееся явление.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pacing w:val="-12"/>
                <w:sz w:val="24"/>
                <w:szCs w:val="24"/>
              </w:rPr>
              <w:t>Речь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right="29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Повторение изученного о тексте, стилях и типах речи; расширение представления о языковых сред</w:t>
            </w:r>
            <w:r w:rsidRPr="00082950">
              <w:rPr>
                <w:sz w:val="24"/>
                <w:szCs w:val="24"/>
              </w:rPr>
              <w:softHyphen/>
              <w:t>ствах, характерных для разных типов и стилей речи.</w:t>
            </w:r>
          </w:p>
          <w:p w:rsidR="00AE65F1" w:rsidRPr="00082950" w:rsidRDefault="00AE65F1" w:rsidP="00917DE7">
            <w:pPr>
              <w:shd w:val="clear" w:color="auto" w:fill="FFFFFF"/>
              <w:ind w:right="29" w:firstLine="278"/>
              <w:rPr>
                <w:sz w:val="24"/>
                <w:szCs w:val="24"/>
              </w:rPr>
            </w:pPr>
            <w:r w:rsidRPr="00082950">
              <w:rPr>
                <w:spacing w:val="44"/>
                <w:sz w:val="24"/>
                <w:szCs w:val="24"/>
              </w:rPr>
              <w:t>Текст.</w:t>
            </w:r>
            <w:r w:rsidRPr="00082950">
              <w:rPr>
                <w:sz w:val="24"/>
                <w:szCs w:val="24"/>
              </w:rPr>
              <w:t xml:space="preserve"> Прямой и обратный (экспрессивный) порядок слов в предложениях текста; средства свя</w:t>
            </w:r>
            <w:r w:rsidRPr="00082950">
              <w:rPr>
                <w:sz w:val="24"/>
                <w:szCs w:val="24"/>
              </w:rPr>
              <w:softHyphen/>
              <w:t>зи предложений — наречия и предложно-падеж-</w:t>
            </w:r>
            <w:proofErr w:type="spellStart"/>
            <w:r w:rsidRPr="00082950">
              <w:rPr>
                <w:sz w:val="24"/>
                <w:szCs w:val="24"/>
              </w:rPr>
              <w:t>ные</w:t>
            </w:r>
            <w:proofErr w:type="spellEnd"/>
            <w:r w:rsidRPr="00082950">
              <w:rPr>
                <w:sz w:val="24"/>
                <w:szCs w:val="24"/>
              </w:rPr>
              <w:t xml:space="preserve"> сочетания со значением места и времени, сою</w:t>
            </w:r>
            <w:r w:rsidRPr="00082950">
              <w:rPr>
                <w:sz w:val="24"/>
                <w:szCs w:val="24"/>
              </w:rPr>
              <w:softHyphen/>
              <w:t xml:space="preserve">зы </w:t>
            </w:r>
            <w:r w:rsidRPr="00082950">
              <w:rPr>
                <w:i/>
                <w:iCs/>
                <w:sz w:val="24"/>
                <w:szCs w:val="24"/>
              </w:rPr>
              <w:t>и, да, а, но, же.</w:t>
            </w:r>
          </w:p>
          <w:p w:rsidR="00AE65F1" w:rsidRPr="00082950" w:rsidRDefault="00AE65F1" w:rsidP="00917DE7">
            <w:pPr>
              <w:shd w:val="clear" w:color="auto" w:fill="FFFFFF"/>
              <w:ind w:left="5" w:right="29" w:firstLine="274"/>
              <w:rPr>
                <w:sz w:val="24"/>
                <w:szCs w:val="24"/>
              </w:rPr>
            </w:pPr>
            <w:r w:rsidRPr="00082950">
              <w:rPr>
                <w:spacing w:val="54"/>
                <w:sz w:val="24"/>
                <w:szCs w:val="24"/>
              </w:rPr>
              <w:t>Стили</w:t>
            </w:r>
            <w:r w:rsidRPr="00082950">
              <w:rPr>
                <w:sz w:val="24"/>
                <w:szCs w:val="24"/>
              </w:rPr>
              <w:t xml:space="preserve"> речи: публицистический стиль (сфе</w:t>
            </w:r>
            <w:r w:rsidRPr="00082950">
              <w:rPr>
                <w:sz w:val="24"/>
                <w:szCs w:val="24"/>
              </w:rPr>
              <w:softHyphen/>
              <w:t>ра употребления, задача речи, характерные языко</w:t>
            </w:r>
            <w:r w:rsidRPr="00082950">
              <w:rPr>
                <w:sz w:val="24"/>
                <w:szCs w:val="24"/>
              </w:rPr>
              <w:softHyphen/>
              <w:t>вые средства). Характерные композиционные фор</w:t>
            </w:r>
            <w:r w:rsidRPr="00082950">
              <w:rPr>
                <w:sz w:val="24"/>
                <w:szCs w:val="24"/>
              </w:rPr>
              <w:softHyphen/>
              <w:t>мы: заметка в газету, рекламное сообщение.</w:t>
            </w:r>
          </w:p>
          <w:p w:rsidR="00AE65F1" w:rsidRPr="00082950" w:rsidRDefault="00AE65F1" w:rsidP="00917DE7">
            <w:pPr>
              <w:shd w:val="clear" w:color="auto" w:fill="FFFFFF"/>
              <w:ind w:left="5" w:right="14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Типы речи: строение типового фрагмента текста с описанием состояния человека; рассужде</w:t>
            </w:r>
            <w:r w:rsidRPr="00082950">
              <w:rPr>
                <w:sz w:val="24"/>
                <w:szCs w:val="24"/>
              </w:rPr>
              <w:softHyphen/>
              <w:t>ния-размышления.</w:t>
            </w:r>
          </w:p>
          <w:p w:rsidR="00AE65F1" w:rsidRPr="00082950" w:rsidRDefault="00AE65F1" w:rsidP="00917DE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082950">
              <w:rPr>
                <w:spacing w:val="57"/>
                <w:sz w:val="24"/>
                <w:szCs w:val="24"/>
              </w:rPr>
              <w:t>Основные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 w:rsidRPr="00082950">
              <w:rPr>
                <w:spacing w:val="59"/>
                <w:sz w:val="24"/>
                <w:szCs w:val="24"/>
              </w:rPr>
              <w:t>умения</w:t>
            </w:r>
          </w:p>
          <w:p w:rsidR="00AE65F1" w:rsidRPr="00082950" w:rsidRDefault="00AE65F1" w:rsidP="00917DE7">
            <w:pPr>
              <w:shd w:val="clear" w:color="auto" w:fill="FFFFFF"/>
              <w:ind w:left="14" w:right="10" w:firstLine="288"/>
              <w:rPr>
                <w:sz w:val="24"/>
                <w:szCs w:val="24"/>
              </w:rPr>
            </w:pPr>
            <w:r w:rsidRPr="00082950">
              <w:rPr>
                <w:i/>
                <w:iCs/>
                <w:sz w:val="24"/>
                <w:szCs w:val="24"/>
              </w:rPr>
              <w:t xml:space="preserve">Чтение и </w:t>
            </w:r>
            <w:proofErr w:type="spellStart"/>
            <w:r w:rsidRPr="00082950">
              <w:rPr>
                <w:i/>
                <w:iCs/>
                <w:sz w:val="24"/>
                <w:szCs w:val="24"/>
              </w:rPr>
              <w:t>аудирование</w:t>
            </w:r>
            <w:proofErr w:type="spellEnd"/>
            <w:r w:rsidRPr="00082950">
              <w:rPr>
                <w:i/>
                <w:iCs/>
                <w:sz w:val="24"/>
                <w:szCs w:val="24"/>
              </w:rPr>
              <w:t xml:space="preserve">. </w:t>
            </w:r>
            <w:r w:rsidRPr="00082950">
              <w:rPr>
                <w:sz w:val="24"/>
                <w:szCs w:val="24"/>
              </w:rPr>
              <w:t>Выразительно читать текст публицистического стиля. Просматривать местную газету, ориентироваться в содержании но</w:t>
            </w:r>
            <w:r w:rsidRPr="00082950">
              <w:rPr>
                <w:sz w:val="24"/>
                <w:szCs w:val="24"/>
              </w:rPr>
              <w:softHyphen/>
              <w:t xml:space="preserve">мера по заголовкам статей, а в содержании </w:t>
            </w:r>
            <w:proofErr w:type="gramStart"/>
            <w:r w:rsidRPr="00082950">
              <w:rPr>
                <w:sz w:val="24"/>
                <w:szCs w:val="24"/>
              </w:rPr>
              <w:t>статьи по ключевым словам</w:t>
            </w:r>
            <w:proofErr w:type="gramEnd"/>
            <w:r w:rsidRPr="00082950">
              <w:rPr>
                <w:sz w:val="24"/>
                <w:szCs w:val="24"/>
              </w:rPr>
              <w:t>, абзацным фразам; при обна</w:t>
            </w:r>
            <w:r w:rsidRPr="00082950">
              <w:rPr>
                <w:sz w:val="24"/>
                <w:szCs w:val="24"/>
              </w:rPr>
              <w:softHyphen/>
              <w:t>ружении интересной (нужной) информации пере</w:t>
            </w:r>
            <w:r w:rsidRPr="00082950">
              <w:rPr>
                <w:sz w:val="24"/>
                <w:szCs w:val="24"/>
              </w:rPr>
              <w:softHyphen/>
              <w:t xml:space="preserve">ходить на вдумчивое, </w:t>
            </w:r>
            <w:r w:rsidRPr="00082950">
              <w:rPr>
                <w:sz w:val="24"/>
                <w:szCs w:val="24"/>
              </w:rPr>
              <w:lastRenderedPageBreak/>
              <w:t>изучающее чтение, фиксиро</w:t>
            </w:r>
            <w:r w:rsidRPr="00082950">
              <w:rPr>
                <w:sz w:val="24"/>
                <w:szCs w:val="24"/>
              </w:rPr>
              <w:softHyphen/>
              <w:t>вать главное содержание прочитанного в виде тези</w:t>
            </w:r>
            <w:r w:rsidRPr="00082950">
              <w:rPr>
                <w:sz w:val="24"/>
                <w:szCs w:val="24"/>
              </w:rPr>
              <w:softHyphen/>
              <w:t>сов.</w:t>
            </w:r>
          </w:p>
          <w:p w:rsidR="00AE65F1" w:rsidRPr="00082950" w:rsidRDefault="00AE65F1" w:rsidP="00917DE7">
            <w:pPr>
              <w:shd w:val="clear" w:color="auto" w:fill="FFFFFF"/>
              <w:ind w:left="19" w:right="5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Слушать информационные теле- и радиопереда</w:t>
            </w:r>
            <w:r w:rsidRPr="00082950">
              <w:rPr>
                <w:sz w:val="24"/>
                <w:szCs w:val="24"/>
              </w:rPr>
              <w:softHyphen/>
              <w:t>чи с установкой на определение темы и основной мысли сообщения.</w:t>
            </w:r>
          </w:p>
          <w:p w:rsidR="00AE65F1" w:rsidRPr="00082950" w:rsidRDefault="00AE65F1" w:rsidP="00917DE7">
            <w:pPr>
              <w:shd w:val="clear" w:color="auto" w:fill="FFFFFF"/>
              <w:ind w:left="24" w:firstLine="250"/>
              <w:rPr>
                <w:sz w:val="24"/>
                <w:szCs w:val="24"/>
              </w:rPr>
            </w:pPr>
            <w:r w:rsidRPr="00082950">
              <w:rPr>
                <w:i/>
                <w:iCs/>
                <w:sz w:val="24"/>
                <w:szCs w:val="24"/>
              </w:rPr>
              <w:t xml:space="preserve">Анализ текста. </w:t>
            </w:r>
            <w:r w:rsidRPr="00082950">
              <w:rPr>
                <w:sz w:val="24"/>
                <w:szCs w:val="24"/>
              </w:rPr>
              <w:t>Определять стиль речи; нахо</w:t>
            </w:r>
            <w:r w:rsidRPr="00082950">
              <w:rPr>
                <w:sz w:val="24"/>
                <w:szCs w:val="24"/>
              </w:rPr>
              <w:softHyphen/>
              <w:t>дить в тексте языковые средства, характерные для</w:t>
            </w:r>
          </w:p>
          <w:p w:rsidR="00AE65F1" w:rsidRPr="00082950" w:rsidRDefault="00AE65F1" w:rsidP="00917DE7">
            <w:pPr>
              <w:shd w:val="clear" w:color="auto" w:fill="FFFFFF"/>
              <w:ind w:left="10" w:right="110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      </w:r>
            <w:r w:rsidRPr="00082950">
              <w:rPr>
                <w:sz w:val="24"/>
                <w:szCs w:val="24"/>
              </w:rPr>
              <w:softHyphen/>
              <w:t>ходить в нем фрагменты с иным типовым значени</w:t>
            </w:r>
            <w:r w:rsidRPr="00082950">
              <w:rPr>
                <w:sz w:val="24"/>
                <w:szCs w:val="24"/>
              </w:rPr>
              <w:softHyphen/>
              <w:t>ем (описание состояния человека, рассуждение-размышление, отдельные языковые средства, пере</w:t>
            </w:r>
            <w:r w:rsidRPr="00082950">
              <w:rPr>
                <w:sz w:val="24"/>
                <w:szCs w:val="24"/>
              </w:rPr>
              <w:softHyphen/>
              <w:t>дающие оценку предметов, действий, состояний и др.) и объяснять целесообразность их соединения в данном тексте.</w:t>
            </w:r>
          </w:p>
          <w:p w:rsidR="00AE65F1" w:rsidRPr="00082950" w:rsidRDefault="00AE65F1" w:rsidP="00917DE7">
            <w:pPr>
              <w:shd w:val="clear" w:color="auto" w:fill="FFFFFF"/>
              <w:ind w:left="43" w:right="82" w:firstLine="274"/>
              <w:rPr>
                <w:sz w:val="24"/>
                <w:szCs w:val="24"/>
              </w:rPr>
            </w:pPr>
            <w:r w:rsidRPr="00082950">
              <w:rPr>
                <w:i/>
                <w:iCs/>
                <w:sz w:val="24"/>
                <w:szCs w:val="24"/>
              </w:rPr>
              <w:t xml:space="preserve">Воспроизведение текста. </w:t>
            </w:r>
            <w:r w:rsidRPr="00082950">
              <w:rPr>
                <w:sz w:val="24"/>
                <w:szCs w:val="24"/>
              </w:rPr>
      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      </w:r>
            <w:r w:rsidRPr="00082950">
              <w:rPr>
                <w:sz w:val="24"/>
                <w:szCs w:val="24"/>
              </w:rPr>
              <w:softHyphen/>
              <w:t>нять в изложении, близком к тексту, типологиче</w:t>
            </w:r>
            <w:r w:rsidRPr="00082950">
              <w:rPr>
                <w:sz w:val="24"/>
                <w:szCs w:val="24"/>
              </w:rPr>
              <w:softHyphen/>
              <w:t>скую структуру текста и выразительные языковые и речевые средства.</w:t>
            </w:r>
          </w:p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i/>
                <w:iCs/>
                <w:sz w:val="24"/>
                <w:szCs w:val="24"/>
              </w:rPr>
              <w:t xml:space="preserve">Создание   текста. </w:t>
            </w:r>
            <w:r w:rsidRPr="00082950">
              <w:rPr>
                <w:sz w:val="24"/>
                <w:szCs w:val="24"/>
              </w:rPr>
              <w:t xml:space="preserve">Уметь видеть проявление физического и психического состояния человека во </w:t>
            </w:r>
            <w:proofErr w:type="gramStart"/>
            <w:r w:rsidRPr="00082950">
              <w:rPr>
                <w:sz w:val="24"/>
                <w:szCs w:val="24"/>
              </w:rPr>
              <w:t>внешности  людей</w:t>
            </w:r>
            <w:proofErr w:type="gramEnd"/>
            <w:r w:rsidRPr="00082950">
              <w:rPr>
                <w:sz w:val="24"/>
                <w:szCs w:val="24"/>
              </w:rPr>
              <w:t xml:space="preserve">  (в  выражении  лица,   мимике, жестах, голосе, интонации, позе, походке) и пере</w:t>
            </w:r>
            <w:r w:rsidRPr="00082950">
              <w:rPr>
                <w:sz w:val="24"/>
                <w:szCs w:val="24"/>
              </w:rPr>
              <w:softHyphen/>
              <w:t>давать его словами, пользуясь богатой синоними</w:t>
            </w:r>
            <w:r w:rsidRPr="00082950">
              <w:rPr>
                <w:sz w:val="24"/>
                <w:szCs w:val="24"/>
              </w:rPr>
              <w:softHyphen/>
              <w:t>кой глаголов, наречий, прилагательных и сущест</w:t>
            </w:r>
            <w:r w:rsidRPr="00082950">
              <w:rPr>
                <w:sz w:val="24"/>
                <w:szCs w:val="24"/>
              </w:rPr>
              <w:softHyphen/>
              <w:t>вительных со значением состояния лица. Создавать этюды, отражающие то или иное состояние челове</w:t>
            </w:r>
            <w:r w:rsidRPr="00082950">
              <w:rPr>
                <w:sz w:val="24"/>
                <w:szCs w:val="24"/>
              </w:rPr>
              <w:softHyphen/>
              <w:t xml:space="preserve">ка, прочитанное по его внешности с помощью </w:t>
            </w:r>
            <w:proofErr w:type="gramStart"/>
            <w:r w:rsidRPr="00082950">
              <w:rPr>
                <w:sz w:val="24"/>
                <w:szCs w:val="24"/>
              </w:rPr>
              <w:t>фото</w:t>
            </w:r>
            <w:r w:rsidRPr="00082950">
              <w:rPr>
                <w:sz w:val="24"/>
                <w:szCs w:val="24"/>
              </w:rPr>
              <w:softHyphen/>
              <w:t>графии,  репродукции</w:t>
            </w:r>
            <w:proofErr w:type="gramEnd"/>
            <w:r w:rsidRPr="00082950">
              <w:rPr>
                <w:sz w:val="24"/>
                <w:szCs w:val="24"/>
              </w:rPr>
              <w:t xml:space="preserve"> картины,  в непосредствен</w:t>
            </w:r>
            <w:r w:rsidRPr="00082950">
              <w:rPr>
                <w:sz w:val="24"/>
                <w:szCs w:val="24"/>
              </w:rPr>
              <w:softHyphen/>
              <w:t>ном общении (возможная учебная ситуация «Игра в портреты»). Создавать устные и письменные вы</w:t>
            </w:r>
            <w:r w:rsidRPr="00082950">
              <w:rPr>
                <w:sz w:val="24"/>
                <w:szCs w:val="24"/>
              </w:rPr>
              <w:softHyphen/>
              <w:t>сказывания художественного и публицистическо</w:t>
            </w:r>
            <w:r w:rsidRPr="00082950">
              <w:rPr>
                <w:sz w:val="24"/>
                <w:szCs w:val="24"/>
              </w:rPr>
              <w:softHyphen/>
              <w:t>го стилей, раскрывая в них свое отношение к пред</w:t>
            </w:r>
            <w:r w:rsidRPr="00082950">
              <w:rPr>
                <w:sz w:val="24"/>
                <w:szCs w:val="24"/>
              </w:rPr>
              <w:softHyphen/>
              <w:t>мету речи, оценивая явления и поступки людей: писать сочинения-описания внешности и состоя</w:t>
            </w:r>
            <w:r w:rsidRPr="00082950">
              <w:rPr>
                <w:sz w:val="24"/>
                <w:szCs w:val="24"/>
              </w:rPr>
              <w:softHyphen/>
              <w:t xml:space="preserve">ния </w:t>
            </w:r>
            <w:proofErr w:type="gramStart"/>
            <w:r w:rsidRPr="00082950">
              <w:rPr>
                <w:sz w:val="24"/>
                <w:szCs w:val="24"/>
              </w:rPr>
              <w:t>человека,  сочинения</w:t>
            </w:r>
            <w:proofErr w:type="gramEnd"/>
            <w:r w:rsidRPr="00082950">
              <w:rPr>
                <w:sz w:val="24"/>
                <w:szCs w:val="24"/>
              </w:rPr>
              <w:t xml:space="preserve"> повествовательного ха</w:t>
            </w:r>
            <w:r w:rsidRPr="00082950">
              <w:rPr>
                <w:sz w:val="24"/>
                <w:szCs w:val="24"/>
              </w:rPr>
              <w:softHyphen/>
      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      </w:r>
            <w:r w:rsidRPr="00082950">
              <w:rPr>
                <w:sz w:val="24"/>
                <w:szCs w:val="24"/>
              </w:rPr>
              <w:softHyphen/>
              <w:t>нения дискуссионного характера на морально-эти</w:t>
            </w:r>
            <w:r w:rsidRPr="00082950">
              <w:rPr>
                <w:sz w:val="24"/>
                <w:szCs w:val="24"/>
              </w:rPr>
              <w:softHyphen/>
              <w:t>ческую тему с доказательством от противного. Пи</w:t>
            </w:r>
            <w:r w:rsidRPr="00082950">
              <w:rPr>
                <w:sz w:val="24"/>
                <w:szCs w:val="24"/>
              </w:rPr>
              <w:softHyphen/>
              <w:t>сать заметки в газету, рекламные аннотации.</w:t>
            </w:r>
          </w:p>
          <w:p w:rsidR="00AE65F1" w:rsidRPr="00082950" w:rsidRDefault="00AE65F1" w:rsidP="00917DE7">
            <w:pPr>
              <w:shd w:val="clear" w:color="auto" w:fill="FFFFFF"/>
              <w:ind w:left="67" w:firstLine="283"/>
              <w:rPr>
                <w:sz w:val="24"/>
                <w:szCs w:val="24"/>
              </w:rPr>
            </w:pPr>
            <w:r w:rsidRPr="00082950">
              <w:rPr>
                <w:i/>
                <w:iCs/>
                <w:sz w:val="24"/>
                <w:szCs w:val="24"/>
              </w:rPr>
              <w:t xml:space="preserve">Совершенствование текста. </w:t>
            </w:r>
            <w:r w:rsidRPr="00082950">
              <w:rPr>
                <w:sz w:val="24"/>
                <w:szCs w:val="24"/>
              </w:rPr>
              <w:t>С учетом стиля речи совершенствовать написанное: повышать вы</w:t>
            </w:r>
            <w:r w:rsidRPr="00082950">
              <w:rPr>
                <w:sz w:val="24"/>
                <w:szCs w:val="24"/>
              </w:rPr>
              <w:softHyphen/>
              <w:t>разительность речи, используя в высказываниях разговорного, художественного и публицистиче</w:t>
            </w:r>
            <w:r w:rsidRPr="00082950">
              <w:rPr>
                <w:sz w:val="24"/>
                <w:szCs w:val="24"/>
              </w:rPr>
              <w:softHyphen/>
              <w:t>ского стиля выразительные языковые и речевые средства, в том числе обратный порядок слов, экс</w:t>
            </w:r>
            <w:r w:rsidRPr="00082950">
              <w:rPr>
                <w:sz w:val="24"/>
                <w:szCs w:val="24"/>
              </w:rPr>
              <w:softHyphen/>
              <w:t xml:space="preserve">прессивный </w:t>
            </w:r>
            <w:r w:rsidRPr="00082950">
              <w:rPr>
                <w:sz w:val="24"/>
                <w:szCs w:val="24"/>
              </w:rPr>
              <w:lastRenderedPageBreak/>
              <w:t>повтор, вопросно-ответную форму из</w:t>
            </w:r>
            <w:r w:rsidRPr="00082950">
              <w:rPr>
                <w:sz w:val="24"/>
                <w:szCs w:val="24"/>
              </w:rPr>
              <w:softHyphen/>
              <w:t>ложения.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bCs/>
                <w:w w:val="89"/>
                <w:sz w:val="24"/>
                <w:szCs w:val="24"/>
              </w:rPr>
              <w:t xml:space="preserve">Закрепление и углубление </w:t>
            </w:r>
            <w:r w:rsidRPr="00082950">
              <w:rPr>
                <w:bCs/>
                <w:spacing w:val="-18"/>
                <w:w w:val="89"/>
                <w:sz w:val="24"/>
                <w:szCs w:val="24"/>
              </w:rPr>
              <w:t>изученного в б классе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53" w:right="24" w:firstLine="28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Звуковая сторона речи: звуки речи; словесное и логическое ударение; интонация.</w:t>
            </w:r>
          </w:p>
          <w:p w:rsidR="00AE65F1" w:rsidRPr="00082950" w:rsidRDefault="00AE65F1" w:rsidP="00917DE7">
            <w:pPr>
              <w:shd w:val="clear" w:color="auto" w:fill="FFFFFF"/>
              <w:ind w:left="48" w:right="38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Словообразование знаменательных частей речи. Правописание: орфография и пунктуация. Лекси</w:t>
            </w:r>
            <w:r w:rsidRPr="00082950">
              <w:rPr>
                <w:sz w:val="24"/>
                <w:szCs w:val="24"/>
              </w:rPr>
              <w:softHyphen/>
              <w:t>ческая система языка. Грамматика: морфология и синтаксис.</w:t>
            </w:r>
          </w:p>
          <w:p w:rsidR="00AE65F1" w:rsidRPr="00082950" w:rsidRDefault="00AE65F1" w:rsidP="00917DE7">
            <w:pPr>
              <w:shd w:val="clear" w:color="auto" w:fill="FFFFFF"/>
              <w:ind w:left="34" w:right="34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Глагол, его спрягаемые формы. Правописание личных окончаний глагола. Причастие и дееприча</w:t>
            </w:r>
            <w:r w:rsidRPr="00082950">
              <w:rPr>
                <w:sz w:val="24"/>
                <w:szCs w:val="24"/>
              </w:rPr>
              <w:softHyphen/>
              <w:t xml:space="preserve">стие. Правописание суффиксов глагола и причастия. </w:t>
            </w:r>
            <w:r w:rsidRPr="00082950">
              <w:rPr>
                <w:i/>
                <w:iCs/>
                <w:sz w:val="24"/>
                <w:szCs w:val="24"/>
              </w:rPr>
              <w:t xml:space="preserve">Не </w:t>
            </w:r>
            <w:r w:rsidRPr="00082950">
              <w:rPr>
                <w:sz w:val="24"/>
                <w:szCs w:val="24"/>
              </w:rPr>
              <w:t>с глаголами, причастиями, деепричастиями.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shd w:val="clear" w:color="auto" w:fill="FFFFFF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Морфология. Орфография</w:t>
            </w:r>
          </w:p>
          <w:p w:rsidR="00AE65F1" w:rsidRPr="00082950" w:rsidRDefault="00AE65F1" w:rsidP="00917DE7">
            <w:pPr>
              <w:shd w:val="clear" w:color="auto" w:fill="FFFFFF"/>
              <w:rPr>
                <w:sz w:val="24"/>
                <w:szCs w:val="24"/>
              </w:rPr>
            </w:pPr>
            <w:r w:rsidRPr="00082950">
              <w:rPr>
                <w:spacing w:val="-8"/>
                <w:sz w:val="24"/>
                <w:szCs w:val="24"/>
              </w:rPr>
              <w:t>Наречие.</w:t>
            </w:r>
          </w:p>
          <w:p w:rsidR="00AE65F1" w:rsidRPr="00082950" w:rsidRDefault="00AE65F1" w:rsidP="00917DE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14" w:right="58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Наречие как часть речи: общее грамматическое значение, морфологические признаки, роль в пред</w:t>
            </w:r>
            <w:r w:rsidRPr="00082950">
              <w:rPr>
                <w:sz w:val="24"/>
                <w:szCs w:val="24"/>
              </w:rPr>
              <w:softHyphen/>
              <w:t>ложении.</w:t>
            </w:r>
          </w:p>
          <w:p w:rsidR="00AE65F1" w:rsidRPr="00082950" w:rsidRDefault="00AE65F1" w:rsidP="00917DE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Степени сравнения наречий.</w:t>
            </w:r>
          </w:p>
          <w:p w:rsidR="00AE65F1" w:rsidRPr="00082950" w:rsidRDefault="00AE65F1" w:rsidP="00917DE7">
            <w:pPr>
              <w:shd w:val="clear" w:color="auto" w:fill="FFFFFF"/>
              <w:ind w:left="5" w:right="72" w:firstLine="28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 xml:space="preserve">Правописание </w:t>
            </w:r>
            <w:r w:rsidRPr="00082950">
              <w:rPr>
                <w:i/>
                <w:iCs/>
                <w:sz w:val="24"/>
                <w:szCs w:val="24"/>
              </w:rPr>
              <w:t xml:space="preserve">не </w:t>
            </w:r>
            <w:r w:rsidRPr="00082950">
              <w:rPr>
                <w:sz w:val="24"/>
                <w:szCs w:val="24"/>
              </w:rPr>
              <w:t xml:space="preserve">и </w:t>
            </w:r>
            <w:r w:rsidRPr="00082950">
              <w:rPr>
                <w:i/>
                <w:iCs/>
                <w:sz w:val="24"/>
                <w:szCs w:val="24"/>
              </w:rPr>
              <w:t xml:space="preserve">ни </w:t>
            </w:r>
            <w:r w:rsidRPr="00082950">
              <w:rPr>
                <w:sz w:val="24"/>
                <w:szCs w:val="24"/>
              </w:rPr>
              <w:t xml:space="preserve">в наречиях; </w:t>
            </w:r>
            <w:r w:rsidRPr="00082950">
              <w:rPr>
                <w:i/>
                <w:iCs/>
                <w:sz w:val="24"/>
                <w:szCs w:val="24"/>
              </w:rPr>
              <w:t xml:space="preserve">не </w:t>
            </w:r>
            <w:r w:rsidRPr="00082950">
              <w:rPr>
                <w:sz w:val="24"/>
                <w:szCs w:val="24"/>
              </w:rPr>
              <w:t>с наре</w:t>
            </w:r>
            <w:r w:rsidRPr="00082950">
              <w:rPr>
                <w:sz w:val="24"/>
                <w:szCs w:val="24"/>
              </w:rPr>
              <w:softHyphen/>
              <w:t xml:space="preserve">чиями на </w:t>
            </w:r>
            <w:r w:rsidRPr="00082950">
              <w:rPr>
                <w:i/>
                <w:iCs/>
                <w:sz w:val="24"/>
                <w:szCs w:val="24"/>
              </w:rPr>
              <w:t xml:space="preserve">-о (-е); о </w:t>
            </w:r>
            <w:proofErr w:type="gramStart"/>
            <w:r w:rsidRPr="00082950">
              <w:rPr>
                <w:i/>
                <w:iCs/>
                <w:sz w:val="24"/>
                <w:szCs w:val="24"/>
              </w:rPr>
              <w:t>и</w:t>
            </w:r>
            <w:proofErr w:type="gramEnd"/>
            <w:r w:rsidRPr="00082950">
              <w:rPr>
                <w:i/>
                <w:iCs/>
                <w:sz w:val="24"/>
                <w:szCs w:val="24"/>
              </w:rPr>
              <w:t xml:space="preserve"> а в </w:t>
            </w:r>
            <w:r w:rsidRPr="00082950">
              <w:rPr>
                <w:sz w:val="24"/>
                <w:szCs w:val="24"/>
              </w:rPr>
              <w:t xml:space="preserve">конце наречий; </w:t>
            </w:r>
            <w:r w:rsidRPr="00082950">
              <w:rPr>
                <w:i/>
                <w:iCs/>
                <w:sz w:val="24"/>
                <w:szCs w:val="24"/>
              </w:rPr>
              <w:t xml:space="preserve">ь </w:t>
            </w:r>
            <w:r w:rsidRPr="00082950">
              <w:rPr>
                <w:sz w:val="24"/>
                <w:szCs w:val="24"/>
              </w:rPr>
              <w:t>после ши</w:t>
            </w:r>
            <w:r w:rsidRPr="00082950">
              <w:rPr>
                <w:sz w:val="24"/>
                <w:szCs w:val="24"/>
              </w:rPr>
              <w:softHyphen/>
              <w:t xml:space="preserve">пящих в конце наречий; употребление дефиса, </w:t>
            </w:r>
            <w:r w:rsidRPr="00082950">
              <w:rPr>
                <w:i/>
                <w:iCs/>
                <w:sz w:val="24"/>
                <w:szCs w:val="24"/>
              </w:rPr>
              <w:t>н</w:t>
            </w:r>
            <w:r w:rsidRPr="00082950">
              <w:rPr>
                <w:sz w:val="24"/>
                <w:szCs w:val="24"/>
              </w:rPr>
              <w:t xml:space="preserve">— </w:t>
            </w:r>
            <w:proofErr w:type="spellStart"/>
            <w:r w:rsidRPr="00082950">
              <w:rPr>
                <w:i/>
                <w:iCs/>
                <w:sz w:val="24"/>
                <w:szCs w:val="24"/>
              </w:rPr>
              <w:t>нн</w:t>
            </w:r>
            <w:r w:rsidRPr="00082950">
              <w:rPr>
                <w:sz w:val="24"/>
                <w:szCs w:val="24"/>
              </w:rPr>
              <w:t>в</w:t>
            </w:r>
            <w:proofErr w:type="spellEnd"/>
            <w:r w:rsidRPr="00082950">
              <w:rPr>
                <w:sz w:val="24"/>
                <w:szCs w:val="24"/>
              </w:rPr>
              <w:t xml:space="preserve"> наречиях; слитное и раздельное написание на</w:t>
            </w:r>
            <w:r w:rsidRPr="00082950">
              <w:rPr>
                <w:sz w:val="24"/>
                <w:szCs w:val="24"/>
              </w:rPr>
              <w:softHyphen/>
              <w:t>речных слов.</w:t>
            </w:r>
          </w:p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Разряды наречий по значению: определитель</w:t>
            </w:r>
            <w:r w:rsidRPr="00082950">
              <w:rPr>
                <w:sz w:val="24"/>
                <w:szCs w:val="24"/>
              </w:rPr>
              <w:softHyphen/>
              <w:t>ные и обстоятельственные. Слова категории состоя</w:t>
            </w:r>
            <w:r w:rsidRPr="00082950">
              <w:rPr>
                <w:sz w:val="24"/>
                <w:szCs w:val="24"/>
              </w:rPr>
              <w:softHyphen/>
              <w:t>ния (знакомство).</w:t>
            </w:r>
          </w:p>
          <w:p w:rsidR="00AE65F1" w:rsidRPr="00082950" w:rsidRDefault="00AE65F1" w:rsidP="00917DE7">
            <w:pPr>
              <w:shd w:val="clear" w:color="auto" w:fill="FFFFFF"/>
              <w:ind w:left="5" w:right="163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Свободное владение орфографическим, толко</w:t>
            </w:r>
            <w:r w:rsidRPr="00082950">
              <w:rPr>
                <w:sz w:val="24"/>
                <w:szCs w:val="24"/>
              </w:rPr>
              <w:softHyphen/>
              <w:t>вым, орфоэпическим, этимологическим словарями для получения необходимой справки по наречию.</w:t>
            </w:r>
          </w:p>
          <w:p w:rsidR="00AE65F1" w:rsidRPr="00082950" w:rsidRDefault="00AE65F1" w:rsidP="00917DE7">
            <w:pPr>
              <w:shd w:val="clear" w:color="auto" w:fill="FFFFFF"/>
              <w:ind w:left="5" w:right="163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Наречие в художественном тексте (наблюдение и анализ). Синонимия наречий при характеристике действия, признака.</w:t>
            </w:r>
          </w:p>
          <w:p w:rsidR="00AE65F1" w:rsidRPr="00082950" w:rsidRDefault="00AE65F1" w:rsidP="00917DE7">
            <w:pPr>
              <w:shd w:val="clear" w:color="auto" w:fill="FFFFFF"/>
              <w:ind w:left="10" w:right="158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Культура речи. Правильное произношение наи</w:t>
            </w:r>
            <w:r w:rsidRPr="00082950">
              <w:rPr>
                <w:sz w:val="24"/>
                <w:szCs w:val="24"/>
              </w:rPr>
              <w:softHyphen/>
              <w:t>более употребительных наречий. Использование местоименных наречий как средства связи предло</w:t>
            </w:r>
            <w:r w:rsidRPr="00082950">
              <w:rPr>
                <w:sz w:val="24"/>
                <w:szCs w:val="24"/>
              </w:rPr>
              <w:softHyphen/>
              <w:t>жений в тексте.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bCs/>
                <w:spacing w:val="-5"/>
                <w:sz w:val="24"/>
                <w:szCs w:val="24"/>
              </w:rPr>
              <w:t>Предлог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19" w:right="154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Общее понятие о предлогах. Разряды предлогов: простые, сложные и составные; непроизводные и производные.</w:t>
            </w:r>
          </w:p>
          <w:p w:rsidR="00AE65F1" w:rsidRPr="00082950" w:rsidRDefault="00AE65F1" w:rsidP="00917DE7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Правописание предлогов.</w:t>
            </w:r>
          </w:p>
          <w:p w:rsidR="00AE65F1" w:rsidRPr="00082950" w:rsidRDefault="00AE65F1" w:rsidP="00917DE7">
            <w:pPr>
              <w:shd w:val="clear" w:color="auto" w:fill="FFFFFF"/>
              <w:ind w:firstLine="28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 xml:space="preserve">Культура речи. Правильное употребление пред логов в составе словосочетаний </w:t>
            </w:r>
            <w:r w:rsidRPr="00082950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082950">
              <w:rPr>
                <w:i/>
                <w:iCs/>
                <w:sz w:val="24"/>
                <w:szCs w:val="24"/>
              </w:rPr>
              <w:t>отзыв  о</w:t>
            </w:r>
            <w:proofErr w:type="gramEnd"/>
            <w:r w:rsidRPr="00082950">
              <w:rPr>
                <w:i/>
                <w:iCs/>
                <w:sz w:val="24"/>
                <w:szCs w:val="24"/>
              </w:rPr>
              <w:t xml:space="preserve">  книге, рецензия на книгу </w:t>
            </w:r>
            <w:r w:rsidRPr="00082950">
              <w:rPr>
                <w:sz w:val="24"/>
                <w:szCs w:val="24"/>
              </w:rPr>
              <w:t>и т. д.). Употребление сущест</w:t>
            </w:r>
            <w:r w:rsidRPr="00082950">
              <w:rPr>
                <w:sz w:val="24"/>
                <w:szCs w:val="24"/>
              </w:rPr>
              <w:softHyphen/>
              <w:t xml:space="preserve">вительных с предлогами </w:t>
            </w:r>
            <w:r w:rsidRPr="00082950">
              <w:rPr>
                <w:i/>
                <w:iCs/>
                <w:sz w:val="24"/>
                <w:szCs w:val="24"/>
              </w:rPr>
              <w:t>благодаря, согласно, во</w:t>
            </w:r>
            <w:r w:rsidRPr="00082950">
              <w:rPr>
                <w:i/>
                <w:iCs/>
                <w:sz w:val="24"/>
                <w:szCs w:val="24"/>
              </w:rPr>
              <w:softHyphen/>
              <w:t xml:space="preserve">преки. </w:t>
            </w:r>
            <w:r w:rsidRPr="00082950">
              <w:rPr>
                <w:sz w:val="24"/>
                <w:szCs w:val="24"/>
              </w:rPr>
              <w:t>Правильное произношение предлогов.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Союз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Общее понятие о союзе.</w:t>
            </w:r>
          </w:p>
          <w:p w:rsidR="00AE65F1" w:rsidRPr="00082950" w:rsidRDefault="00AE65F1" w:rsidP="00917DE7">
            <w:pPr>
              <w:shd w:val="clear" w:color="auto" w:fill="FFFFFF"/>
              <w:ind w:left="34" w:right="139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Разряды союзов: сочинительные и подчинитель</w:t>
            </w:r>
            <w:r w:rsidRPr="00082950">
              <w:rPr>
                <w:sz w:val="24"/>
                <w:szCs w:val="24"/>
              </w:rPr>
              <w:softHyphen/>
              <w:t>ные. Употребление союзов в простом и сложном предложениях.</w:t>
            </w:r>
          </w:p>
          <w:p w:rsidR="00AE65F1" w:rsidRPr="00082950" w:rsidRDefault="00AE65F1" w:rsidP="00917DE7">
            <w:pPr>
              <w:shd w:val="clear" w:color="auto" w:fill="FFFFFF"/>
              <w:ind w:left="38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 xml:space="preserve">Правописание союзов </w:t>
            </w:r>
            <w:proofErr w:type="gramStart"/>
            <w:r w:rsidRPr="00082950">
              <w:rPr>
                <w:sz w:val="24"/>
                <w:szCs w:val="24"/>
              </w:rPr>
              <w:t>типа</w:t>
            </w:r>
            <w:proofErr w:type="gramEnd"/>
            <w:r w:rsidRPr="00082950">
              <w:rPr>
                <w:sz w:val="24"/>
                <w:szCs w:val="24"/>
              </w:rPr>
              <w:t xml:space="preserve"> </w:t>
            </w:r>
            <w:r w:rsidRPr="00082950">
              <w:rPr>
                <w:i/>
                <w:iCs/>
                <w:sz w:val="24"/>
                <w:szCs w:val="24"/>
              </w:rPr>
              <w:t>зато, чтобы, так-</w:t>
            </w:r>
            <w:r w:rsidRPr="00082950">
              <w:rPr>
                <w:sz w:val="24"/>
                <w:szCs w:val="24"/>
              </w:rPr>
              <w:t xml:space="preserve">1 </w:t>
            </w:r>
            <w:r w:rsidRPr="00082950">
              <w:rPr>
                <w:i/>
                <w:iCs/>
                <w:sz w:val="24"/>
                <w:szCs w:val="24"/>
              </w:rPr>
              <w:t xml:space="preserve">же, тоже, </w:t>
            </w:r>
            <w:r w:rsidRPr="00082950">
              <w:rPr>
                <w:sz w:val="24"/>
                <w:szCs w:val="24"/>
              </w:rPr>
              <w:t>соотносимых с формами других частей | речи.</w:t>
            </w:r>
          </w:p>
          <w:p w:rsidR="00AE65F1" w:rsidRPr="00082950" w:rsidRDefault="00AE65F1" w:rsidP="00917DE7">
            <w:pPr>
              <w:shd w:val="clear" w:color="auto" w:fill="FFFFFF"/>
              <w:ind w:left="38" w:right="139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Культура речи. Союзы как средство связи чле</w:t>
            </w:r>
            <w:r w:rsidRPr="00082950">
              <w:rPr>
                <w:sz w:val="24"/>
                <w:szCs w:val="24"/>
              </w:rPr>
              <w:softHyphen/>
              <w:t>нов предложения и средство связи предложений. Правильное произношение союзов.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082950">
              <w:rPr>
                <w:bCs/>
                <w:spacing w:val="-4"/>
                <w:sz w:val="24"/>
                <w:szCs w:val="24"/>
              </w:rPr>
              <w:t xml:space="preserve">Частица </w:t>
            </w:r>
          </w:p>
          <w:p w:rsidR="00AE65F1" w:rsidRPr="00082950" w:rsidRDefault="00AE65F1" w:rsidP="00917DE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Общее понятие о частице.</w:t>
            </w:r>
          </w:p>
          <w:p w:rsidR="00AE65F1" w:rsidRPr="00082950" w:rsidRDefault="00AE65F1" w:rsidP="00917DE7">
            <w:pPr>
              <w:shd w:val="clear" w:color="auto" w:fill="FFFFFF"/>
              <w:ind w:left="5" w:right="24" w:firstLine="274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Разряды частиц: формообразующие и модаль</w:t>
            </w:r>
            <w:r w:rsidRPr="00082950">
              <w:rPr>
                <w:sz w:val="24"/>
                <w:szCs w:val="24"/>
              </w:rPr>
              <w:softHyphen/>
              <w:t>ные (отрицательные, вопросительные, выделитель</w:t>
            </w:r>
            <w:r w:rsidRPr="00082950">
              <w:rPr>
                <w:sz w:val="24"/>
                <w:szCs w:val="24"/>
              </w:rPr>
              <w:softHyphen/>
              <w:t>ные, усилительные и др.).</w:t>
            </w:r>
          </w:p>
          <w:p w:rsidR="00AE65F1" w:rsidRPr="00082950" w:rsidRDefault="00AE65F1" w:rsidP="00917DE7">
            <w:pPr>
              <w:shd w:val="clear" w:color="auto" w:fill="FFFFFF"/>
              <w:ind w:right="19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lastRenderedPageBreak/>
              <w:t xml:space="preserve">Правописание частиц </w:t>
            </w:r>
            <w:r w:rsidRPr="00082950">
              <w:rPr>
                <w:i/>
                <w:iCs/>
                <w:sz w:val="24"/>
                <w:szCs w:val="24"/>
              </w:rPr>
              <w:t xml:space="preserve">не к ни </w:t>
            </w:r>
            <w:proofErr w:type="spellStart"/>
            <w:r w:rsidRPr="00082950">
              <w:rPr>
                <w:i/>
                <w:iCs/>
                <w:sz w:val="24"/>
                <w:szCs w:val="24"/>
              </w:rPr>
              <w:t>с</w:t>
            </w:r>
            <w:r w:rsidRPr="00082950">
              <w:rPr>
                <w:sz w:val="24"/>
                <w:szCs w:val="24"/>
              </w:rPr>
              <w:t>различными</w:t>
            </w:r>
            <w:proofErr w:type="spellEnd"/>
            <w:r w:rsidRPr="00082950">
              <w:rPr>
                <w:sz w:val="24"/>
                <w:szCs w:val="24"/>
              </w:rPr>
              <w:t xml:space="preserve"> частями речи и в составе предложения.</w:t>
            </w:r>
          </w:p>
          <w:p w:rsidR="00AE65F1" w:rsidRPr="00082950" w:rsidRDefault="00AE65F1" w:rsidP="00917DE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Частицы как средство выразительности речи.</w:t>
            </w:r>
          </w:p>
          <w:p w:rsidR="00AE65F1" w:rsidRPr="00082950" w:rsidRDefault="00AE65F1" w:rsidP="00917DE7">
            <w:pPr>
              <w:shd w:val="clear" w:color="auto" w:fill="FFFFFF"/>
              <w:ind w:right="24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Культура речи. Употребление частиц в соответ</w:t>
            </w:r>
            <w:r w:rsidRPr="00082950">
              <w:rPr>
                <w:sz w:val="24"/>
                <w:szCs w:val="24"/>
              </w:rPr>
              <w:softHyphen/>
              <w:t>ствии со смыслом высказывания и стилем речи. Правильное произношение частиц.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shd w:val="clear" w:color="auto" w:fill="FFFFFF"/>
              <w:rPr>
                <w:sz w:val="24"/>
                <w:szCs w:val="24"/>
              </w:rPr>
            </w:pPr>
            <w:r w:rsidRPr="00082950">
              <w:rPr>
                <w:bCs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10" w:right="14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Общее понятие о междометиях и звукоподража</w:t>
            </w:r>
            <w:r w:rsidRPr="00082950">
              <w:rPr>
                <w:sz w:val="24"/>
                <w:szCs w:val="24"/>
              </w:rPr>
              <w:softHyphen/>
              <w:t>тельных словах. Междометия, обслуживающие сферу эмоций, сферу волеизъявления, сферу рече</w:t>
            </w:r>
            <w:r w:rsidRPr="00082950">
              <w:rPr>
                <w:sz w:val="24"/>
                <w:szCs w:val="24"/>
              </w:rPr>
              <w:softHyphen/>
              <w:t>вого этикета.</w:t>
            </w:r>
          </w:p>
          <w:p w:rsidR="00AE65F1" w:rsidRPr="00082950" w:rsidRDefault="00AE65F1" w:rsidP="00917DE7">
            <w:pPr>
              <w:shd w:val="clear" w:color="auto" w:fill="FFFFFF"/>
              <w:ind w:left="14" w:right="19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Правописание междометий и звукоподражаний. Знаки препинания в предложениях с междомети</w:t>
            </w:r>
            <w:r w:rsidRPr="00082950">
              <w:rPr>
                <w:sz w:val="24"/>
                <w:szCs w:val="24"/>
              </w:rPr>
              <w:softHyphen/>
              <w:t>ями.</w:t>
            </w:r>
          </w:p>
          <w:p w:rsidR="00AE65F1" w:rsidRPr="00082950" w:rsidRDefault="00AE65F1" w:rsidP="00917DE7">
            <w:pPr>
              <w:shd w:val="clear" w:color="auto" w:fill="FFFFFF"/>
              <w:ind w:left="14" w:right="10" w:firstLine="283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Культура речи. Правильное произношение и употребление междометий и звукоподражательных слов в речи.</w:t>
            </w:r>
          </w:p>
        </w:tc>
      </w:tr>
      <w:tr w:rsidR="00AE65F1" w:rsidRPr="00082950" w:rsidTr="00917DE7">
        <w:tc>
          <w:tcPr>
            <w:tcW w:w="540" w:type="dxa"/>
          </w:tcPr>
          <w:p w:rsidR="00AE65F1" w:rsidRPr="00082950" w:rsidRDefault="00AE65F1" w:rsidP="00917DE7">
            <w:pPr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AE65F1" w:rsidRPr="00082950" w:rsidRDefault="00AE65F1" w:rsidP="00917DE7">
            <w:pPr>
              <w:shd w:val="clear" w:color="auto" w:fill="FFFFFF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>Трудные случаи разграничения языковых явлений</w:t>
            </w:r>
          </w:p>
        </w:tc>
        <w:tc>
          <w:tcPr>
            <w:tcW w:w="6095" w:type="dxa"/>
          </w:tcPr>
          <w:p w:rsidR="00AE65F1" w:rsidRPr="00082950" w:rsidRDefault="00AE65F1" w:rsidP="00917DE7">
            <w:pPr>
              <w:shd w:val="clear" w:color="auto" w:fill="FFFFFF"/>
              <w:ind w:left="24" w:firstLine="278"/>
              <w:rPr>
                <w:sz w:val="24"/>
                <w:szCs w:val="24"/>
              </w:rPr>
            </w:pPr>
            <w:r w:rsidRPr="00082950">
              <w:rPr>
                <w:sz w:val="24"/>
                <w:szCs w:val="24"/>
              </w:rPr>
              <w:t xml:space="preserve">Семантико-грамматический анализ внешне сходных явлений языка; </w:t>
            </w:r>
            <w:proofErr w:type="gramStart"/>
            <w:r w:rsidRPr="00082950">
              <w:rPr>
                <w:i/>
                <w:iCs/>
                <w:sz w:val="24"/>
                <w:szCs w:val="24"/>
              </w:rPr>
              <w:t>по прежнему</w:t>
            </w:r>
            <w:proofErr w:type="gramEnd"/>
            <w:r w:rsidRPr="00082950">
              <w:rPr>
                <w:i/>
                <w:iCs/>
                <w:sz w:val="24"/>
                <w:szCs w:val="24"/>
              </w:rPr>
              <w:t xml:space="preserve"> </w:t>
            </w:r>
            <w:r w:rsidRPr="00082950">
              <w:rPr>
                <w:sz w:val="24"/>
                <w:szCs w:val="24"/>
              </w:rPr>
              <w:t xml:space="preserve">— </w:t>
            </w:r>
            <w:r w:rsidRPr="00082950">
              <w:rPr>
                <w:i/>
                <w:iCs/>
                <w:sz w:val="24"/>
                <w:szCs w:val="24"/>
              </w:rPr>
              <w:t xml:space="preserve">по-прежнему, ввиду </w:t>
            </w:r>
            <w:r w:rsidRPr="00082950">
              <w:rPr>
                <w:sz w:val="24"/>
                <w:szCs w:val="24"/>
              </w:rPr>
              <w:t xml:space="preserve">— </w:t>
            </w:r>
            <w:r w:rsidRPr="00082950">
              <w:rPr>
                <w:i/>
                <w:iCs/>
                <w:sz w:val="24"/>
                <w:szCs w:val="24"/>
              </w:rPr>
              <w:t xml:space="preserve">в виду, стекло </w:t>
            </w:r>
            <w:r w:rsidRPr="00082950">
              <w:rPr>
                <w:sz w:val="24"/>
                <w:szCs w:val="24"/>
              </w:rPr>
              <w:t xml:space="preserve">(гл.) — </w:t>
            </w:r>
            <w:r w:rsidRPr="00082950">
              <w:rPr>
                <w:i/>
                <w:iCs/>
                <w:sz w:val="24"/>
                <w:szCs w:val="24"/>
              </w:rPr>
              <w:t xml:space="preserve">стекло </w:t>
            </w:r>
            <w:r w:rsidRPr="00082950">
              <w:rPr>
                <w:sz w:val="24"/>
                <w:szCs w:val="24"/>
              </w:rPr>
              <w:t xml:space="preserve">(сущ.), </w:t>
            </w:r>
            <w:r w:rsidRPr="00082950">
              <w:rPr>
                <w:i/>
                <w:iCs/>
                <w:sz w:val="24"/>
                <w:szCs w:val="24"/>
              </w:rPr>
              <w:t xml:space="preserve">что </w:t>
            </w:r>
            <w:r w:rsidRPr="00082950">
              <w:rPr>
                <w:sz w:val="24"/>
                <w:szCs w:val="24"/>
              </w:rPr>
              <w:t xml:space="preserve">(мест.) — </w:t>
            </w:r>
            <w:r w:rsidRPr="00082950">
              <w:rPr>
                <w:i/>
                <w:iCs/>
                <w:sz w:val="24"/>
                <w:szCs w:val="24"/>
              </w:rPr>
              <w:t xml:space="preserve">что </w:t>
            </w:r>
            <w:r w:rsidRPr="00082950">
              <w:rPr>
                <w:sz w:val="24"/>
                <w:szCs w:val="24"/>
              </w:rPr>
              <w:t xml:space="preserve">(союз), </w:t>
            </w:r>
            <w:r w:rsidRPr="00082950">
              <w:rPr>
                <w:i/>
                <w:iCs/>
                <w:sz w:val="24"/>
                <w:szCs w:val="24"/>
              </w:rPr>
              <w:t xml:space="preserve">обежать </w:t>
            </w:r>
            <w:r w:rsidRPr="00082950">
              <w:rPr>
                <w:sz w:val="24"/>
                <w:szCs w:val="24"/>
              </w:rPr>
              <w:t xml:space="preserve">— </w:t>
            </w:r>
            <w:r w:rsidRPr="00082950">
              <w:rPr>
                <w:i/>
                <w:iCs/>
                <w:sz w:val="24"/>
                <w:szCs w:val="24"/>
              </w:rPr>
              <w:t xml:space="preserve">обижать </w:t>
            </w:r>
            <w:r w:rsidRPr="00082950">
              <w:rPr>
                <w:sz w:val="24"/>
                <w:szCs w:val="24"/>
              </w:rPr>
              <w:t>и т. п.</w:t>
            </w:r>
          </w:p>
        </w:tc>
      </w:tr>
    </w:tbl>
    <w:p w:rsidR="00AE65F1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56"/>
          <w:sz w:val="24"/>
          <w:szCs w:val="24"/>
        </w:rPr>
      </w:pPr>
    </w:p>
    <w:p w:rsidR="00AE65F1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56"/>
          <w:sz w:val="24"/>
          <w:szCs w:val="24"/>
        </w:rPr>
      </w:pPr>
    </w:p>
    <w:p w:rsidR="00AE65F1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56"/>
          <w:sz w:val="24"/>
          <w:szCs w:val="24"/>
        </w:rPr>
      </w:pPr>
    </w:p>
    <w:p w:rsidR="00AE65F1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56"/>
          <w:sz w:val="24"/>
          <w:szCs w:val="24"/>
        </w:rPr>
      </w:pPr>
    </w:p>
    <w:p w:rsidR="00AE65F1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56"/>
          <w:sz w:val="24"/>
          <w:szCs w:val="24"/>
        </w:rPr>
      </w:pPr>
    </w:p>
    <w:p w:rsidR="00AE65F1" w:rsidRPr="00082950" w:rsidRDefault="00AE65F1" w:rsidP="00AE65F1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pacing w:val="56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82950">
        <w:rPr>
          <w:rFonts w:ascii="Times New Roman" w:hAnsi="Times New Roman" w:cs="Times New Roman"/>
          <w:spacing w:val="60"/>
          <w:sz w:val="24"/>
          <w:szCs w:val="24"/>
        </w:rPr>
        <w:t>умения</w:t>
      </w:r>
    </w:p>
    <w:p w:rsidR="00AE65F1" w:rsidRPr="00082950" w:rsidRDefault="00AE65F1" w:rsidP="00AE65F1">
      <w:pPr>
        <w:shd w:val="clear" w:color="auto" w:fill="FFFFFF"/>
        <w:spacing w:before="19" w:after="0" w:line="240" w:lineRule="auto"/>
        <w:ind w:lef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К концу 7 класса учащиеся должны владеть сле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дующими умениями:</w:t>
      </w:r>
    </w:p>
    <w:p w:rsidR="00AE65F1" w:rsidRPr="00082950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9" w:after="0" w:line="240" w:lineRule="auto"/>
        <w:ind w:left="5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48"/>
          <w:sz w:val="24"/>
          <w:szCs w:val="24"/>
        </w:rPr>
        <w:t>орфоэпии:</w:t>
      </w:r>
      <w:r w:rsidRPr="00082950">
        <w:rPr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AE65F1" w:rsidRPr="00082950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3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55"/>
          <w:sz w:val="24"/>
          <w:szCs w:val="24"/>
        </w:rPr>
        <w:t>словообразованию:</w:t>
      </w:r>
      <w:r w:rsidRPr="00082950">
        <w:rPr>
          <w:rFonts w:ascii="Times New Roman" w:hAnsi="Times New Roman" w:cs="Times New Roman"/>
          <w:sz w:val="24"/>
          <w:szCs w:val="24"/>
        </w:rPr>
        <w:t xml:space="preserve"> объяснять зна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чение слова, его написание и грамматические при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знаки, опираясь на словообразовательный анализ и типичные словообразовательные модели;</w:t>
      </w:r>
    </w:p>
    <w:p w:rsidR="00AE65F1" w:rsidRPr="00082950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3"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50"/>
          <w:sz w:val="24"/>
          <w:szCs w:val="24"/>
        </w:rPr>
        <w:t>морфологии:</w:t>
      </w:r>
      <w:r w:rsidRPr="00082950">
        <w:rPr>
          <w:rFonts w:ascii="Times New Roman" w:hAnsi="Times New Roman" w:cs="Times New Roman"/>
          <w:sz w:val="24"/>
          <w:szCs w:val="24"/>
        </w:rPr>
        <w:t xml:space="preserve"> распознавать части ре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чи; знать морфологические признаки частей речи и систему формоизменения;</w:t>
      </w:r>
    </w:p>
    <w:p w:rsidR="00AE65F1" w:rsidRPr="00082950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after="0" w:line="240" w:lineRule="auto"/>
        <w:ind w:left="53" w:righ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53"/>
          <w:sz w:val="24"/>
          <w:szCs w:val="24"/>
        </w:rPr>
        <w:t>синтаксису:</w:t>
      </w:r>
      <w:r w:rsidRPr="00082950">
        <w:rPr>
          <w:rFonts w:ascii="Times New Roman" w:hAnsi="Times New Roman" w:cs="Times New Roman"/>
          <w:sz w:val="24"/>
          <w:szCs w:val="24"/>
        </w:rPr>
        <w:t xml:space="preserve"> определять синтаксиче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нительные союзы как средство связи предложений в тексте; соблюдать правильную интонацию пред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ложений в речи;</w:t>
      </w:r>
    </w:p>
    <w:p w:rsidR="00AE65F1" w:rsidRPr="00082950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38" w:after="0" w:line="240" w:lineRule="auto"/>
        <w:ind w:left="53" w:right="5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50"/>
          <w:sz w:val="24"/>
          <w:szCs w:val="24"/>
        </w:rPr>
        <w:t>орфографии:</w:t>
      </w:r>
      <w:r w:rsidRPr="00082950">
        <w:rPr>
          <w:rFonts w:ascii="Times New Roman" w:hAnsi="Times New Roman" w:cs="Times New Roman"/>
          <w:sz w:val="24"/>
          <w:szCs w:val="24"/>
        </w:rPr>
        <w:t xml:space="preserve"> характеризовать изучен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ные орфограммы, объяснять их правописание; пра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вильно писать слова с изученными орфограммами;</w:t>
      </w:r>
    </w:p>
    <w:p w:rsidR="00AE65F1" w:rsidRDefault="00AE65F1" w:rsidP="00AE65F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3" w:right="6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по </w:t>
      </w:r>
      <w:r w:rsidRPr="00082950">
        <w:rPr>
          <w:rFonts w:ascii="Times New Roman" w:hAnsi="Times New Roman" w:cs="Times New Roman"/>
          <w:spacing w:val="53"/>
          <w:sz w:val="24"/>
          <w:szCs w:val="24"/>
        </w:rPr>
        <w:t>пунктуации:</w:t>
      </w:r>
      <w:r w:rsidRPr="00082950">
        <w:rPr>
          <w:rFonts w:ascii="Times New Roman" w:hAnsi="Times New Roman" w:cs="Times New Roman"/>
          <w:sz w:val="24"/>
          <w:szCs w:val="24"/>
        </w:rPr>
        <w:t xml:space="preserve"> обосновывать и правиль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но употреблять знаки препинания на основе изу</w:t>
      </w:r>
      <w:r w:rsidRPr="00082950">
        <w:rPr>
          <w:rFonts w:ascii="Times New Roman" w:hAnsi="Times New Roman" w:cs="Times New Roman"/>
          <w:sz w:val="24"/>
          <w:szCs w:val="24"/>
        </w:rPr>
        <w:softHyphen/>
        <w:t>ченного в 5—7 классах.</w:t>
      </w:r>
    </w:p>
    <w:p w:rsidR="00AE65F1" w:rsidRDefault="00AE65F1" w:rsidP="00AE65F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AE65F1" w:rsidRDefault="00AE65F1" w:rsidP="00AE65F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AE65F1" w:rsidRDefault="00AE65F1" w:rsidP="00AE65F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AE65F1" w:rsidRPr="00082950" w:rsidRDefault="00AE65F1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2742" w:rsidRPr="00082950" w:rsidRDefault="00E32742" w:rsidP="00E32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742" w:rsidRPr="00082950" w:rsidRDefault="00E32742" w:rsidP="00E327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Учебное и учебно-методическое обеспечение для ученика:</w:t>
      </w:r>
    </w:p>
    <w:p w:rsidR="00E32742" w:rsidRPr="00082950" w:rsidRDefault="00E32742" w:rsidP="00E327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Русский язык: Учеб. Для 7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кл.общеобразоват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М.М.Разумовская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82950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</w:t>
      </w:r>
      <w:r w:rsidR="009443F4" w:rsidRPr="0008295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9443F4" w:rsidRPr="00082950">
        <w:rPr>
          <w:rFonts w:ascii="Times New Roman" w:hAnsi="Times New Roman" w:cs="Times New Roman"/>
          <w:sz w:val="24"/>
          <w:szCs w:val="24"/>
        </w:rPr>
        <w:t xml:space="preserve"> Дрофа, 2011</w:t>
      </w:r>
      <w:r w:rsidRPr="00082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742" w:rsidRPr="00082950" w:rsidRDefault="00E32742" w:rsidP="00E327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Словари и справочники: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Быстрова Е. А. и др. Краткий фразеологический словарь русского языка. - </w:t>
      </w:r>
      <w:proofErr w:type="gramStart"/>
      <w:r w:rsidRPr="00082950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8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изд-ва «Просвещение», 1994.-271с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Лексические трудности русского языка: Словарь-справочник: А.А.Семенюк9руководитель и автор коллектива),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И.Л.Городецкая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М.А.Матюшина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и др. – </w:t>
      </w:r>
      <w:proofErr w:type="gramStart"/>
      <w:r w:rsidRPr="00082950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950">
        <w:rPr>
          <w:rFonts w:ascii="Times New Roman" w:hAnsi="Times New Roman" w:cs="Times New Roman"/>
          <w:sz w:val="24"/>
          <w:szCs w:val="24"/>
        </w:rPr>
        <w:t>, 1994. – 586с.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М.А.Надель-Червинская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. Толковый словарь иностранных слов. Общеупотребительная лексика 9для школ, лицеев, гимназий).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-на-Дону, «Феникс», 1995г. С.608.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Ожегов С. И. и Шведова Н. Ю. Толковый словарь русского языка:80000 слов и фразеологических выражений / Российская </w:t>
      </w:r>
      <w:proofErr w:type="gramStart"/>
      <w:r w:rsidRPr="00082950">
        <w:rPr>
          <w:rFonts w:ascii="Times New Roman" w:hAnsi="Times New Roman" w:cs="Times New Roman"/>
          <w:sz w:val="24"/>
          <w:szCs w:val="24"/>
        </w:rPr>
        <w:t>АН.;</w:t>
      </w:r>
      <w:proofErr w:type="gramEnd"/>
      <w:r w:rsidRPr="00082950">
        <w:rPr>
          <w:rFonts w:ascii="Times New Roman" w:hAnsi="Times New Roman" w:cs="Times New Roman"/>
          <w:sz w:val="24"/>
          <w:szCs w:val="24"/>
        </w:rPr>
        <w:t xml:space="preserve"> Российский фонд культуры; - 2 – е изд.,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 и доп. – М.: АЗЪ,1995. – 928 с.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Тихонов А. Н. Словообразовательный словарь русского языка: В 2 т. М., 1985; 2-е изд., стер. М., 1990.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Школьный орфографический  словарь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Д.Н.Ушаков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, С.Е.Крючков,15 000 слов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Учебный словарь синонимов русского языка/Авт.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В.И.Зимин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Л.П.Александрова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 и др. – М.: школа-пресс, 1994. – 384с.</w:t>
      </w:r>
    </w:p>
    <w:p w:rsidR="00E32742" w:rsidRPr="00082950" w:rsidRDefault="00E32742" w:rsidP="00E32742">
      <w:pPr>
        <w:numPr>
          <w:ilvl w:val="1"/>
          <w:numId w:val="3"/>
        </w:numPr>
        <w:tabs>
          <w:tab w:val="clear" w:pos="928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Электронные словари: Толковый словарь русского языка. С.И. и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Н.Ю.Шведова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 xml:space="preserve">; Словарь синонимов русского языка.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З.Е.Александрова</w:t>
      </w:r>
      <w:proofErr w:type="spellEnd"/>
    </w:p>
    <w:p w:rsidR="00E32742" w:rsidRPr="00082950" w:rsidRDefault="00E32742" w:rsidP="00E32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Учебное и учебно-методическое обеспечение: для учителя:</w:t>
      </w:r>
    </w:p>
    <w:p w:rsidR="00E32742" w:rsidRPr="00082950" w:rsidRDefault="00E32742" w:rsidP="00E327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Методические рекомендации к учебному комплексу по русскому языку.7 класс / Под редак</w:t>
      </w:r>
      <w:r w:rsidRPr="00082950">
        <w:rPr>
          <w:rFonts w:ascii="Times New Roman" w:hAnsi="Times New Roman" w:cs="Times New Roman"/>
          <w:sz w:val="24"/>
          <w:szCs w:val="24"/>
        </w:rPr>
        <w:softHyphen/>
        <w:t xml:space="preserve">цией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 - М.:Дрофа,2004</w:t>
      </w:r>
    </w:p>
    <w:p w:rsidR="00E32742" w:rsidRPr="00082950" w:rsidRDefault="00E32742" w:rsidP="00E327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Новикова Н. Поурочное планирование к учебнику «Русский язык. 7 класс» под ред.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 – М.: Просвещение, 2008</w:t>
      </w:r>
    </w:p>
    <w:p w:rsidR="00E32742" w:rsidRPr="00082950" w:rsidRDefault="004F160B" w:rsidP="00E327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ПахноваТ.М</w:t>
      </w:r>
      <w:proofErr w:type="spellEnd"/>
      <w:r w:rsidR="00E32742" w:rsidRPr="00082950">
        <w:rPr>
          <w:rFonts w:ascii="Times New Roman" w:hAnsi="Times New Roman" w:cs="Times New Roman"/>
          <w:sz w:val="24"/>
          <w:szCs w:val="24"/>
        </w:rPr>
        <w:t>. Универсальные дидактические материалы по русскому языку. 6-7 классы. - М.:АРКТИ,1999</w:t>
      </w:r>
    </w:p>
    <w:p w:rsidR="00E32742" w:rsidRPr="00082950" w:rsidRDefault="00E32742" w:rsidP="00E327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Ларионова  Л.Г. Сборник упражнений   по  орфографии.   7  класс.   </w:t>
      </w:r>
      <w:proofErr w:type="gramStart"/>
      <w:r w:rsidRPr="00082950">
        <w:rPr>
          <w:rFonts w:ascii="Times New Roman" w:hAnsi="Times New Roman" w:cs="Times New Roman"/>
          <w:sz w:val="24"/>
          <w:szCs w:val="24"/>
        </w:rPr>
        <w:t>Книга  для</w:t>
      </w:r>
      <w:proofErr w:type="gramEnd"/>
      <w:r w:rsidRPr="00082950">
        <w:rPr>
          <w:rFonts w:ascii="Times New Roman" w:hAnsi="Times New Roman" w:cs="Times New Roman"/>
          <w:sz w:val="24"/>
          <w:szCs w:val="24"/>
        </w:rPr>
        <w:t xml:space="preserve">  учителя.-М:Просвещение,2001</w:t>
      </w:r>
    </w:p>
    <w:p w:rsidR="00E32742" w:rsidRPr="00082950" w:rsidRDefault="00E32742" w:rsidP="00E32742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0829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82950">
        <w:rPr>
          <w:rFonts w:ascii="Times New Roman" w:hAnsi="Times New Roman" w:cs="Times New Roman"/>
          <w:sz w:val="24"/>
          <w:szCs w:val="24"/>
        </w:rPr>
        <w:t>. и доп. М., «Просвещение», 1976.- 543с</w:t>
      </w:r>
    </w:p>
    <w:p w:rsidR="00E32742" w:rsidRPr="00082950" w:rsidRDefault="00E32742" w:rsidP="00E32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742" w:rsidRPr="00082950" w:rsidRDefault="00E32742" w:rsidP="00E327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Интернет-ресурсы для ученика и учителя: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1</w:t>
      </w:r>
      <w:r w:rsidRPr="00082950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8" w:tgtFrame="_blank" w:tooltip="http://school-collection.edu.ru/catalog/pupil/?subject=8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http://school-</w:t>
        </w:r>
      </w:hyperlink>
      <w:hyperlink r:id="rId9" w:tgtFrame="_blank" w:tooltip="http://school-collection.edu.ru/catalog/pupil/?subject=8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collection.edu.ru/catalog/pupil/?subject=8</w:t>
        </w:r>
      </w:hyperlink>
      <w:r w:rsidRPr="00082950">
        <w:rPr>
          <w:rFonts w:ascii="Times New Roman" w:hAnsi="Times New Roman" w:cs="Times New Roman"/>
          <w:sz w:val="24"/>
          <w:szCs w:val="24"/>
        </w:rPr>
        <w:t xml:space="preserve">Интерактивные таблицы. 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2.</w:t>
      </w:r>
      <w:hyperlink r:id="rId10" w:tgtFrame="_blank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http://www.smartboard.ru/</w:t>
        </w:r>
      </w:hyperlink>
      <w:r w:rsidRPr="00082950">
        <w:rPr>
          <w:rFonts w:ascii="Times New Roman" w:hAnsi="Times New Roman" w:cs="Times New Roman"/>
          <w:i/>
          <w:sz w:val="24"/>
          <w:szCs w:val="24"/>
        </w:rPr>
        <w:t xml:space="preserve"> «Опыт педагогов Оренбуржья»       </w:t>
      </w:r>
    </w:p>
    <w:p w:rsidR="00E32742" w:rsidRPr="00082950" w:rsidRDefault="00992E65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tgtFrame="_blank" w:history="1">
        <w:r w:rsidR="00E32742"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http://www.orenedu.ru/index.php?option=com_cont</w:t>
        </w:r>
      </w:hyperlink>
      <w:hyperlink r:id="rId12" w:tgtFrame="_blank" w:history="1">
        <w:r w:rsidR="00E32742"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ent&amp;task=section&amp;id=6&amp;Itemid=216</w:t>
        </w:r>
      </w:hyperlink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3</w:t>
      </w:r>
      <w:r w:rsidRPr="00082950">
        <w:rPr>
          <w:rFonts w:ascii="Times New Roman" w:hAnsi="Times New Roman" w:cs="Times New Roman"/>
          <w:i/>
          <w:sz w:val="24"/>
          <w:szCs w:val="24"/>
        </w:rPr>
        <w:t>. http://files.school-collection.edu.ru/dlrstore</w:t>
      </w: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4.</w:t>
      </w:r>
      <w:r w:rsidRPr="00082950">
        <w:rPr>
          <w:rFonts w:ascii="Times New Roman" w:hAnsi="Times New Roman" w:cs="Times New Roman"/>
          <w:i/>
          <w:sz w:val="24"/>
          <w:szCs w:val="24"/>
        </w:rPr>
        <w:t xml:space="preserve"> Сеть творческих учителей </w:t>
      </w:r>
      <w:hyperlink r:id="rId13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http://www.it-n.ru/</w:t>
        </w:r>
      </w:hyperlink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 xml:space="preserve"> 5. </w:t>
      </w:r>
      <w:hyperlink r:id="rId14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http://rus.1september.ru/topic.php?TopicID=1&amp;Page</w:t>
        </w:r>
      </w:hyperlink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sz w:val="24"/>
          <w:szCs w:val="24"/>
        </w:rPr>
        <w:t>6.</w:t>
      </w:r>
      <w:hyperlink r:id="rId15" w:history="1">
        <w:r w:rsidRPr="0008295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http://www.openclass.ru/</w:t>
        </w:r>
      </w:hyperlink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Рабочее место учителя: оборудование:</w:t>
      </w:r>
    </w:p>
    <w:p w:rsidR="00E32742" w:rsidRPr="00082950" w:rsidRDefault="00E32742" w:rsidP="00E3274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персональный компьютер;</w:t>
      </w:r>
    </w:p>
    <w:p w:rsidR="00E32742" w:rsidRDefault="00E32742" w:rsidP="00E3274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950">
        <w:rPr>
          <w:rFonts w:ascii="Times New Roman" w:hAnsi="Times New Roman" w:cs="Times New Roman"/>
          <w:i/>
          <w:sz w:val="24"/>
          <w:szCs w:val="24"/>
        </w:rPr>
        <w:t>проектор;</w:t>
      </w:r>
    </w:p>
    <w:p w:rsidR="00AC63D2" w:rsidRDefault="00AC63D2" w:rsidP="00E3274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принтер;</w:t>
      </w:r>
    </w:p>
    <w:p w:rsidR="00AC63D2" w:rsidRPr="00082950" w:rsidRDefault="00AC63D2" w:rsidP="00E3274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сканер;</w:t>
      </w:r>
    </w:p>
    <w:p w:rsidR="00E32742" w:rsidRPr="00082950" w:rsidRDefault="00E32742" w:rsidP="007546EB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742" w:rsidRPr="00082950" w:rsidRDefault="00E32742" w:rsidP="00E3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F90AD9" w:rsidRDefault="00F90AD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3D7179" w:rsidRDefault="003D717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3D7179" w:rsidRPr="00082950" w:rsidRDefault="003D7179" w:rsidP="00F90AD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C70DEA" w:rsidRPr="00082950" w:rsidRDefault="00C70DEA" w:rsidP="00BA459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E74" w:rsidRPr="00082950" w:rsidRDefault="00C70DEA" w:rsidP="00BA459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85"/>
        <w:gridCol w:w="2073"/>
        <w:gridCol w:w="785"/>
        <w:gridCol w:w="704"/>
        <w:gridCol w:w="791"/>
        <w:gridCol w:w="703"/>
        <w:gridCol w:w="701"/>
      </w:tblGrid>
      <w:tr w:rsidR="00D17E74" w:rsidRPr="00082950" w:rsidTr="00BA4592"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практических работ</w:t>
            </w:r>
          </w:p>
        </w:tc>
      </w:tr>
      <w:tr w:rsidR="00D17E74" w:rsidRPr="00082950" w:rsidTr="00BA4592">
        <w:trPr>
          <w:cantSplit/>
          <w:trHeight w:val="3100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E74" w:rsidRPr="00082950" w:rsidRDefault="00D17E74" w:rsidP="00D17E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сочинений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E74" w:rsidRPr="00082950" w:rsidRDefault="00D17E74" w:rsidP="00D17E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изложений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E74" w:rsidRPr="00082950" w:rsidRDefault="00D17E74" w:rsidP="00D17E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диктантов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E74" w:rsidRPr="00082950" w:rsidRDefault="00D17E74" w:rsidP="00D17E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тестов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E74" w:rsidRPr="00082950" w:rsidRDefault="00D17E74" w:rsidP="00D17E7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 и творческих проектов</w:t>
            </w: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 языке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Язык и речь. Правописание. Культура речи.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74" w:rsidRPr="00082950" w:rsidRDefault="002F434D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C43BBA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C43BBA" w:rsidRDefault="00C43BBA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C43BBA" w:rsidRDefault="00C43BBA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C43BBA" w:rsidRDefault="00C43BBA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C43BBA" w:rsidRDefault="00C43BBA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rPr>
          <w:trHeight w:val="415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</w:t>
            </w:r>
            <w:proofErr w:type="gramEnd"/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изученного в 5-7 классах.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BB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04" w:rsidRPr="00082950" w:rsidTr="00BA4592"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E26846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04" w:rsidRPr="00082950" w:rsidTr="00BA4592"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8F6B99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8F6B99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04" w:rsidRPr="00082950" w:rsidRDefault="00A85904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74" w:rsidRPr="00082950" w:rsidTr="00BA4592">
        <w:tc>
          <w:tcPr>
            <w:tcW w:w="1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ВРЕМЕНИ: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74" w:rsidRPr="00082950" w:rsidRDefault="00D17E74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DEA" w:rsidRPr="00082950" w:rsidRDefault="00C70DEA" w:rsidP="00C70D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0DEA" w:rsidRDefault="00C70DEA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F90AD9" w:rsidRPr="00082950" w:rsidRDefault="00F90AD9" w:rsidP="00BA459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C70DEA" w:rsidRPr="00082950" w:rsidRDefault="00C70DEA" w:rsidP="00C70D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Календарно–тематическое планирование</w:t>
      </w:r>
    </w:p>
    <w:p w:rsidR="00C70DEA" w:rsidRPr="00082950" w:rsidRDefault="00C70DEA" w:rsidP="00C70D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950">
        <w:rPr>
          <w:rFonts w:ascii="Times New Roman" w:hAnsi="Times New Roman" w:cs="Times New Roman"/>
          <w:b/>
          <w:i/>
          <w:sz w:val="24"/>
          <w:szCs w:val="24"/>
        </w:rPr>
        <w:t>на 201</w:t>
      </w:r>
      <w:r w:rsidR="00F90AD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82950">
        <w:rPr>
          <w:rFonts w:ascii="Times New Roman" w:hAnsi="Times New Roman" w:cs="Times New Roman"/>
          <w:b/>
          <w:i/>
          <w:sz w:val="24"/>
          <w:szCs w:val="24"/>
        </w:rPr>
        <w:t xml:space="preserve"> – 201</w:t>
      </w:r>
      <w:r w:rsidR="00F90AD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82950">
        <w:rPr>
          <w:rFonts w:ascii="Times New Roman" w:hAnsi="Times New Roman" w:cs="Times New Roman"/>
          <w:b/>
          <w:i/>
          <w:sz w:val="24"/>
          <w:szCs w:val="24"/>
        </w:rPr>
        <w:t xml:space="preserve"> уч. год.</w:t>
      </w:r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 w:rsidR="00AC63D2">
        <w:rPr>
          <w:rFonts w:ascii="Times New Roman" w:hAnsi="Times New Roman" w:cs="Times New Roman"/>
          <w:i/>
          <w:sz w:val="24"/>
          <w:szCs w:val="24"/>
          <w:u w:val="single"/>
        </w:rPr>
        <w:t xml:space="preserve">7 </w:t>
      </w:r>
      <w:r w:rsidR="004F160B">
        <w:rPr>
          <w:rFonts w:ascii="Times New Roman" w:hAnsi="Times New Roman" w:cs="Times New Roman"/>
          <w:i/>
          <w:sz w:val="24"/>
          <w:szCs w:val="24"/>
          <w:u w:val="single"/>
        </w:rPr>
        <w:t>«Б</w:t>
      </w:r>
      <w:r w:rsidR="00ED4A3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C63D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4F160B">
        <w:rPr>
          <w:rFonts w:ascii="Times New Roman" w:hAnsi="Times New Roman" w:cs="Times New Roman"/>
          <w:i/>
          <w:sz w:val="24"/>
          <w:szCs w:val="24"/>
          <w:u w:val="single"/>
        </w:rPr>
        <w:t>Григорьева Оксана Юрьевна</w:t>
      </w:r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proofErr w:type="spellStart"/>
      <w:proofErr w:type="gramStart"/>
      <w:r w:rsidRPr="00082950">
        <w:rPr>
          <w:rFonts w:ascii="Times New Roman" w:hAnsi="Times New Roman" w:cs="Times New Roman"/>
          <w:b/>
          <w:sz w:val="24"/>
          <w:szCs w:val="24"/>
        </w:rPr>
        <w:t>программы:_</w:t>
      </w:r>
      <w:proofErr w:type="gramEnd"/>
      <w:r w:rsidRPr="00082950">
        <w:rPr>
          <w:rFonts w:ascii="Times New Roman" w:hAnsi="Times New Roman" w:cs="Times New Roman"/>
          <w:b/>
          <w:sz w:val="24"/>
          <w:szCs w:val="24"/>
        </w:rPr>
        <w:t>_</w:t>
      </w:r>
      <w:r w:rsidRPr="00082950">
        <w:rPr>
          <w:rFonts w:ascii="Times New Roman" w:hAnsi="Times New Roman" w:cs="Times New Roman"/>
          <w:i/>
          <w:sz w:val="24"/>
          <w:szCs w:val="24"/>
          <w:u w:val="single"/>
        </w:rPr>
        <w:t>рабочая</w:t>
      </w:r>
      <w:proofErr w:type="spellEnd"/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>Название предмета: __</w:t>
      </w:r>
      <w:r w:rsidRPr="00082950">
        <w:rPr>
          <w:rFonts w:ascii="Times New Roman" w:hAnsi="Times New Roman" w:cs="Times New Roman"/>
          <w:i/>
          <w:sz w:val="24"/>
          <w:szCs w:val="24"/>
          <w:u w:val="single"/>
        </w:rPr>
        <w:t>русский язык</w:t>
      </w:r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 xml:space="preserve">Учебник (под редакцией):   </w:t>
      </w:r>
      <w:proofErr w:type="spellStart"/>
      <w:r w:rsidRPr="00082950">
        <w:rPr>
          <w:rFonts w:ascii="Times New Roman" w:hAnsi="Times New Roman" w:cs="Times New Roman"/>
          <w:i/>
          <w:sz w:val="24"/>
          <w:szCs w:val="24"/>
          <w:u w:val="single"/>
        </w:rPr>
        <w:t>М.М.Разумовской</w:t>
      </w:r>
      <w:proofErr w:type="spellEnd"/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 xml:space="preserve">Всего часов: </w:t>
      </w:r>
      <w:r w:rsidR="00AC63D2">
        <w:rPr>
          <w:rFonts w:ascii="Times New Roman" w:hAnsi="Times New Roman" w:cs="Times New Roman"/>
          <w:i/>
          <w:sz w:val="24"/>
          <w:szCs w:val="24"/>
          <w:u w:val="single"/>
        </w:rPr>
        <w:t xml:space="preserve"> 136</w:t>
      </w:r>
    </w:p>
    <w:p w:rsidR="00C70DEA" w:rsidRPr="00082950" w:rsidRDefault="00C70DEA" w:rsidP="00C70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950">
        <w:rPr>
          <w:rFonts w:ascii="Times New Roman" w:hAnsi="Times New Roman" w:cs="Times New Roman"/>
          <w:b/>
          <w:sz w:val="24"/>
          <w:szCs w:val="24"/>
        </w:rPr>
        <w:t xml:space="preserve">Кол-во часов в неделю: </w:t>
      </w:r>
      <w:r w:rsidR="00AC63D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082950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</w:t>
      </w:r>
      <w:r w:rsidR="00AC63D2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</w:p>
    <w:tbl>
      <w:tblPr>
        <w:tblW w:w="992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961"/>
        <w:gridCol w:w="852"/>
        <w:gridCol w:w="1984"/>
      </w:tblGrid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  <w:p w:rsidR="000A626A" w:rsidRPr="00082950" w:rsidRDefault="000A626A" w:rsidP="00C70DEA">
            <w:pPr>
              <w:tabs>
                <w:tab w:val="left" w:pos="81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языке (1 час)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Изменяется ли язык с течением времени.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49" w:rsidRPr="00082950" w:rsidTr="009C5BD0">
        <w:trPr>
          <w:trHeight w:val="65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9" w:rsidRPr="00082950" w:rsidRDefault="00486649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9" w:rsidRPr="00082950" w:rsidRDefault="00486649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речь. П</w:t>
            </w:r>
            <w:r w:rsidR="00D42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равописание. Культура речи (76</w:t>
            </w: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часов).</w:t>
            </w:r>
          </w:p>
          <w:p w:rsidR="00486649" w:rsidRPr="00082950" w:rsidRDefault="00486649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</w:t>
            </w:r>
            <w:r w:rsidR="00C63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изученного в 5 – 6 классах (41</w:t>
            </w: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часа).</w:t>
            </w: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E2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Что мы знаем о речи, её стилях и типах.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E26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E2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Что мы знаем о речи, её стилях и типах.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Способы и средства связи предложений в тексте.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Способы и средства связи предложений в тексте.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424D48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626A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№1</w:t>
            </w:r>
            <w:r w:rsidR="000A626A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="000A626A" w:rsidRPr="0008295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0A626A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Фонетика и орфоэпия». </w:t>
            </w:r>
            <w:r w:rsidR="000A626A" w:rsidRPr="00C305F1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Разделительный Ь и 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Буква Ь для обозначения мягкости согласного.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2F434D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Буква Ь для обозначения мягкости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-Ё после шипящих и 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424D48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 работа (</w:t>
            </w:r>
            <w:r w:rsidR="000A626A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A626A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0A626A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«Орфография. Пунктуация».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D17E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Стили речи. Публицистический стиль.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C70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6A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дефиса.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A" w:rsidRPr="00082950" w:rsidRDefault="000A626A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Публицистический стиль. Заметку в газету.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305F1" w:rsidP="00BF5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№3</w:t>
            </w:r>
            <w:r w:rsidR="00992E65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C63786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(35</w:t>
            </w:r>
            <w:r w:rsidR="005A1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Какие слова являются наречиями.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наречие от </w:t>
            </w:r>
            <w:proofErr w:type="gramStart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созвучных  частей</w:t>
            </w:r>
            <w:proofErr w:type="gram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форм других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Сочинение.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наречий, образованных от имен существительных.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наречий, образованных от имен существительных.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- о, - 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Рассуждение – размышление в публицистическом стиле.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–о,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-е.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–о,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-е.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Рассуждение – размышление в публицистическом стиле.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305F1" w:rsidP="00BF5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№4</w:t>
            </w:r>
            <w:r w:rsidR="00992E65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C63786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сочинения.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о-а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gramEnd"/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в отрицательных наречиях.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082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на конце наречий после шипящих.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Описание состояния человека.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17" w:rsidRPr="00082950" w:rsidRDefault="006F0517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Описание состояния человека.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43BBA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о наречии.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Обобщающий тест по теме «Наречие».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C30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«Наречие». (</w:t>
            </w:r>
            <w:r w:rsidRPr="00C305F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</w:t>
            </w:r>
            <w:r w:rsidR="002F43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жебные части речи (45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2E1F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2E1F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 (9</w:t>
            </w: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Порядок слов в спокойной монологической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Порядок слов в спокойной монологической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E26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A873A7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786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786"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63786"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rPr>
          <w:trHeight w:hRule="exact" w:val="34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 (13</w:t>
            </w:r>
            <w:r w:rsidR="0029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9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Описание внешности человека.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Сочинение.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A873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. по теме «Пра</w:t>
            </w:r>
            <w:r w:rsidR="00A873A7">
              <w:rPr>
                <w:rFonts w:ascii="Times New Roman" w:hAnsi="Times New Roman" w:cs="Times New Roman"/>
                <w:sz w:val="24"/>
                <w:szCs w:val="24"/>
              </w:rPr>
              <w:t xml:space="preserve">вописание союзов и предлогов». </w:t>
            </w:r>
            <w:r w:rsidR="00A873A7"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иктант)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«Описание человека».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A873A7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 w:rsidR="00C63786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786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786"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="00C63786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«Описание человека».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сочинения.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Частица(12</w:t>
            </w:r>
            <w:r w:rsidR="0029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Междометия (11</w:t>
            </w:r>
            <w:r w:rsidR="00295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Р.Р. Характеристика человека.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Омонимия  слов</w:t>
            </w:r>
            <w:proofErr w:type="gram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разных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Омонимия  слов</w:t>
            </w:r>
            <w:proofErr w:type="gramEnd"/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разных частей речи.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A873A7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 w:rsidR="00C63786"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786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786"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="00C63786"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частиц и междометий».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A873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3A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обобщен</w:t>
            </w:r>
            <w:r w:rsidR="00D42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 изученного в 5 -7 классах (14</w:t>
            </w:r>
            <w:r w:rsidRPr="00082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6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D42558" w:rsidP="00944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6" w:rsidRPr="00082950" w:rsidRDefault="00C63786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8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A873A7" w:rsidP="00BF5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№11</w:t>
            </w:r>
            <w:r w:rsidR="00D42558" w:rsidRPr="00082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2558"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558" w:rsidRPr="00A87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тест </w:t>
            </w:r>
            <w:r w:rsidR="00D42558"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за курс 7 класса.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8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D42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8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A873A7" w:rsidP="00BF5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12</w:t>
            </w:r>
            <w:r w:rsidR="00D42558" w:rsidRPr="00082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2558"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558" w:rsidRPr="00A87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диктант</w:t>
            </w:r>
            <w:r w:rsidR="00D42558"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7 класс.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8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58" w:rsidRPr="00082950" w:rsidTr="009C5B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944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5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Путешествие по стране Языкознания.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AE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58" w:rsidRPr="00082950" w:rsidRDefault="00D42558" w:rsidP="00BF5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EA" w:rsidRPr="00082950" w:rsidRDefault="00C70DEA" w:rsidP="009443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449" w:rsidRPr="00082950" w:rsidRDefault="00177449">
      <w:pPr>
        <w:rPr>
          <w:rFonts w:ascii="Times New Roman" w:hAnsi="Times New Roman" w:cs="Times New Roman"/>
          <w:sz w:val="24"/>
          <w:szCs w:val="24"/>
        </w:rPr>
      </w:pPr>
    </w:p>
    <w:p w:rsidR="007546EB" w:rsidRDefault="007546EB" w:rsidP="003E62F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ED4A35" w:rsidRDefault="00ED4A35" w:rsidP="003E62F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ED4A35" w:rsidRDefault="00ED4A35" w:rsidP="003E62F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p w:rsidR="00ED4A35" w:rsidRDefault="00ED4A35" w:rsidP="003E62F2">
      <w:pPr>
        <w:pStyle w:val="Style2"/>
        <w:widowControl/>
        <w:spacing w:line="240" w:lineRule="auto"/>
        <w:ind w:firstLine="0"/>
        <w:jc w:val="left"/>
        <w:rPr>
          <w:i/>
          <w:iCs/>
        </w:rPr>
      </w:pPr>
    </w:p>
    <w:sectPr w:rsidR="00ED4A35" w:rsidSect="00F90AD9">
      <w:footerReference w:type="default" r:id="rId16"/>
      <w:pgSz w:w="11906" w:h="16838"/>
      <w:pgMar w:top="709" w:right="850" w:bottom="568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0B" w:rsidRDefault="00027E0B" w:rsidP="00F90AD9">
      <w:pPr>
        <w:spacing w:after="0" w:line="240" w:lineRule="auto"/>
      </w:pPr>
      <w:r>
        <w:separator/>
      </w:r>
    </w:p>
  </w:endnote>
  <w:endnote w:type="continuationSeparator" w:id="0">
    <w:p w:rsidR="00027E0B" w:rsidRDefault="00027E0B" w:rsidP="00F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577528"/>
      <w:docPartObj>
        <w:docPartGallery w:val="Page Numbers (Bottom of Page)"/>
        <w:docPartUnique/>
      </w:docPartObj>
    </w:sdtPr>
    <w:sdtContent>
      <w:p w:rsidR="00992E65" w:rsidRDefault="00992E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F1">
          <w:rPr>
            <w:noProof/>
          </w:rPr>
          <w:t>14</w:t>
        </w:r>
        <w:r>
          <w:fldChar w:fldCharType="end"/>
        </w:r>
      </w:p>
    </w:sdtContent>
  </w:sdt>
  <w:p w:rsidR="00992E65" w:rsidRDefault="00992E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0B" w:rsidRDefault="00027E0B" w:rsidP="00F90AD9">
      <w:pPr>
        <w:spacing w:after="0" w:line="240" w:lineRule="auto"/>
      </w:pPr>
      <w:r>
        <w:separator/>
      </w:r>
    </w:p>
  </w:footnote>
  <w:footnote w:type="continuationSeparator" w:id="0">
    <w:p w:rsidR="00027E0B" w:rsidRDefault="00027E0B" w:rsidP="00F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96E2BC"/>
    <w:lvl w:ilvl="0">
      <w:numFmt w:val="bullet"/>
      <w:lvlText w:val="*"/>
      <w:lvlJc w:val="left"/>
    </w:lvl>
  </w:abstractNum>
  <w:abstractNum w:abstractNumId="1" w15:restartNumberingAfterBreak="0">
    <w:nsid w:val="00F30DB1"/>
    <w:multiLevelType w:val="hybridMultilevel"/>
    <w:tmpl w:val="C21AE6F0"/>
    <w:lvl w:ilvl="0" w:tplc="DE68D0F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17092"/>
    <w:multiLevelType w:val="hybridMultilevel"/>
    <w:tmpl w:val="C41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545C7"/>
    <w:multiLevelType w:val="hybridMultilevel"/>
    <w:tmpl w:val="53CA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907E6"/>
    <w:multiLevelType w:val="hybridMultilevel"/>
    <w:tmpl w:val="FA6A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C1E0A"/>
    <w:multiLevelType w:val="hybridMultilevel"/>
    <w:tmpl w:val="2BB4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E70D1"/>
    <w:multiLevelType w:val="hybridMultilevel"/>
    <w:tmpl w:val="9F18F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1A06BE"/>
    <w:multiLevelType w:val="hybridMultilevel"/>
    <w:tmpl w:val="FE2C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DEA"/>
    <w:rsid w:val="00027E0B"/>
    <w:rsid w:val="00082950"/>
    <w:rsid w:val="000A626A"/>
    <w:rsid w:val="000B7ADE"/>
    <w:rsid w:val="00177449"/>
    <w:rsid w:val="00192239"/>
    <w:rsid w:val="001D6E90"/>
    <w:rsid w:val="001F38F3"/>
    <w:rsid w:val="002431CC"/>
    <w:rsid w:val="00295417"/>
    <w:rsid w:val="002E1FC6"/>
    <w:rsid w:val="002F434D"/>
    <w:rsid w:val="003A12DB"/>
    <w:rsid w:val="003D7179"/>
    <w:rsid w:val="003E35C5"/>
    <w:rsid w:val="003E6260"/>
    <w:rsid w:val="003E62F2"/>
    <w:rsid w:val="00424D48"/>
    <w:rsid w:val="00447E5C"/>
    <w:rsid w:val="00486649"/>
    <w:rsid w:val="00495E80"/>
    <w:rsid w:val="004B18CA"/>
    <w:rsid w:val="004F160B"/>
    <w:rsid w:val="004F41E8"/>
    <w:rsid w:val="005A1C6D"/>
    <w:rsid w:val="006036D4"/>
    <w:rsid w:val="006262E6"/>
    <w:rsid w:val="0064027D"/>
    <w:rsid w:val="00672BAF"/>
    <w:rsid w:val="006F0517"/>
    <w:rsid w:val="006F2EAE"/>
    <w:rsid w:val="0070626E"/>
    <w:rsid w:val="00716B89"/>
    <w:rsid w:val="007546EB"/>
    <w:rsid w:val="007E1D35"/>
    <w:rsid w:val="00827C83"/>
    <w:rsid w:val="0087343C"/>
    <w:rsid w:val="008E0E98"/>
    <w:rsid w:val="008E4A14"/>
    <w:rsid w:val="008F6B99"/>
    <w:rsid w:val="00906FA4"/>
    <w:rsid w:val="009443F4"/>
    <w:rsid w:val="0095439E"/>
    <w:rsid w:val="00985882"/>
    <w:rsid w:val="009927C9"/>
    <w:rsid w:val="00992E65"/>
    <w:rsid w:val="009C5BD0"/>
    <w:rsid w:val="00A30423"/>
    <w:rsid w:val="00A51A47"/>
    <w:rsid w:val="00A52CC6"/>
    <w:rsid w:val="00A75897"/>
    <w:rsid w:val="00A85904"/>
    <w:rsid w:val="00A873A7"/>
    <w:rsid w:val="00AC63D2"/>
    <w:rsid w:val="00AE65F1"/>
    <w:rsid w:val="00B25AFB"/>
    <w:rsid w:val="00B33974"/>
    <w:rsid w:val="00B84C7D"/>
    <w:rsid w:val="00BA4592"/>
    <w:rsid w:val="00BE6CBE"/>
    <w:rsid w:val="00BF575C"/>
    <w:rsid w:val="00C22D10"/>
    <w:rsid w:val="00C305F1"/>
    <w:rsid w:val="00C43BBA"/>
    <w:rsid w:val="00C4524B"/>
    <w:rsid w:val="00C63786"/>
    <w:rsid w:val="00C63A59"/>
    <w:rsid w:val="00C70DEA"/>
    <w:rsid w:val="00C7291C"/>
    <w:rsid w:val="00C83C7E"/>
    <w:rsid w:val="00CE42CF"/>
    <w:rsid w:val="00D17E74"/>
    <w:rsid w:val="00D42558"/>
    <w:rsid w:val="00DF2803"/>
    <w:rsid w:val="00E2600F"/>
    <w:rsid w:val="00E26846"/>
    <w:rsid w:val="00E32742"/>
    <w:rsid w:val="00ED4A35"/>
    <w:rsid w:val="00F76F23"/>
    <w:rsid w:val="00F90AD9"/>
    <w:rsid w:val="00F91707"/>
    <w:rsid w:val="00FC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5D78-31FB-4350-9598-4072912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C70DEA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70DE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A626A"/>
    <w:pPr>
      <w:spacing w:after="120" w:line="480" w:lineRule="auto"/>
      <w:ind w:left="283"/>
    </w:pPr>
    <w:rPr>
      <w:rFonts w:ascii="Times New Roman" w:hAnsi="Times New Roman" w:cs="Times New Roman"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626A"/>
    <w:rPr>
      <w:rFonts w:ascii="Times New Roman" w:hAnsi="Times New Roman" w:cs="Times New Roman"/>
      <w:bCs/>
    </w:rPr>
  </w:style>
  <w:style w:type="paragraph" w:styleId="a6">
    <w:name w:val="List Paragraph"/>
    <w:basedOn w:val="a"/>
    <w:uiPriority w:val="34"/>
    <w:qFormat/>
    <w:rsid w:val="000A626A"/>
    <w:pPr>
      <w:ind w:left="720"/>
      <w:contextualSpacing/>
    </w:pPr>
    <w:rPr>
      <w:rFonts w:ascii="Times New Roman" w:hAnsi="Times New Roman" w:cs="Times New Roman"/>
      <w:bCs/>
    </w:rPr>
  </w:style>
  <w:style w:type="character" w:customStyle="1" w:styleId="a7">
    <w:name w:val="Текст док Знак"/>
    <w:basedOn w:val="a0"/>
    <w:link w:val="a8"/>
    <w:locked/>
    <w:rsid w:val="000A626A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Текст док"/>
    <w:basedOn w:val="a"/>
    <w:link w:val="a7"/>
    <w:rsid w:val="000A62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rsid w:val="000A626A"/>
    <w:pPr>
      <w:spacing w:before="480" w:after="24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9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0AD9"/>
  </w:style>
  <w:style w:type="paragraph" w:styleId="ab">
    <w:name w:val="footer"/>
    <w:basedOn w:val="a"/>
    <w:link w:val="ac"/>
    <w:uiPriority w:val="99"/>
    <w:unhideWhenUsed/>
    <w:rsid w:val="00F9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edu.ru/index.php?option=com_content&amp;task=section&amp;id=6&amp;Itemid=2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edu.ru/index.php?option=com_content&amp;task=section&amp;id=6&amp;Itemid=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://www.smartboa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hyperlink" Target="http://rus.1september.ru/topic.php?TopicID=1&amp;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7272-816B-4312-8A17-BF9AD31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Потупало</cp:lastModifiedBy>
  <cp:revision>28</cp:revision>
  <cp:lastPrinted>2014-09-28T09:31:00Z</cp:lastPrinted>
  <dcterms:created xsi:type="dcterms:W3CDTF">2014-09-19T16:36:00Z</dcterms:created>
  <dcterms:modified xsi:type="dcterms:W3CDTF">2015-09-22T13:53:00Z</dcterms:modified>
</cp:coreProperties>
</file>