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F5" w:rsidRDefault="000E3758" w:rsidP="000E3758">
      <w:pPr>
        <w:jc w:val="center"/>
      </w:pPr>
      <w:r w:rsidRPr="000E3758">
        <w:rPr>
          <w:b/>
        </w:rPr>
        <w:t>Контрольная работа № 2 по обществознанию в 10 классе</w:t>
      </w:r>
      <w:r>
        <w:t>.</w:t>
      </w:r>
    </w:p>
    <w:p w:rsidR="000E3758" w:rsidRDefault="000E3758" w:rsidP="000E3758">
      <w:pPr>
        <w:jc w:val="center"/>
        <w:rPr>
          <w:b/>
        </w:rPr>
      </w:pPr>
      <w:r w:rsidRPr="000E3758">
        <w:rPr>
          <w:b/>
        </w:rPr>
        <w:t>Вариант 1.</w:t>
      </w:r>
    </w:p>
    <w:p w:rsidR="000E3758" w:rsidRDefault="000E3758" w:rsidP="000E3758">
      <w:pPr>
        <w:rPr>
          <w:b/>
        </w:rPr>
      </w:pPr>
    </w:p>
    <w:p w:rsidR="000E3758" w:rsidRDefault="000E3758" w:rsidP="000E3758">
      <w:r w:rsidRPr="000E3758">
        <w:t>П</w:t>
      </w:r>
      <w:r>
        <w:t>роч</w:t>
      </w:r>
      <w:r w:rsidRPr="000E3758">
        <w:t xml:space="preserve">итайте </w:t>
      </w:r>
      <w:r>
        <w:t xml:space="preserve"> текст и выполните задания к нему.</w:t>
      </w:r>
    </w:p>
    <w:p w:rsidR="000E3758" w:rsidRDefault="000E3758" w:rsidP="000E3758">
      <w:r>
        <w:t xml:space="preserve"> </w:t>
      </w:r>
    </w:p>
    <w:p w:rsidR="000E3758" w:rsidRDefault="000E3758" w:rsidP="000E3758">
      <w:r>
        <w:t xml:space="preserve">        «Из министерства …предприятия получали плановые задания. А также лимиты на материальные ресурсы и капитальные вложения. Вместе с показателями численности работников и оплаты труда, а также финансовыми показателями они образовывали костяк предприятия. Из Госснаба приходили фонды и</w:t>
      </w:r>
      <w:proofErr w:type="gramStart"/>
      <w:r>
        <w:t xml:space="preserve"> ,</w:t>
      </w:r>
      <w:proofErr w:type="gramEnd"/>
      <w:r>
        <w:t xml:space="preserve"> главное, наряды – указания о том, у кого следует получить те или иные материальные ресурсы, а также о том, куда, когда и в каких количествах поставлять готовую продукцию…</w:t>
      </w:r>
    </w:p>
    <w:p w:rsidR="000E3758" w:rsidRDefault="000E3758" w:rsidP="000E3758">
      <w:r>
        <w:t xml:space="preserve">        В итоге предприятия получали утверждённый план в натуре…</w:t>
      </w:r>
    </w:p>
    <w:p w:rsidR="000E3758" w:rsidRDefault="000E3758" w:rsidP="000E3758">
      <w:r>
        <w:t xml:space="preserve">        Налоговой системы по существу не было. </w:t>
      </w:r>
      <w:proofErr w:type="gramStart"/>
      <w:r>
        <w:t>Ведущими статьями в бюджете были отчисления от прибыли и налог с оборота…Его экономической базой была разница между оптовыми ценами, по которым велись расчёты между предприятиями и которые всегда были занижены против потенциальных цен равновесия, и розничными ценами, которые по необходимости должны были приближаться к ценам равновесия.</w:t>
      </w:r>
      <w:proofErr w:type="gramEnd"/>
      <w:r>
        <w:t xml:space="preserve"> Таким </w:t>
      </w:r>
      <w:proofErr w:type="gramStart"/>
      <w:r>
        <w:t>образом</w:t>
      </w:r>
      <w:proofErr w:type="gramEnd"/>
      <w:r>
        <w:t xml:space="preserve"> для экономики была характерна так называемая двухуровневая система цен.</w:t>
      </w:r>
    </w:p>
    <w:p w:rsidR="000E3758" w:rsidRDefault="000E3758" w:rsidP="000E3758">
      <w:r>
        <w:t xml:space="preserve">         Предприятия находились на хозрасчёте. Это означало, что в принципе все свои расходы они обязаны были покрывать за счёт собственных доходов. Но если у них был избыток</w:t>
      </w:r>
      <w:r w:rsidR="00D77765">
        <w:t xml:space="preserve"> средств, он изымался; если были убытки, они покрывались дотациями. Государство следило за тем, чтобы убытков было поменьше</w:t>
      </w:r>
      <w:proofErr w:type="gramStart"/>
      <w:r w:rsidR="00D77765">
        <w:t>… Н</w:t>
      </w:r>
      <w:proofErr w:type="gramEnd"/>
      <w:r w:rsidR="00D77765">
        <w:t xml:space="preserve">о планово-убыточные предприятия были всегда, и это считалось нормальным, ибо в ходу было понятие «высшей рентабельности». Оно предполагало наличие высших политических интересов, </w:t>
      </w:r>
      <w:proofErr w:type="gramStart"/>
      <w:r w:rsidR="00D77765">
        <w:t>исходя из которых убыточные производства поддерживались</w:t>
      </w:r>
      <w:proofErr w:type="gramEnd"/>
      <w:r w:rsidR="00D77765">
        <w:t xml:space="preserve"> независимо от экономической эффективности».</w:t>
      </w:r>
    </w:p>
    <w:p w:rsidR="00D77765" w:rsidRDefault="00D77765" w:rsidP="000E3758">
      <w:r>
        <w:t xml:space="preserve">                                                                          </w:t>
      </w:r>
      <w:proofErr w:type="gramStart"/>
      <w:r>
        <w:t>(Ясин Е.Г.Российская экономика.</w:t>
      </w:r>
      <w:proofErr w:type="gramEnd"/>
      <w:r>
        <w:t xml:space="preserve">  М. , 2003. </w:t>
      </w:r>
      <w:proofErr w:type="gramStart"/>
      <w:r>
        <w:t>С. 37-38).</w:t>
      </w:r>
      <w:proofErr w:type="gramEnd"/>
    </w:p>
    <w:p w:rsidR="00D77765" w:rsidRDefault="00D77765" w:rsidP="000E3758"/>
    <w:p w:rsidR="00D77765" w:rsidRDefault="00D77765" w:rsidP="000E3758">
      <w:r>
        <w:t xml:space="preserve">         С 1. Об экономической системе какого типа идёт речь в данном отрывке</w:t>
      </w:r>
      <w:proofErr w:type="gramStart"/>
      <w:r>
        <w:t xml:space="preserve"> ?</w:t>
      </w:r>
      <w:proofErr w:type="gramEnd"/>
      <w:r>
        <w:t xml:space="preserve"> Какие черты охарактеризованной экономики указывают на это</w:t>
      </w:r>
      <w:proofErr w:type="gramStart"/>
      <w:r>
        <w:t xml:space="preserve"> ?</w:t>
      </w:r>
      <w:proofErr w:type="gramEnd"/>
      <w:r>
        <w:t xml:space="preserve"> Приведите две из них.</w:t>
      </w:r>
    </w:p>
    <w:p w:rsidR="00D77765" w:rsidRDefault="00D77765" w:rsidP="000E3758">
      <w:r>
        <w:t xml:space="preserve">           С 2. Какие показатели спускались предприятию сверху</w:t>
      </w:r>
      <w:proofErr w:type="gramStart"/>
      <w:r>
        <w:t xml:space="preserve"> ?</w:t>
      </w:r>
      <w:proofErr w:type="gramEnd"/>
      <w:r>
        <w:t xml:space="preserve"> Назовите три из них.</w:t>
      </w:r>
    </w:p>
    <w:p w:rsidR="00D77765" w:rsidRDefault="00D77765" w:rsidP="000E3758">
      <w:r>
        <w:t xml:space="preserve">           С 3. Какие налоги пополняли государственный бюджет? Раскройте суть двухуровневой системы цен.</w:t>
      </w:r>
    </w:p>
    <w:p w:rsidR="00D77765" w:rsidRPr="000E3758" w:rsidRDefault="00D77765" w:rsidP="000E3758">
      <w:r>
        <w:t xml:space="preserve">            С 4. В тексте говорится о том, что предприятия были на хозрасчёте. Используя источник, а также знания, полученные при изучении обществознания и истории, сравните положение этих предприятий с фирмами в условиях свободного рынка. Назовите общие черты и укажите различия.</w:t>
      </w:r>
    </w:p>
    <w:p w:rsidR="000E3758" w:rsidRDefault="000E3758" w:rsidP="000E3758"/>
    <w:p w:rsidR="000E3758" w:rsidRPr="00C52069" w:rsidRDefault="00C52069" w:rsidP="00C52069">
      <w:pPr>
        <w:jc w:val="center"/>
        <w:rPr>
          <w:b/>
        </w:rPr>
      </w:pPr>
      <w:r w:rsidRPr="00C52069">
        <w:rPr>
          <w:b/>
        </w:rPr>
        <w:lastRenderedPageBreak/>
        <w:t>Контрольная работа № 2 по обществознанию в 10 классе.</w:t>
      </w:r>
    </w:p>
    <w:p w:rsidR="00C52069" w:rsidRDefault="00C52069" w:rsidP="00C52069">
      <w:pPr>
        <w:jc w:val="center"/>
        <w:rPr>
          <w:b/>
        </w:rPr>
      </w:pPr>
      <w:r w:rsidRPr="00C52069">
        <w:rPr>
          <w:b/>
        </w:rPr>
        <w:t>Вариант 2.</w:t>
      </w:r>
    </w:p>
    <w:p w:rsidR="00C52069" w:rsidRDefault="00C52069" w:rsidP="00C52069"/>
    <w:p w:rsidR="00C52069" w:rsidRDefault="00C52069" w:rsidP="00C52069">
      <w:r>
        <w:t>Прочитайте текст и выполните к нему задания.</w:t>
      </w:r>
    </w:p>
    <w:p w:rsidR="00C52069" w:rsidRDefault="00C52069" w:rsidP="00C52069"/>
    <w:p w:rsidR="00C52069" w:rsidRDefault="00C52069" w:rsidP="00C52069">
      <w:pPr>
        <w:jc w:val="center"/>
        <w:rPr>
          <w:b/>
        </w:rPr>
      </w:pPr>
      <w:r w:rsidRPr="00C52069">
        <w:rPr>
          <w:b/>
        </w:rPr>
        <w:t>Извлечения из Гражданского кодекса</w:t>
      </w:r>
      <w:r>
        <w:rPr>
          <w:b/>
        </w:rPr>
        <w:t>, к</w:t>
      </w:r>
      <w:r w:rsidRPr="00C52069">
        <w:rPr>
          <w:b/>
        </w:rPr>
        <w:t>асающиеся правового статуса предприятий различных видов.</w:t>
      </w:r>
    </w:p>
    <w:p w:rsidR="00EA3F1C" w:rsidRDefault="00EA3F1C" w:rsidP="00EA3F1C"/>
    <w:p w:rsidR="00EA3F1C" w:rsidRDefault="00EA3F1C" w:rsidP="00EA3F1C">
      <w:r>
        <w:t xml:space="preserve">        Статья 87. 1. </w:t>
      </w:r>
      <w:proofErr w:type="gramStart"/>
      <w:r>
        <w:t xml:space="preserve">Обществом </w:t>
      </w:r>
      <w:r w:rsidRPr="00EA3F1C">
        <w:rPr>
          <w:b/>
        </w:rPr>
        <w:t>с ограниченной ответственностью</w:t>
      </w:r>
      <w:r>
        <w:t xml:space="preserve">  признаётся учреждённое одним и</w:t>
      </w:r>
      <w:r w:rsidR="009476E8">
        <w:t>ли несколькими лицами общество признаётся учреждённое  одним или несколькими лицами общество, уставной капитал которого разделён на  доли определённых учредительными документами размеров; участники общества с ограниченной ответственностью не отвечают по его обязательствам и несут риск убытков, связанных с деятельностью общества, в пределах стоимости внесённых ими вкладов.</w:t>
      </w:r>
      <w:proofErr w:type="gramEnd"/>
    </w:p>
    <w:p w:rsidR="009476E8" w:rsidRDefault="009476E8" w:rsidP="00EA3F1C">
      <w:r>
        <w:t xml:space="preserve">        Статья 90. 1. Уставной капитал общества с ограниченной ответственностью составляется из стоимости вкладов его участников…</w:t>
      </w:r>
    </w:p>
    <w:p w:rsidR="009476E8" w:rsidRDefault="009476E8" w:rsidP="00EA3F1C">
      <w:r>
        <w:t xml:space="preserve">       Статья 91. 1. Высшим органом общества с ограниченной ответственностью является общее собрание его участников. В обществе с ограниченной ответственностью создаётся исполнительный орган (коллегиальный и (или) единоличный), </w:t>
      </w:r>
      <w:r w:rsidR="006F540E">
        <w:t>осуществляющий текущее руководство его деятельностью и подотчётный общему собранию его участников…</w:t>
      </w:r>
    </w:p>
    <w:p w:rsidR="006F540E" w:rsidRDefault="006F540E" w:rsidP="00EA3F1C">
      <w:r>
        <w:t xml:space="preserve">        Статья 92. 1. Общество с ограниченной ответственностью может быть реорганизовано или ликвидировано добровольно по единогласному решению его участников. 2. Общество с ограниченной ответственностью вправе преобразоваться в акционерное общество или производственный кооператив.</w:t>
      </w:r>
    </w:p>
    <w:p w:rsidR="0037366E" w:rsidRDefault="0037366E" w:rsidP="00EA3F1C">
      <w:r>
        <w:t xml:space="preserve">         Статья 94. Участник общества с ограниченной ответственностью вправе в любое время выйти из общества независимо от согласия других его участников. При этом ему должна быть выплачена стоимость части имущества, соответствующей его доле в уставном капитале общества.</w:t>
      </w:r>
    </w:p>
    <w:p w:rsidR="0037366E" w:rsidRDefault="0037366E" w:rsidP="00EA3F1C">
      <w:r>
        <w:t xml:space="preserve">          Статья 96. 1. </w:t>
      </w:r>
      <w:r w:rsidRPr="0037366E">
        <w:rPr>
          <w:b/>
        </w:rPr>
        <w:t>Акционерным обществом</w:t>
      </w:r>
      <w:r>
        <w:t xml:space="preserve">  признаётся общество, уставный капитал которого разделён на определённое число акций; участники акционерного общества (акционеры) не отвечают по его обязательствам и несут риск убытков, связанных с деятельностью общества, в пределах стоимости принадлежащих им акций.</w:t>
      </w:r>
      <w:r w:rsidR="00FA05DD">
        <w:t xml:space="preserve"> </w:t>
      </w:r>
    </w:p>
    <w:p w:rsidR="00FA05DD" w:rsidRDefault="00FA05DD" w:rsidP="00EA3F1C">
      <w:r>
        <w:t xml:space="preserve">            Статья 102. 1. Доля привилегированных акций в общем объёме уставного капитала акционерного общества не должна превышать двадцати пяти процентов. 2. Акционерное общество вправе выпускать облигации только после полной оплаты уставного капитала…</w:t>
      </w:r>
    </w:p>
    <w:p w:rsidR="00FA05DD" w:rsidRDefault="00FA05DD" w:rsidP="00EA3F1C">
      <w:r>
        <w:t xml:space="preserve">           Статья 103. 1. Высшим органом управления акционерным обществом является общее собрание его акционеров. 2. В обществе с числом акционеров более пятидесяти создаётся </w:t>
      </w:r>
      <w:proofErr w:type="spellStart"/>
      <w:r>
        <w:t>совеи</w:t>
      </w:r>
      <w:proofErr w:type="spellEnd"/>
      <w:r>
        <w:t xml:space="preserve"> директоров (наблюдательный совет).</w:t>
      </w:r>
    </w:p>
    <w:p w:rsidR="00FA05DD" w:rsidRDefault="00FA05DD" w:rsidP="00EA3F1C">
      <w:r>
        <w:lastRenderedPageBreak/>
        <w:t xml:space="preserve">           Статья 104. 1. Акционерное общество может быть реорганизовано или ликвидировано добровольно по решению общего собрания акционеров. 2. Акционерное общество вправе преобразоваться в общество с ограниченной ответственностью или в производственный кооператив, а также в некоммерческую организацию в соответствии с законом.</w:t>
      </w:r>
    </w:p>
    <w:p w:rsidR="00FA05DD" w:rsidRDefault="00FA05DD" w:rsidP="00EA3F1C">
      <w:r>
        <w:t xml:space="preserve">          Статья 107. 1. </w:t>
      </w:r>
      <w:r w:rsidRPr="00FA05DD">
        <w:rPr>
          <w:b/>
        </w:rPr>
        <w:t>Производственным кооперативом</w:t>
      </w:r>
      <w:r>
        <w:t xml:space="preserve"> (артелью) признаётся добровольное объединение граждан на основе членства для совместной производственной или иной хозяйственной деятельности…, основанной на их личном трудовом и ином участии и объединении его членами имущественных паевых взносов… 2. Члены производственного кооператива несут по обязательствам кооператива субсидиарную ответственность…</w:t>
      </w:r>
    </w:p>
    <w:p w:rsidR="00FA05DD" w:rsidRDefault="00FA05DD" w:rsidP="00EA3F1C">
      <w:r>
        <w:t xml:space="preserve">       Статья 108. 1. Учредительным документом производственного кооператива является его устав, утверждаемый общим собранием его членов. 3. Число членов кооператива не должно быть менее пяти.</w:t>
      </w:r>
    </w:p>
    <w:p w:rsidR="00FA05DD" w:rsidRDefault="00FA05DD" w:rsidP="00EA3F1C">
      <w:r>
        <w:t xml:space="preserve">         Статья 109. 1. </w:t>
      </w:r>
      <w:proofErr w:type="gramStart"/>
      <w:r>
        <w:t>Имущество, находящиеся в собственности производственного кооператива, делится на паи его членов в соответствии с уставом кооператива. 3.</w:t>
      </w:r>
      <w:proofErr w:type="gramEnd"/>
      <w:r>
        <w:t xml:space="preserve"> </w:t>
      </w:r>
      <w:r w:rsidR="008E0A8D">
        <w:t xml:space="preserve"> Кооператив не вправе выпускать акции. 4. Прибыль кооператива распределяется между его членами в соответствии с их трудовым участием, если иной порядок не предусмотрен законом и уставом кооператива.</w:t>
      </w:r>
    </w:p>
    <w:p w:rsidR="008E0A8D" w:rsidRDefault="008E0A8D" w:rsidP="00EA3F1C">
      <w:r>
        <w:t xml:space="preserve">         Статья 110. 1. Высшим органом управления кооперативом является общее собрание его членов. Исполнительными органами кооператива являются правление и (или) его председатель.</w:t>
      </w:r>
    </w:p>
    <w:p w:rsidR="008E0A8D" w:rsidRDefault="008E0A8D" w:rsidP="00EA3F1C">
      <w:r>
        <w:t xml:space="preserve">        Статья 112. 1. Производственный кооператив может быть добровольно реорганизован или ликвидирован по решению общего собрания его членов. 2. Производственный кооператив по единогласному решению его членов может преобразоваться в хозяйственное товарищество или общество.</w:t>
      </w:r>
    </w:p>
    <w:p w:rsidR="008E0A8D" w:rsidRDefault="008E0A8D" w:rsidP="00EA3F1C"/>
    <w:p w:rsidR="008E0A8D" w:rsidRDefault="008E0A8D" w:rsidP="00EA3F1C"/>
    <w:p w:rsidR="008E0A8D" w:rsidRDefault="008E0A8D" w:rsidP="00EA3F1C">
      <w:r>
        <w:t>Сопоставьте признаки, присущие этим видам предприятий. Заполните сравнительную таблицу.</w:t>
      </w:r>
    </w:p>
    <w:p w:rsidR="008E0A8D" w:rsidRDefault="008E0A8D" w:rsidP="00EA3F1C"/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E0A8D" w:rsidTr="008E0A8D">
        <w:tc>
          <w:tcPr>
            <w:tcW w:w="2392" w:type="dxa"/>
          </w:tcPr>
          <w:p w:rsidR="008E0A8D" w:rsidRPr="008E0A8D" w:rsidRDefault="008E0A8D" w:rsidP="008E0A8D">
            <w:pPr>
              <w:jc w:val="center"/>
              <w:rPr>
                <w:b/>
              </w:rPr>
            </w:pPr>
            <w:r w:rsidRPr="008E0A8D">
              <w:rPr>
                <w:b/>
              </w:rPr>
              <w:t>Линии сравнения</w:t>
            </w:r>
          </w:p>
        </w:tc>
        <w:tc>
          <w:tcPr>
            <w:tcW w:w="2393" w:type="dxa"/>
          </w:tcPr>
          <w:p w:rsidR="008E0A8D" w:rsidRPr="008E0A8D" w:rsidRDefault="008E0A8D" w:rsidP="008E0A8D">
            <w:pPr>
              <w:jc w:val="center"/>
              <w:rPr>
                <w:b/>
              </w:rPr>
            </w:pPr>
            <w:r w:rsidRPr="008E0A8D">
              <w:rPr>
                <w:b/>
              </w:rPr>
              <w:t>Общество с ограниченной ответственностью</w:t>
            </w:r>
          </w:p>
        </w:tc>
        <w:tc>
          <w:tcPr>
            <w:tcW w:w="2393" w:type="dxa"/>
          </w:tcPr>
          <w:p w:rsidR="008E0A8D" w:rsidRPr="008E0A8D" w:rsidRDefault="008E0A8D" w:rsidP="008E0A8D">
            <w:pPr>
              <w:jc w:val="center"/>
              <w:rPr>
                <w:b/>
              </w:rPr>
            </w:pPr>
            <w:r w:rsidRPr="008E0A8D">
              <w:rPr>
                <w:b/>
              </w:rPr>
              <w:t>Акционерное общество</w:t>
            </w:r>
          </w:p>
        </w:tc>
        <w:tc>
          <w:tcPr>
            <w:tcW w:w="2393" w:type="dxa"/>
          </w:tcPr>
          <w:p w:rsidR="008E0A8D" w:rsidRPr="008E0A8D" w:rsidRDefault="008E0A8D" w:rsidP="008E0A8D">
            <w:pPr>
              <w:jc w:val="center"/>
              <w:rPr>
                <w:b/>
              </w:rPr>
            </w:pPr>
            <w:r w:rsidRPr="008E0A8D">
              <w:rPr>
                <w:b/>
              </w:rPr>
              <w:t>Производственный кооператив</w:t>
            </w:r>
          </w:p>
        </w:tc>
      </w:tr>
      <w:tr w:rsidR="008E0A8D" w:rsidTr="008E0A8D">
        <w:tc>
          <w:tcPr>
            <w:tcW w:w="2392" w:type="dxa"/>
          </w:tcPr>
          <w:p w:rsidR="008E0A8D" w:rsidRDefault="008E0A8D" w:rsidP="00EA3F1C">
            <w:r>
              <w:t>Ответственность по обязательствам</w:t>
            </w:r>
          </w:p>
        </w:tc>
        <w:tc>
          <w:tcPr>
            <w:tcW w:w="2393" w:type="dxa"/>
          </w:tcPr>
          <w:p w:rsidR="008E0A8D" w:rsidRDefault="008E0A8D" w:rsidP="00EA3F1C"/>
        </w:tc>
        <w:tc>
          <w:tcPr>
            <w:tcW w:w="2393" w:type="dxa"/>
          </w:tcPr>
          <w:p w:rsidR="008E0A8D" w:rsidRDefault="008E0A8D" w:rsidP="00EA3F1C"/>
        </w:tc>
        <w:tc>
          <w:tcPr>
            <w:tcW w:w="2393" w:type="dxa"/>
          </w:tcPr>
          <w:p w:rsidR="008E0A8D" w:rsidRDefault="008E0A8D" w:rsidP="00EA3F1C"/>
        </w:tc>
      </w:tr>
      <w:tr w:rsidR="008E0A8D" w:rsidTr="008E0A8D">
        <w:tc>
          <w:tcPr>
            <w:tcW w:w="2392" w:type="dxa"/>
          </w:tcPr>
          <w:p w:rsidR="008E0A8D" w:rsidRDefault="008E0A8D" w:rsidP="00EA3F1C">
            <w:r>
              <w:t>Органы управления</w:t>
            </w:r>
          </w:p>
        </w:tc>
        <w:tc>
          <w:tcPr>
            <w:tcW w:w="2393" w:type="dxa"/>
          </w:tcPr>
          <w:p w:rsidR="008E0A8D" w:rsidRDefault="008E0A8D" w:rsidP="00EA3F1C"/>
        </w:tc>
        <w:tc>
          <w:tcPr>
            <w:tcW w:w="2393" w:type="dxa"/>
          </w:tcPr>
          <w:p w:rsidR="008E0A8D" w:rsidRDefault="008E0A8D" w:rsidP="00EA3F1C"/>
        </w:tc>
        <w:tc>
          <w:tcPr>
            <w:tcW w:w="2393" w:type="dxa"/>
          </w:tcPr>
          <w:p w:rsidR="008E0A8D" w:rsidRDefault="008E0A8D" w:rsidP="00EA3F1C"/>
        </w:tc>
      </w:tr>
      <w:tr w:rsidR="008E0A8D" w:rsidTr="008E0A8D">
        <w:tc>
          <w:tcPr>
            <w:tcW w:w="2392" w:type="dxa"/>
          </w:tcPr>
          <w:p w:rsidR="008E0A8D" w:rsidRDefault="008E0A8D" w:rsidP="00EA3F1C">
            <w:r>
              <w:t>Реорганизация и ликвидация</w:t>
            </w:r>
          </w:p>
        </w:tc>
        <w:tc>
          <w:tcPr>
            <w:tcW w:w="2393" w:type="dxa"/>
          </w:tcPr>
          <w:p w:rsidR="008E0A8D" w:rsidRDefault="008E0A8D" w:rsidP="00EA3F1C"/>
        </w:tc>
        <w:tc>
          <w:tcPr>
            <w:tcW w:w="2393" w:type="dxa"/>
          </w:tcPr>
          <w:p w:rsidR="008E0A8D" w:rsidRDefault="008E0A8D" w:rsidP="00EA3F1C"/>
        </w:tc>
        <w:tc>
          <w:tcPr>
            <w:tcW w:w="2393" w:type="dxa"/>
          </w:tcPr>
          <w:p w:rsidR="008E0A8D" w:rsidRDefault="008E0A8D" w:rsidP="00EA3F1C"/>
        </w:tc>
      </w:tr>
    </w:tbl>
    <w:p w:rsidR="008E0A8D" w:rsidRDefault="008E0A8D" w:rsidP="00EA3F1C"/>
    <w:p w:rsidR="008E0A8D" w:rsidRDefault="008E0A8D" w:rsidP="00EA3F1C"/>
    <w:p w:rsidR="008E0A8D" w:rsidRDefault="008E0A8D" w:rsidP="00EA3F1C"/>
    <w:p w:rsidR="008E0A8D" w:rsidRDefault="008E0A8D" w:rsidP="00EA3F1C"/>
    <w:p w:rsidR="008E0A8D" w:rsidRDefault="008E0A8D" w:rsidP="00EA3F1C"/>
    <w:p w:rsidR="008E0A8D" w:rsidRPr="008E0A8D" w:rsidRDefault="008E0A8D" w:rsidP="008E0A8D">
      <w:pPr>
        <w:jc w:val="center"/>
        <w:rPr>
          <w:b/>
        </w:rPr>
      </w:pPr>
      <w:r w:rsidRPr="008E0A8D">
        <w:rPr>
          <w:b/>
        </w:rPr>
        <w:lastRenderedPageBreak/>
        <w:t>Контрольная работа № 2 по обществознанию в 10 классе.</w:t>
      </w:r>
    </w:p>
    <w:p w:rsidR="008E0A8D" w:rsidRDefault="008E0A8D" w:rsidP="008E0A8D">
      <w:pPr>
        <w:jc w:val="center"/>
        <w:rPr>
          <w:b/>
        </w:rPr>
      </w:pPr>
      <w:r w:rsidRPr="008E0A8D">
        <w:rPr>
          <w:b/>
        </w:rPr>
        <w:t>Вариант 3.</w:t>
      </w:r>
    </w:p>
    <w:p w:rsidR="005045DA" w:rsidRDefault="005045DA" w:rsidP="005045DA"/>
    <w:p w:rsidR="005045DA" w:rsidRDefault="005045DA" w:rsidP="005045DA">
      <w:r>
        <w:t>Прочитайте текст и выполните задания к нему.</w:t>
      </w:r>
    </w:p>
    <w:p w:rsidR="005045DA" w:rsidRDefault="005045DA" w:rsidP="005045DA"/>
    <w:p w:rsidR="005045DA" w:rsidRDefault="005045DA" w:rsidP="005045DA">
      <w:r>
        <w:t xml:space="preserve">         Спрос на труд подвержен на рынке значительным колебаниям. Этому способствует ряд факторов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о-первых, рост производительности труда. Его влияние достаточно многообразно, не всегда рост производительности ведёт к снижению спроса на труд. В целом же совокупный спрос на труд в такой </w:t>
      </w:r>
      <w:proofErr w:type="gramStart"/>
      <w:r>
        <w:t>ситуации</w:t>
      </w:r>
      <w:proofErr w:type="gramEnd"/>
      <w:r>
        <w:t xml:space="preserve"> скорее всего сократится.</w:t>
      </w:r>
    </w:p>
    <w:p w:rsidR="005045DA" w:rsidRDefault="005045DA" w:rsidP="005045DA">
      <w:r>
        <w:t xml:space="preserve">       Кроме того, влияет возможность замены одного ресурса другим. В отношении труда как фактора производства наиболее часто формируется ситуация замены ручного труда </w:t>
      </w:r>
      <w:proofErr w:type="gramStart"/>
      <w:r>
        <w:t>машинным</w:t>
      </w:r>
      <w:proofErr w:type="gramEnd"/>
      <w:r>
        <w:t xml:space="preserve">, механизация и автоматизация производства. Это сопровождается сокращением численности персонала, следовательно, сокращением спроса на труд, ростом объёма и стоимости используемого оборудования, т.е. ростом спроса на капитал. В том случае, когда капиталовложения в новую технику обходятся фирме дороже, чем </w:t>
      </w:r>
      <w:proofErr w:type="spellStart"/>
      <w:r>
        <w:t>найм</w:t>
      </w:r>
      <w:proofErr w:type="spellEnd"/>
      <w:r>
        <w:t xml:space="preserve"> новых работников, обоснованно ожидать роста спроса на труд и снижение спроса на капитал.</w:t>
      </w:r>
    </w:p>
    <w:p w:rsidR="005045DA" w:rsidRDefault="005045DA" w:rsidP="005045DA">
      <w:r>
        <w:t xml:space="preserve">       Нельзя не учитывать и </w:t>
      </w:r>
      <w:proofErr w:type="spellStart"/>
      <w:r>
        <w:t>взаимодополняемость</w:t>
      </w:r>
      <w:proofErr w:type="spellEnd"/>
      <w:r>
        <w:t xml:space="preserve">  ресурсов. Спрос на труд будет зависеть не только от колебаний спроса на конечный продукт, но и от спроса </w:t>
      </w:r>
      <w:r w:rsidR="00D11A4F">
        <w:t>на капитал и землю. Если фирма не сможет себе позволить расширение производства из-за высокой цены капитала и земли, это повлечёт за собой снижение спроса на труд как взаимодополняющего по отношению к капиталу и земле ресурсу.</w:t>
      </w:r>
    </w:p>
    <w:p w:rsidR="00D11A4F" w:rsidRDefault="00D11A4F" w:rsidP="005045DA"/>
    <w:p w:rsidR="00D11A4F" w:rsidRDefault="00D11A4F" w:rsidP="005045DA">
      <w:r>
        <w:t xml:space="preserve">                                                                                            (По книге Г.Г.Руденко, </w:t>
      </w:r>
      <w:proofErr w:type="spellStart"/>
      <w:r>
        <w:t>Б.Ч.Муртазаева</w:t>
      </w:r>
      <w:proofErr w:type="spellEnd"/>
      <w:proofErr w:type="gramStart"/>
      <w:r>
        <w:t xml:space="preserve"> )</w:t>
      </w:r>
      <w:proofErr w:type="gramEnd"/>
    </w:p>
    <w:p w:rsidR="00D11A4F" w:rsidRDefault="00D11A4F" w:rsidP="005045DA"/>
    <w:p w:rsidR="00D11A4F" w:rsidRDefault="00D11A4F" w:rsidP="005045DA"/>
    <w:p w:rsidR="00D11A4F" w:rsidRDefault="00D11A4F" w:rsidP="005045DA">
      <w:r>
        <w:t xml:space="preserve">         С 1. Какие факторы оказывают влияние на спрос на трудовые услуги</w:t>
      </w:r>
      <w:proofErr w:type="gramStart"/>
      <w:r>
        <w:t xml:space="preserve"> ?</w:t>
      </w:r>
      <w:proofErr w:type="gramEnd"/>
    </w:p>
    <w:p w:rsidR="00D11A4F" w:rsidRDefault="00D11A4F" w:rsidP="005045DA">
      <w:r>
        <w:t xml:space="preserve">         С 2. </w:t>
      </w:r>
      <w:proofErr w:type="spellStart"/>
      <w:r>
        <w:t>Взаимодополняемость</w:t>
      </w:r>
      <w:proofErr w:type="spellEnd"/>
      <w:r>
        <w:t xml:space="preserve"> каких ресурсов производства рассматривают авторы</w:t>
      </w:r>
      <w:proofErr w:type="gramStart"/>
      <w:r>
        <w:t xml:space="preserve"> ?</w:t>
      </w:r>
      <w:proofErr w:type="gramEnd"/>
      <w:r>
        <w:t xml:space="preserve">  Какой ещё ресурс производства вы могли бы назвать</w:t>
      </w:r>
      <w:proofErr w:type="gramStart"/>
      <w:r>
        <w:t xml:space="preserve"> ?</w:t>
      </w:r>
      <w:proofErr w:type="gramEnd"/>
    </w:p>
    <w:p w:rsidR="00D11A4F" w:rsidRDefault="00D11A4F" w:rsidP="005045DA">
      <w:r>
        <w:t xml:space="preserve">        С 3. В тексте указывается, что рост производительности труда не всегда ведёт к снижению спроса на труд. В каких случаях может происходить повышение этого спроса в условиях роста производительности труда</w:t>
      </w:r>
      <w:proofErr w:type="gramStart"/>
      <w:r>
        <w:t xml:space="preserve"> ?</w:t>
      </w:r>
      <w:proofErr w:type="gramEnd"/>
      <w:r>
        <w:t xml:space="preserve"> Приведите два примера, показывающие рост и снижение спроса на труд в этих условиях.</w:t>
      </w:r>
    </w:p>
    <w:p w:rsidR="00D11A4F" w:rsidRDefault="00D11A4F" w:rsidP="005045DA">
      <w:r>
        <w:t xml:space="preserve">       С 4. Как соотносятся спрос на труд и капитал</w:t>
      </w:r>
      <w:proofErr w:type="gramStart"/>
      <w:r>
        <w:t xml:space="preserve"> ?</w:t>
      </w:r>
      <w:proofErr w:type="gramEnd"/>
      <w:r>
        <w:t xml:space="preserve"> Проиллюстрируйте  эту связь на двух примерах.</w:t>
      </w:r>
    </w:p>
    <w:p w:rsidR="00D11A4F" w:rsidRDefault="00D11A4F" w:rsidP="005045DA"/>
    <w:p w:rsidR="00D11A4F" w:rsidRDefault="00D11A4F" w:rsidP="005045DA"/>
    <w:p w:rsidR="00D11A4F" w:rsidRPr="00D11A4F" w:rsidRDefault="00D11A4F" w:rsidP="00D11A4F">
      <w:pPr>
        <w:jc w:val="center"/>
        <w:rPr>
          <w:b/>
        </w:rPr>
      </w:pPr>
      <w:r w:rsidRPr="00D11A4F">
        <w:rPr>
          <w:b/>
        </w:rPr>
        <w:lastRenderedPageBreak/>
        <w:t>Контрольная работа № 2 по обществознанию в 10 классе.</w:t>
      </w:r>
    </w:p>
    <w:p w:rsidR="00D11A4F" w:rsidRDefault="00D11A4F" w:rsidP="00D11A4F">
      <w:pPr>
        <w:jc w:val="center"/>
        <w:rPr>
          <w:b/>
        </w:rPr>
      </w:pPr>
      <w:r w:rsidRPr="00D11A4F">
        <w:rPr>
          <w:b/>
        </w:rPr>
        <w:t>Вариант 4.</w:t>
      </w:r>
    </w:p>
    <w:p w:rsidR="00D11A4F" w:rsidRDefault="00D11A4F" w:rsidP="00D11A4F"/>
    <w:p w:rsidR="00D11A4F" w:rsidRDefault="00D11A4F" w:rsidP="00D11A4F">
      <w:r>
        <w:t>Прочитайте два текстовых фрагмента и выполните задания к ним.</w:t>
      </w:r>
    </w:p>
    <w:p w:rsidR="001E34FB" w:rsidRDefault="001E34FB" w:rsidP="00D11A4F"/>
    <w:p w:rsidR="001E34FB" w:rsidRDefault="001E34FB" w:rsidP="001E34FB">
      <w:pPr>
        <w:jc w:val="center"/>
        <w:rPr>
          <w:b/>
        </w:rPr>
      </w:pPr>
      <w:r w:rsidRPr="001E34FB">
        <w:rPr>
          <w:b/>
        </w:rPr>
        <w:t>Должно ли государство регулировать экономику</w:t>
      </w:r>
      <w:proofErr w:type="gramStart"/>
      <w:r w:rsidRPr="001E34FB">
        <w:rPr>
          <w:b/>
        </w:rPr>
        <w:t xml:space="preserve"> ?</w:t>
      </w:r>
      <w:proofErr w:type="gramEnd"/>
    </w:p>
    <w:p w:rsidR="001E34FB" w:rsidRDefault="001E34FB" w:rsidP="001E34FB"/>
    <w:p w:rsidR="001E34FB" w:rsidRDefault="001E34FB" w:rsidP="001E34FB">
      <w:r>
        <w:t xml:space="preserve">     «Должно ли государство регулировать экономику</w:t>
      </w:r>
      <w:proofErr w:type="gramStart"/>
      <w:r>
        <w:t xml:space="preserve"> ?</w:t>
      </w:r>
      <w:proofErr w:type="gramEnd"/>
    </w:p>
    <w:p w:rsidR="001E34FB" w:rsidRDefault="001E34FB" w:rsidP="001E34FB">
      <w:r>
        <w:t xml:space="preserve">       Усиление роли правительства представляет собой серьёзную причину ухудшения функционирования нашей экономики. Неправильное осуществление правительством денежной и бюджетной политики способствовало нестабильности совокупного продукта и инфляции.  Правительственное регулирование служит главной причиной </w:t>
      </w:r>
      <w:proofErr w:type="gramStart"/>
      <w:r>
        <w:t>снижения темпов роста производительности труда</w:t>
      </w:r>
      <w:proofErr w:type="gramEnd"/>
      <w:r>
        <w:t xml:space="preserve"> и упадка научно-исследовательских работ. Расширение правительственных программ перераспределения доходов усугубило нестабильность семейной жизни, а быть может, и обусловило падение рождаемости. Низкий уровень накопления и медленный рост основного капитала являются следствием системы налогообложения, политики правительства и расширения программ социального страхования»</w:t>
      </w:r>
    </w:p>
    <w:p w:rsidR="001E34FB" w:rsidRDefault="001E34FB" w:rsidP="001E34FB">
      <w:r>
        <w:t xml:space="preserve">                                                                                                                                      (</w:t>
      </w:r>
      <w:proofErr w:type="spellStart"/>
      <w:r>
        <w:t>А.Фелдстайн</w:t>
      </w:r>
      <w:proofErr w:type="spellEnd"/>
      <w:r>
        <w:t>)</w:t>
      </w:r>
    </w:p>
    <w:p w:rsidR="001E34FB" w:rsidRDefault="001E34FB" w:rsidP="001E34FB"/>
    <w:p w:rsidR="001E34FB" w:rsidRDefault="001E34FB" w:rsidP="001E34FB">
      <w:r>
        <w:t xml:space="preserve">        «Каждый осознаёт, что рынок нуждается в правилах, чтобы избежать таких опасностей, как монополии и олигополии. Но для монополии богатства настолько же пагубны. Государство не должно отказываться от своей роли перераспределения; </w:t>
      </w:r>
      <w:r w:rsidR="00AE197C">
        <w:t xml:space="preserve">оно также не может отдать рынку свою роль в развитии…Главный вызов состоит в установлении равноправия, и </w:t>
      </w:r>
      <w:proofErr w:type="spellStart"/>
      <w:proofErr w:type="gramStart"/>
      <w:r w:rsidR="00AE197C">
        <w:t>и</w:t>
      </w:r>
      <w:proofErr w:type="spellEnd"/>
      <w:proofErr w:type="gramEnd"/>
      <w:r w:rsidR="00AE197C">
        <w:t xml:space="preserve"> для этого государство, которое глобализация считает пройденным этапом, является жизненно необходимым. Только оно может установить прогрессивное налогообложение, адекватное регулирование приватизированных общественных услуг, поддержку малых и средних компаний, большую эффективность общественных расходов и значительное улучшение образования и здравоохранения».</w:t>
      </w:r>
    </w:p>
    <w:p w:rsidR="00AE197C" w:rsidRDefault="00AE197C" w:rsidP="001E34FB">
      <w:r>
        <w:t xml:space="preserve">                                                                                                                                      (</w:t>
      </w:r>
      <w:proofErr w:type="spellStart"/>
      <w:r>
        <w:t>Р.Альфонсин</w:t>
      </w:r>
      <w:proofErr w:type="spellEnd"/>
      <w:r>
        <w:t>)</w:t>
      </w:r>
    </w:p>
    <w:p w:rsidR="00AE197C" w:rsidRDefault="00AE197C" w:rsidP="001E34FB"/>
    <w:p w:rsidR="00AE197C" w:rsidRDefault="00AE197C" w:rsidP="001E34FB">
      <w:r>
        <w:t xml:space="preserve">        С 1. Совпадают ли позиции авторов по вопросу о роли государства в рыночной экономике</w:t>
      </w:r>
      <w:proofErr w:type="gramStart"/>
      <w:r>
        <w:t xml:space="preserve"> ?</w:t>
      </w:r>
      <w:proofErr w:type="gramEnd"/>
      <w:r>
        <w:t xml:space="preserve"> Приведите по одному положению из каждого текста, подтверждающему ваш вывод.</w:t>
      </w:r>
    </w:p>
    <w:p w:rsidR="00AE197C" w:rsidRDefault="00AE197C" w:rsidP="001E34FB">
      <w:r>
        <w:t xml:space="preserve">        С 2. Как оценивает каждый из авторов значение государственного перераспределения доходов населения</w:t>
      </w:r>
      <w:proofErr w:type="gramStart"/>
      <w:r>
        <w:t xml:space="preserve"> ?</w:t>
      </w:r>
      <w:proofErr w:type="gramEnd"/>
      <w:r>
        <w:t xml:space="preserve"> Почему даёт такую оценку</w:t>
      </w:r>
      <w:proofErr w:type="gramStart"/>
      <w:r>
        <w:t xml:space="preserve"> ?</w:t>
      </w:r>
      <w:proofErr w:type="gramEnd"/>
    </w:p>
    <w:p w:rsidR="00AE197C" w:rsidRDefault="00AE197C" w:rsidP="001E34FB">
      <w:r>
        <w:lastRenderedPageBreak/>
        <w:t xml:space="preserve">          С 3. Укажите три отрицательных последствия, к которым, по мнению автора первого текста, ведёт государственное регулирование в условиях рынка. Опираясь на знания из курса обществоведения, попытайтесь доказать необоснованность одного из этих следствий.</w:t>
      </w:r>
    </w:p>
    <w:p w:rsidR="00AE197C" w:rsidRDefault="00AE197C" w:rsidP="001E34FB">
      <w:r>
        <w:t xml:space="preserve">         С 4. Какие, на взгляд автора второго текста, полезные функции государства в условиях рынка? </w:t>
      </w:r>
      <w:r w:rsidR="008367E8">
        <w:t>(Назовите три функции.) Опираясь на знания из курса обществоведения, укажите ещё одну необходимую функцию государства в условиях рыночной экономики.</w:t>
      </w:r>
    </w:p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Default="00E14398" w:rsidP="001E34FB"/>
    <w:p w:rsidR="00E14398" w:rsidRPr="00E14398" w:rsidRDefault="00E14398" w:rsidP="00E14398">
      <w:pPr>
        <w:jc w:val="center"/>
        <w:rPr>
          <w:b/>
        </w:rPr>
      </w:pPr>
      <w:r w:rsidRPr="00E14398">
        <w:rPr>
          <w:b/>
        </w:rPr>
        <w:lastRenderedPageBreak/>
        <w:t>Контрольная работа № 2 по обществознанию в 10 классе.</w:t>
      </w:r>
    </w:p>
    <w:p w:rsidR="001E34FB" w:rsidRDefault="00E14398" w:rsidP="00E14398">
      <w:pPr>
        <w:jc w:val="center"/>
        <w:rPr>
          <w:b/>
        </w:rPr>
      </w:pPr>
      <w:r>
        <w:rPr>
          <w:b/>
        </w:rPr>
        <w:t>Вариант 5.</w:t>
      </w:r>
    </w:p>
    <w:p w:rsidR="00E14398" w:rsidRDefault="00E14398" w:rsidP="00E14398"/>
    <w:p w:rsidR="00E14398" w:rsidRDefault="00E14398" w:rsidP="00E14398">
      <w:r>
        <w:t>Прочитайте текст и выполните задания к нему.</w:t>
      </w:r>
    </w:p>
    <w:p w:rsidR="00E14398" w:rsidRDefault="00E14398" w:rsidP="00E14398"/>
    <w:p w:rsidR="00E14398" w:rsidRDefault="00E14398" w:rsidP="00E14398">
      <w:r>
        <w:t xml:space="preserve">   Фрагмент Федерального закона о рекламе</w:t>
      </w:r>
      <w:proofErr w:type="gramStart"/>
      <w:r>
        <w:t xml:space="preserve">( </w:t>
      </w:r>
      <w:proofErr w:type="gramEnd"/>
      <w:r>
        <w:t>1995 год).</w:t>
      </w:r>
    </w:p>
    <w:p w:rsidR="00E14398" w:rsidRDefault="00E14398" w:rsidP="00E14398"/>
    <w:p w:rsidR="00E14398" w:rsidRDefault="00E14398" w:rsidP="00E14398">
      <w:r>
        <w:t xml:space="preserve">           «Неэтическая реклама.</w:t>
      </w:r>
    </w:p>
    <w:p w:rsidR="00E14398" w:rsidRDefault="00E14398" w:rsidP="00E14398">
      <w:pPr>
        <w:pStyle w:val="a4"/>
        <w:numPr>
          <w:ilvl w:val="0"/>
          <w:numId w:val="1"/>
        </w:numPr>
      </w:pPr>
      <w:r>
        <w:t>Н</w:t>
      </w:r>
      <w:r w:rsidR="00924341">
        <w:t xml:space="preserve">еэтичной </w:t>
      </w:r>
      <w:r>
        <w:t xml:space="preserve"> является реклама, которая</w:t>
      </w:r>
      <w:proofErr w:type="gramStart"/>
      <w:r>
        <w:t xml:space="preserve"> :</w:t>
      </w:r>
      <w:proofErr w:type="gramEnd"/>
    </w:p>
    <w:p w:rsidR="00E14398" w:rsidRDefault="00E14398" w:rsidP="00E14398">
      <w:pPr>
        <w:pStyle w:val="a4"/>
      </w:pPr>
      <w:proofErr w:type="gramStart"/>
      <w:r>
        <w:t>- содержит текстовую, зрительную, звуковую информацию, нарушающую общепринятые нормы гуманности и морали путём употребления оскорбительных слов, сравнений, образов в отношении расы, национальности, профессии, социальной категории, возрастной группы, пола, языка, религиозных, философских, политических и иных убеждений физических лиц; порочит объекты искусства, составляющие национальное или мировое культурное достояние;</w:t>
      </w:r>
      <w:proofErr w:type="gramEnd"/>
    </w:p>
    <w:p w:rsidR="00E14398" w:rsidRDefault="00E14398" w:rsidP="00E14398">
      <w:pPr>
        <w:pStyle w:val="a4"/>
      </w:pPr>
      <w:r>
        <w:t>- порочит государственные символы (флаги, гербы, гимны), национальную валюту Российской Федерации или иного государства, религиозные символы;</w:t>
      </w:r>
    </w:p>
    <w:p w:rsidR="00E14398" w:rsidRDefault="00E14398" w:rsidP="00E14398">
      <w:pPr>
        <w:pStyle w:val="a4"/>
      </w:pPr>
      <w:r>
        <w:t>- порочит какое-либо физическое или юридическое лицо, какую-либо деятельность, профессию, товар;</w:t>
      </w:r>
    </w:p>
    <w:p w:rsidR="00E14398" w:rsidRDefault="00924341" w:rsidP="00E14398">
      <w:pPr>
        <w:pStyle w:val="a4"/>
      </w:pPr>
      <w:r>
        <w:t>Неэтичная  реклама не допускается.</w:t>
      </w:r>
    </w:p>
    <w:p w:rsidR="00924341" w:rsidRDefault="00924341" w:rsidP="00924341">
      <w:pPr>
        <w:pStyle w:val="a4"/>
        <w:numPr>
          <w:ilvl w:val="0"/>
          <w:numId w:val="1"/>
        </w:numPr>
      </w:pPr>
      <w:proofErr w:type="gramStart"/>
      <w:r>
        <w:t>Физическое или юридическое лицо, которому стало известно о производстве или о распространении рекламы, содержащей сведения, порочащие его честь, достоинство или деловую репутацию, вправе обратиться за защитой нарушенных прав соответственно в суд или арбитражный суд в порядке, предусмотренном законодательством Российской Федерации, а также вправе требовать от рекламодателя опровержения такой рекламы тем же способом, каким она была распространена, если рекламодатель не выполняет</w:t>
      </w:r>
      <w:proofErr w:type="gramEnd"/>
      <w:r>
        <w:t xml:space="preserve"> это требование в добровольном порядке».</w:t>
      </w:r>
    </w:p>
    <w:p w:rsidR="00924341" w:rsidRDefault="00924341" w:rsidP="00924341"/>
    <w:p w:rsidR="00924341" w:rsidRDefault="00924341" w:rsidP="00924341">
      <w:r>
        <w:t xml:space="preserve">         С 1. Какая реклама, согласно закону, считается неэтичной</w:t>
      </w:r>
      <w:proofErr w:type="gramStart"/>
      <w:r>
        <w:t xml:space="preserve"> ?</w:t>
      </w:r>
      <w:proofErr w:type="gramEnd"/>
    </w:p>
    <w:p w:rsidR="00924341" w:rsidRDefault="00924341" w:rsidP="00924341">
      <w:r>
        <w:t xml:space="preserve">        С 2. Почему, с вашей точки зрения, к категории неэтичной отнесена реклама, порочащая государственную символику?</w:t>
      </w:r>
    </w:p>
    <w:p w:rsidR="00924341" w:rsidRDefault="00924341" w:rsidP="00924341">
      <w:r>
        <w:t xml:space="preserve">          С 3. Какие меры защиты от размещения неэтичной рекламы предусматривает законодательство</w:t>
      </w:r>
      <w:proofErr w:type="gramStart"/>
      <w:r>
        <w:t xml:space="preserve"> ?</w:t>
      </w:r>
      <w:proofErr w:type="gramEnd"/>
      <w:r>
        <w:t xml:space="preserve"> Как вы думаете</w:t>
      </w:r>
      <w:proofErr w:type="gramStart"/>
      <w:r>
        <w:t>.</w:t>
      </w:r>
      <w:proofErr w:type="gramEnd"/>
      <w:r>
        <w:t xml:space="preserve"> Какие способы воздействия на рекламодателей, прибегающих к размещению неэтичной рекламы, может предпринять общество</w:t>
      </w:r>
      <w:proofErr w:type="gramStart"/>
      <w:r>
        <w:t xml:space="preserve"> ?</w:t>
      </w:r>
      <w:proofErr w:type="gramEnd"/>
    </w:p>
    <w:p w:rsidR="00924341" w:rsidRDefault="00924341" w:rsidP="00924341">
      <w:r>
        <w:t xml:space="preserve">          С 4. Есть ли, на ваш взгляд, различие между неэтичной и недостоверной рекламой</w:t>
      </w:r>
      <w:proofErr w:type="gramStart"/>
      <w:r>
        <w:t xml:space="preserve"> ?</w:t>
      </w:r>
      <w:proofErr w:type="gramEnd"/>
      <w:r>
        <w:t xml:space="preserve"> </w:t>
      </w:r>
      <w:r w:rsidR="00050D09">
        <w:t>Выскажите своё мнение.</w:t>
      </w:r>
    </w:p>
    <w:p w:rsidR="00050D09" w:rsidRDefault="00050D09" w:rsidP="00924341"/>
    <w:p w:rsidR="00050D09" w:rsidRDefault="00050D09" w:rsidP="00050D09">
      <w:pPr>
        <w:jc w:val="center"/>
        <w:rPr>
          <w:b/>
        </w:rPr>
      </w:pPr>
      <w:r w:rsidRPr="00050D09">
        <w:rPr>
          <w:b/>
        </w:rPr>
        <w:lastRenderedPageBreak/>
        <w:t>Контрольная работа № 2 по обществознанию в 10 классе.</w:t>
      </w:r>
    </w:p>
    <w:p w:rsidR="00050D09" w:rsidRDefault="00050D09" w:rsidP="00050D09">
      <w:pPr>
        <w:jc w:val="center"/>
        <w:rPr>
          <w:b/>
        </w:rPr>
      </w:pPr>
      <w:r>
        <w:rPr>
          <w:b/>
        </w:rPr>
        <w:t>Вариант 6.</w:t>
      </w:r>
    </w:p>
    <w:p w:rsidR="00050D09" w:rsidRDefault="00050D09" w:rsidP="00050D09"/>
    <w:p w:rsidR="00050D09" w:rsidRDefault="00050D09" w:rsidP="00050D09">
      <w:r>
        <w:t>Прочитайте текст и выполните задания к нему.</w:t>
      </w:r>
    </w:p>
    <w:p w:rsidR="00050D09" w:rsidRDefault="00050D09" w:rsidP="00050D09"/>
    <w:p w:rsidR="00050D09" w:rsidRDefault="00050D09" w:rsidP="00050D09">
      <w:r>
        <w:t xml:space="preserve">     Фрагмент Федерального закона о рекламе (1995 год).</w:t>
      </w:r>
    </w:p>
    <w:p w:rsidR="00050D09" w:rsidRDefault="00050D09" w:rsidP="00050D09"/>
    <w:p w:rsidR="00050D09" w:rsidRDefault="00050D09" w:rsidP="00050D09">
      <w:r>
        <w:t xml:space="preserve">         «Защита несовершеннолетних при производстве, размещении и распространении рекламы</w:t>
      </w:r>
      <w:proofErr w:type="gramStart"/>
      <w:r>
        <w:t xml:space="preserve"> :</w:t>
      </w:r>
      <w:proofErr w:type="gramEnd"/>
    </w:p>
    <w:p w:rsidR="00050D09" w:rsidRDefault="00050D09" w:rsidP="00050D09">
      <w:pPr>
        <w:pStyle w:val="a4"/>
        <w:numPr>
          <w:ilvl w:val="0"/>
          <w:numId w:val="2"/>
        </w:numPr>
      </w:pPr>
      <w:r>
        <w:t>При производстве, размещении и распространении рекламы в целях защиты несовершеннолетних от злоупотреблений их легковерностью и отсутствием опыта не допускаются</w:t>
      </w:r>
      <w:proofErr w:type="gramStart"/>
      <w:r>
        <w:t xml:space="preserve"> :</w:t>
      </w:r>
      <w:proofErr w:type="gramEnd"/>
    </w:p>
    <w:p w:rsidR="00050D09" w:rsidRDefault="00050D09" w:rsidP="00050D09">
      <w:pPr>
        <w:pStyle w:val="a4"/>
      </w:pPr>
      <w:r>
        <w:t>- дискредитация авторитета родителей и воспитателей, подрыв доверия к ним несовершеннолетних;</w:t>
      </w:r>
    </w:p>
    <w:p w:rsidR="00050D09" w:rsidRDefault="00050D09" w:rsidP="00050D09">
      <w:pPr>
        <w:pStyle w:val="a4"/>
      </w:pPr>
      <w:r>
        <w:t>- внушение непосредственно несовершеннолетним, чтобы они убедили родителей или других лиц приобрести рекламируемые товары;</w:t>
      </w:r>
    </w:p>
    <w:p w:rsidR="00050D09" w:rsidRDefault="00050D09" w:rsidP="00050D09">
      <w:pPr>
        <w:pStyle w:val="a4"/>
      </w:pPr>
      <w:r>
        <w:t>- привлечение внимания несовершеннолетних к тому, что обладание теми или  иными  товарами даёт им какое-либо преимущество над другими несовершеннолетними, а также к тому, что отсутствие этих товаров даёт обратный эффект;</w:t>
      </w:r>
    </w:p>
    <w:p w:rsidR="00050D09" w:rsidRDefault="00050D09" w:rsidP="00050D09">
      <w:pPr>
        <w:pStyle w:val="a4"/>
      </w:pPr>
      <w:r>
        <w:t>- размещение в рекламе текстовой, визуальной или звуковой информации, показывающей несовершеннолетних в опасных местах и ситуациях;</w:t>
      </w:r>
    </w:p>
    <w:p w:rsidR="00050D09" w:rsidRDefault="00050D09" w:rsidP="00050D09">
      <w:pPr>
        <w:pStyle w:val="a4"/>
      </w:pPr>
      <w:r>
        <w:t>- преуменьшение необходимого уровня навыков  использования товара у несовершеннолетних;</w:t>
      </w:r>
    </w:p>
    <w:p w:rsidR="00050D09" w:rsidRDefault="00E32D50" w:rsidP="00050D09">
      <w:pPr>
        <w:pStyle w:val="a4"/>
      </w:pPr>
      <w:r>
        <w:t>- создание у несовершеннолетних нереального (искажённого) представления о стоимости (цене) товара для несовершеннолетнего, в частности путём прямого или косвенного указания на то, что рекламируемый товар доступен для любого семейного бюджета.</w:t>
      </w:r>
    </w:p>
    <w:p w:rsidR="00E32D50" w:rsidRDefault="00E32D50" w:rsidP="00E32D50">
      <w:r>
        <w:t xml:space="preserve">        2. текстовое, визуальное или звуковое использование образов несовершеннолетних в рекламе, не относящейся непосредственно к товарам для несовершеннолетних, не допускается».</w:t>
      </w:r>
    </w:p>
    <w:p w:rsidR="00E32D50" w:rsidRDefault="00E32D50" w:rsidP="00E32D50"/>
    <w:p w:rsidR="00E32D50" w:rsidRDefault="00E32D50" w:rsidP="00E32D50">
      <w:r>
        <w:t xml:space="preserve">          С 1. Почему законодательство предусматривает необходимость особого регулирования рекламной продукции для несовершеннолетних</w:t>
      </w:r>
      <w:proofErr w:type="gramStart"/>
      <w:r>
        <w:t xml:space="preserve"> ?</w:t>
      </w:r>
      <w:proofErr w:type="gramEnd"/>
    </w:p>
    <w:p w:rsidR="00E32D50" w:rsidRDefault="00E32D50" w:rsidP="00E32D50">
      <w:r>
        <w:t xml:space="preserve">         С 2. Перечислите специальные требования к рекламе для несовершеннолетних, предусмотренные законом.</w:t>
      </w:r>
    </w:p>
    <w:p w:rsidR="00E32D50" w:rsidRDefault="00E32D50" w:rsidP="00E32D50">
      <w:r>
        <w:t xml:space="preserve">          С 3. Почему в законе рекламодателям запрещено подрывать авторитет старших</w:t>
      </w:r>
      <w:proofErr w:type="gramStart"/>
      <w:r>
        <w:t xml:space="preserve"> ?</w:t>
      </w:r>
      <w:proofErr w:type="gramEnd"/>
    </w:p>
    <w:p w:rsidR="00E32D50" w:rsidRPr="00050D09" w:rsidRDefault="00E32D50" w:rsidP="00E32D50">
      <w:r>
        <w:t xml:space="preserve">         С 4. Почему в законе строго оговаривается недопустимость создания у несовершеннолетних нереального, искажённого представления о цене рекламируемого товара</w:t>
      </w:r>
      <w:proofErr w:type="gramStart"/>
      <w:r>
        <w:t xml:space="preserve"> ?</w:t>
      </w:r>
      <w:proofErr w:type="gramEnd"/>
    </w:p>
    <w:p w:rsidR="00E14398" w:rsidRDefault="00E14398" w:rsidP="00E14398"/>
    <w:p w:rsidR="00050D09" w:rsidRPr="00E14398" w:rsidRDefault="00050D09" w:rsidP="00E14398"/>
    <w:sectPr w:rsidR="00050D09" w:rsidRPr="00E14398" w:rsidSect="009E7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23644"/>
    <w:multiLevelType w:val="hybridMultilevel"/>
    <w:tmpl w:val="8676D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42B6E"/>
    <w:multiLevelType w:val="hybridMultilevel"/>
    <w:tmpl w:val="F850B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758"/>
    <w:rsid w:val="00050D09"/>
    <w:rsid w:val="000E3758"/>
    <w:rsid w:val="00164774"/>
    <w:rsid w:val="0019023F"/>
    <w:rsid w:val="001E34FB"/>
    <w:rsid w:val="002C679A"/>
    <w:rsid w:val="0037366E"/>
    <w:rsid w:val="004A1864"/>
    <w:rsid w:val="005045DA"/>
    <w:rsid w:val="006F540E"/>
    <w:rsid w:val="008367E8"/>
    <w:rsid w:val="00891DFF"/>
    <w:rsid w:val="008E0A8D"/>
    <w:rsid w:val="00924341"/>
    <w:rsid w:val="009476E8"/>
    <w:rsid w:val="009E72F5"/>
    <w:rsid w:val="00AE197C"/>
    <w:rsid w:val="00B94024"/>
    <w:rsid w:val="00C52069"/>
    <w:rsid w:val="00D11A4F"/>
    <w:rsid w:val="00D77765"/>
    <w:rsid w:val="00DB3FEC"/>
    <w:rsid w:val="00E14398"/>
    <w:rsid w:val="00E32D50"/>
    <w:rsid w:val="00EA3F1C"/>
    <w:rsid w:val="00FA0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14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9</Pages>
  <Words>2375</Words>
  <Characters>13538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"СОШ №9"</Company>
  <LinksUpToDate>false</LinksUpToDate>
  <CharactersWithSpaces>15882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А.Н.</dc:creator>
  <cp:keywords/>
  <dc:description/>
  <cp:lastModifiedBy>Александр</cp:lastModifiedBy>
  <cp:revision>8</cp:revision>
  <dcterms:created xsi:type="dcterms:W3CDTF">2012-10-22T07:44:00Z</dcterms:created>
  <dcterms:modified xsi:type="dcterms:W3CDTF">2012-10-28T13:14:00Z</dcterms:modified>
</cp:coreProperties>
</file>