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CD" w:rsidRPr="00587FCF" w:rsidRDefault="001548CD">
      <w:pPr>
        <w:rPr>
          <w:rFonts w:ascii="Times New Roman" w:hAnsi="Times New Roman" w:cs="Times New Roman"/>
          <w:sz w:val="24"/>
          <w:szCs w:val="24"/>
        </w:rPr>
      </w:pP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CYR"/>
          <w:b/>
          <w:bCs/>
          <w:sz w:val="28"/>
          <w:szCs w:val="28"/>
          <w:lang w:eastAsia="ar-SA"/>
        </w:rPr>
      </w:pPr>
      <w:r w:rsidRPr="00732341">
        <w:rPr>
          <w:rFonts w:ascii="Times New Roman" w:eastAsia="Times New Roman" w:hAnsi="Times New Roman" w:cs="Times New Roman CYR"/>
          <w:b/>
          <w:bCs/>
          <w:sz w:val="28"/>
          <w:szCs w:val="28"/>
          <w:lang w:eastAsia="ar-SA"/>
        </w:rPr>
        <w:t xml:space="preserve">Муниципальное автономное </w:t>
      </w:r>
    </w:p>
    <w:p w:rsidR="00CE2758" w:rsidRPr="00732341" w:rsidRDefault="00CE2758" w:rsidP="00CE2758">
      <w:pPr>
        <w:suppressAutoHyphens/>
        <w:spacing w:after="0" w:line="240" w:lineRule="auto"/>
        <w:rPr>
          <w:rFonts w:ascii="Times New Roman" w:eastAsia="Times New Roman" w:hAnsi="Times New Roman" w:cs="Times New Roman"/>
          <w:sz w:val="28"/>
          <w:szCs w:val="28"/>
          <w:lang w:eastAsia="ar-SA"/>
        </w:rPr>
      </w:pPr>
      <w:r w:rsidRPr="00732341">
        <w:rPr>
          <w:rFonts w:ascii="Times New Roman" w:eastAsia="Times New Roman" w:hAnsi="Times New Roman" w:cs="Times New Roman CYR"/>
          <w:b/>
          <w:bCs/>
          <w:sz w:val="28"/>
          <w:szCs w:val="28"/>
          <w:lang w:eastAsia="ar-SA"/>
        </w:rPr>
        <w:t xml:space="preserve">учреждение </w:t>
      </w:r>
      <w:proofErr w:type="gramStart"/>
      <w:r w:rsidRPr="00732341">
        <w:rPr>
          <w:rFonts w:ascii="Times New Roman" w:eastAsia="Times New Roman" w:hAnsi="Times New Roman" w:cs="Times New Roman CYR"/>
          <w:b/>
          <w:bCs/>
          <w:sz w:val="28"/>
          <w:szCs w:val="28"/>
          <w:lang w:eastAsia="ar-SA"/>
        </w:rPr>
        <w:t>дополнительного</w:t>
      </w:r>
      <w:proofErr w:type="gramEnd"/>
      <w:r w:rsidRPr="00732341">
        <w:rPr>
          <w:rFonts w:ascii="Times New Roman" w:eastAsia="Times New Roman" w:hAnsi="Times New Roman" w:cs="Times New Roman CYR"/>
          <w:b/>
          <w:bCs/>
          <w:sz w:val="28"/>
          <w:szCs w:val="28"/>
          <w:lang w:eastAsia="ar-SA"/>
        </w:rPr>
        <w:t xml:space="preserve">  </w:t>
      </w:r>
    </w:p>
    <w:tbl>
      <w:tblPr>
        <w:tblpPr w:leftFromText="180" w:rightFromText="180" w:vertAnchor="page" w:horzAnchor="page" w:tblpX="6994" w:tblpY="1080"/>
        <w:tblW w:w="4388" w:type="dxa"/>
        <w:tblLook w:val="01E0" w:firstRow="1" w:lastRow="1" w:firstColumn="1" w:lastColumn="1" w:noHBand="0" w:noVBand="0"/>
      </w:tblPr>
      <w:tblGrid>
        <w:gridCol w:w="4388"/>
      </w:tblGrid>
      <w:tr w:rsidR="00CE2758" w:rsidRPr="00732341" w:rsidTr="00587FCF">
        <w:trPr>
          <w:trHeight w:val="2684"/>
        </w:trPr>
        <w:tc>
          <w:tcPr>
            <w:tcW w:w="4388" w:type="dxa"/>
          </w:tcPr>
          <w:p w:rsidR="00CE2758" w:rsidRPr="00732341" w:rsidRDefault="00CE2758" w:rsidP="00587FCF">
            <w:pPr>
              <w:suppressAutoHyphens/>
              <w:spacing w:after="0"/>
              <w:rPr>
                <w:rFonts w:ascii="Calibri" w:eastAsia="Arial Unicode MS" w:hAnsi="Calibri" w:cs="Times New Roman"/>
                <w:kern w:val="2"/>
                <w:sz w:val="28"/>
                <w:szCs w:val="28"/>
                <w:lang w:eastAsia="ar-SA"/>
              </w:rPr>
            </w:pPr>
          </w:p>
        </w:tc>
      </w:tr>
    </w:tbl>
    <w:p w:rsidR="00CE2758" w:rsidRPr="00732341" w:rsidRDefault="00CE2758" w:rsidP="00CE2758">
      <w:pPr>
        <w:suppressAutoHyphens/>
        <w:spacing w:after="0" w:line="240" w:lineRule="auto"/>
        <w:ind w:right="252"/>
        <w:rPr>
          <w:rFonts w:ascii="Times New Roman" w:eastAsia="Times New Roman" w:hAnsi="Times New Roman" w:cs="Times New Roman CYR"/>
          <w:b/>
          <w:bCs/>
          <w:sz w:val="28"/>
          <w:szCs w:val="28"/>
          <w:lang w:eastAsia="ar-SA"/>
        </w:rPr>
      </w:pPr>
      <w:r w:rsidRPr="00732341">
        <w:rPr>
          <w:rFonts w:ascii="Times New Roman" w:eastAsia="Times New Roman" w:hAnsi="Times New Roman" w:cs="Times New Roman CYR"/>
          <w:b/>
          <w:bCs/>
          <w:sz w:val="28"/>
          <w:szCs w:val="28"/>
          <w:lang w:eastAsia="ar-SA"/>
        </w:rPr>
        <w:t xml:space="preserve">                     образования</w:t>
      </w: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CYR"/>
          <w:b/>
          <w:bCs/>
          <w:sz w:val="28"/>
          <w:szCs w:val="28"/>
          <w:lang w:eastAsia="ar-SA"/>
        </w:rPr>
      </w:pPr>
      <w:r w:rsidRPr="00732341">
        <w:rPr>
          <w:rFonts w:ascii="Times New Roman" w:eastAsia="Times New Roman" w:hAnsi="Times New Roman" w:cs="Times New Roman CYR"/>
          <w:b/>
          <w:bCs/>
          <w:sz w:val="28"/>
          <w:szCs w:val="28"/>
          <w:lang w:eastAsia="ar-SA"/>
        </w:rPr>
        <w:t xml:space="preserve"> «Печорская детско-юношеская </w:t>
      </w: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CYR"/>
          <w:b/>
          <w:bCs/>
          <w:sz w:val="28"/>
          <w:szCs w:val="28"/>
          <w:lang w:eastAsia="ar-SA"/>
        </w:rPr>
      </w:pPr>
      <w:r w:rsidRPr="00732341">
        <w:rPr>
          <w:rFonts w:ascii="Times New Roman" w:eastAsia="Times New Roman" w:hAnsi="Times New Roman" w:cs="Times New Roman CYR"/>
          <w:b/>
          <w:bCs/>
          <w:sz w:val="28"/>
          <w:szCs w:val="28"/>
          <w:lang w:eastAsia="ar-SA"/>
        </w:rPr>
        <w:t>спортивная школа»</w:t>
      </w: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CYR"/>
          <w:b/>
          <w:bCs/>
          <w:sz w:val="28"/>
          <w:szCs w:val="28"/>
          <w:lang w:eastAsia="ar-SA"/>
        </w:rPr>
      </w:pP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w:bCs/>
          <w:sz w:val="28"/>
          <w:szCs w:val="28"/>
          <w:lang w:eastAsia="ar-SA"/>
        </w:rPr>
      </w:pPr>
      <w:r w:rsidRPr="00732341">
        <w:rPr>
          <w:rFonts w:ascii="Times New Roman" w:eastAsia="Times New Roman" w:hAnsi="Times New Roman" w:cs="Times New Roman"/>
          <w:bCs/>
          <w:sz w:val="28"/>
          <w:szCs w:val="28"/>
          <w:lang w:eastAsia="ar-SA"/>
        </w:rPr>
        <w:t>Республика Коми, 169600</w:t>
      </w:r>
    </w:p>
    <w:p w:rsidR="00CE2758" w:rsidRPr="00732341" w:rsidRDefault="00CE2758" w:rsidP="00CE2758">
      <w:pPr>
        <w:suppressAutoHyphens/>
        <w:spacing w:after="0" w:line="240" w:lineRule="auto"/>
        <w:ind w:left="-567" w:right="252"/>
        <w:rPr>
          <w:rFonts w:ascii="Times New Roman" w:eastAsia="Times New Roman" w:hAnsi="Times New Roman" w:cs="Times New Roman"/>
          <w:bCs/>
          <w:sz w:val="28"/>
          <w:szCs w:val="28"/>
          <w:lang w:eastAsia="ar-SA"/>
        </w:rPr>
      </w:pPr>
      <w:r w:rsidRPr="00732341">
        <w:rPr>
          <w:rFonts w:ascii="Times New Roman" w:eastAsia="Times New Roman" w:hAnsi="Times New Roman" w:cs="Times New Roman"/>
          <w:bCs/>
          <w:sz w:val="28"/>
          <w:szCs w:val="28"/>
          <w:lang w:eastAsia="ar-SA"/>
        </w:rPr>
        <w:t xml:space="preserve">             г. Печора, ул. Гагарина, д.47</w:t>
      </w:r>
    </w:p>
    <w:p w:rsidR="00CE2758" w:rsidRPr="00732341" w:rsidRDefault="00CE2758" w:rsidP="00CE2758">
      <w:pPr>
        <w:suppressAutoHyphens/>
        <w:spacing w:after="0" w:line="240" w:lineRule="auto"/>
        <w:ind w:right="252"/>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732341">
        <w:rPr>
          <w:rFonts w:ascii="Times New Roman" w:eastAsia="Times New Roman" w:hAnsi="Times New Roman" w:cs="Times New Roman"/>
          <w:bCs/>
          <w:sz w:val="28"/>
          <w:szCs w:val="28"/>
          <w:lang w:eastAsia="ar-SA"/>
        </w:rPr>
        <w:t xml:space="preserve"> тел. (факс) -  8(82142)3-10-89, 7-24-24</w:t>
      </w:r>
    </w:p>
    <w:p w:rsidR="00CE2758" w:rsidRPr="00732341" w:rsidRDefault="00CE2758" w:rsidP="00CE2758">
      <w:pPr>
        <w:suppressAutoHyphens/>
        <w:spacing w:after="0" w:line="240" w:lineRule="auto"/>
        <w:ind w:left="-567" w:right="252"/>
        <w:jc w:val="center"/>
        <w:rPr>
          <w:rFonts w:ascii="Times New Roman" w:eastAsia="Times New Roman" w:hAnsi="Times New Roman" w:cs="Times New Roman"/>
          <w:bCs/>
          <w:sz w:val="28"/>
          <w:szCs w:val="28"/>
          <w:lang w:eastAsia="ar-SA"/>
        </w:rPr>
      </w:pPr>
    </w:p>
    <w:p w:rsidR="00CE2758" w:rsidRPr="00732341" w:rsidRDefault="00CE2758" w:rsidP="00CE2758">
      <w:pPr>
        <w:suppressAutoHyphens/>
        <w:spacing w:after="0" w:line="240" w:lineRule="auto"/>
        <w:ind w:left="-567"/>
        <w:rPr>
          <w:rFonts w:ascii="Times New Roman" w:eastAsia="Times New Roman" w:hAnsi="Times New Roman" w:cs="Times New Roman"/>
          <w:sz w:val="28"/>
          <w:szCs w:val="28"/>
          <w:lang w:eastAsia="ar-SA"/>
        </w:rPr>
      </w:pPr>
      <w:r w:rsidRPr="0073234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32341">
        <w:rPr>
          <w:rFonts w:ascii="Times New Roman" w:eastAsia="Times New Roman" w:hAnsi="Times New Roman" w:cs="Times New Roman"/>
          <w:sz w:val="28"/>
          <w:szCs w:val="28"/>
          <w:lang w:eastAsia="ar-SA"/>
        </w:rPr>
        <w:t xml:space="preserve">     _____ 2015 г. № </w:t>
      </w:r>
    </w:p>
    <w:p w:rsidR="00CE2758" w:rsidRDefault="00CE2758" w:rsidP="00CE2758">
      <w:pPr>
        <w:pStyle w:val="a3"/>
        <w:spacing w:before="0" w:beforeAutospacing="0" w:after="0" w:afterAutospacing="0"/>
        <w:rPr>
          <w:rFonts w:ascii="Arial" w:hAnsi="Arial" w:cs="Arial"/>
          <w:color w:val="000000"/>
          <w:sz w:val="22"/>
          <w:szCs w:val="22"/>
        </w:rPr>
      </w:pPr>
    </w:p>
    <w:p w:rsidR="00CE2758" w:rsidRDefault="00CE2758" w:rsidP="00CE2758">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p>
    <w:p w:rsidR="00CE2758" w:rsidRDefault="00CE2758" w:rsidP="00CE2758">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p>
    <w:p w:rsidR="00CE2758" w:rsidRDefault="00CE2758" w:rsidP="00CE2758">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p>
    <w:p w:rsidR="00CE2758" w:rsidRDefault="00CE2758" w:rsidP="00CE2758">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br/>
      </w:r>
    </w:p>
    <w:p w:rsidR="00CE2758" w:rsidRPr="00CE2758" w:rsidRDefault="00CE2758" w:rsidP="001548CD">
      <w:pPr>
        <w:shd w:val="clear" w:color="auto" w:fill="FFFFFF"/>
        <w:spacing w:after="120" w:line="240" w:lineRule="atLeast"/>
        <w:rPr>
          <w:rFonts w:ascii="Times New Roman" w:eastAsia="Times New Roman" w:hAnsi="Times New Roman" w:cs="Times New Roman"/>
          <w:b/>
          <w:bCs/>
          <w:sz w:val="20"/>
          <w:szCs w:val="20"/>
          <w:lang w:eastAsia="ru-RU"/>
        </w:rPr>
      </w:pPr>
    </w:p>
    <w:p w:rsidR="00CE2758" w:rsidRPr="00CE2758" w:rsidRDefault="00CE2758" w:rsidP="00CE2758">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CE2758">
        <w:rPr>
          <w:rFonts w:ascii="Helvetica" w:eastAsia="Times New Roman" w:hAnsi="Helvetica" w:cs="Helvetica"/>
          <w:b/>
          <w:bCs/>
          <w:kern w:val="36"/>
          <w:sz w:val="33"/>
          <w:szCs w:val="33"/>
          <w:lang w:eastAsia="ru-RU"/>
        </w:rPr>
        <w:t xml:space="preserve">Методическая разработка </w:t>
      </w:r>
      <w:r>
        <w:rPr>
          <w:rFonts w:ascii="Helvetica" w:eastAsia="Times New Roman" w:hAnsi="Helvetica" w:cs="Helvetica"/>
          <w:b/>
          <w:bCs/>
          <w:kern w:val="36"/>
          <w:sz w:val="33"/>
          <w:szCs w:val="33"/>
          <w:lang w:eastAsia="ru-RU"/>
        </w:rPr>
        <w:t>«</w:t>
      </w:r>
      <w:r w:rsidRPr="00CE2758">
        <w:rPr>
          <w:rFonts w:ascii="Helvetica" w:eastAsia="Times New Roman" w:hAnsi="Helvetica" w:cs="Helvetica"/>
          <w:b/>
          <w:bCs/>
          <w:kern w:val="36"/>
          <w:sz w:val="33"/>
          <w:szCs w:val="33"/>
          <w:lang w:eastAsia="ru-RU"/>
        </w:rPr>
        <w:t xml:space="preserve">по ведению урока </w:t>
      </w:r>
      <w:r w:rsidR="00E05427">
        <w:rPr>
          <w:rFonts w:ascii="Helvetica" w:eastAsia="Times New Roman" w:hAnsi="Helvetica" w:cs="Helvetica"/>
          <w:b/>
          <w:bCs/>
          <w:kern w:val="36"/>
          <w:sz w:val="33"/>
          <w:szCs w:val="33"/>
          <w:lang w:eastAsia="ru-RU"/>
        </w:rPr>
        <w:t>единоборств</w:t>
      </w:r>
      <w:bookmarkStart w:id="0" w:name="_GoBack"/>
      <w:bookmarkEnd w:id="0"/>
      <w:r w:rsidRPr="00CE2758">
        <w:rPr>
          <w:rFonts w:ascii="Helvetica" w:eastAsia="Times New Roman" w:hAnsi="Helvetica" w:cs="Helvetica"/>
          <w:b/>
          <w:bCs/>
          <w:kern w:val="36"/>
          <w:sz w:val="33"/>
          <w:szCs w:val="33"/>
          <w:lang w:eastAsia="ru-RU"/>
        </w:rPr>
        <w:t xml:space="preserve"> в школе</w:t>
      </w:r>
      <w:r>
        <w:rPr>
          <w:rFonts w:ascii="Helvetica" w:eastAsia="Times New Roman" w:hAnsi="Helvetica" w:cs="Helvetica"/>
          <w:b/>
          <w:bCs/>
          <w:kern w:val="36"/>
          <w:sz w:val="33"/>
          <w:szCs w:val="33"/>
          <w:lang w:eastAsia="ru-RU"/>
        </w:rPr>
        <w:t>».</w:t>
      </w:r>
    </w:p>
    <w:p w:rsidR="00CE2758" w:rsidRDefault="00CE2758" w:rsidP="001548CD">
      <w:pPr>
        <w:shd w:val="clear" w:color="auto" w:fill="FFFFFF"/>
        <w:spacing w:after="120" w:line="240" w:lineRule="atLeast"/>
        <w:rPr>
          <w:rFonts w:ascii="Helvetica" w:eastAsia="Times New Roman" w:hAnsi="Helvetica" w:cs="Helvetica"/>
          <w:b/>
          <w:bCs/>
          <w:color w:val="333333"/>
          <w:sz w:val="20"/>
          <w:szCs w:val="20"/>
          <w:lang w:eastAsia="ru-RU"/>
        </w:rPr>
      </w:pPr>
    </w:p>
    <w:p w:rsidR="001548CD" w:rsidRPr="001548CD" w:rsidRDefault="001548CD" w:rsidP="001548CD">
      <w:pPr>
        <w:shd w:val="clear" w:color="auto" w:fill="FFFFFF"/>
        <w:spacing w:after="120" w:line="240" w:lineRule="atLeast"/>
        <w:rPr>
          <w:rFonts w:ascii="Helvetica" w:eastAsia="Times New Roman" w:hAnsi="Helvetica" w:cs="Helvetica"/>
          <w:color w:val="333333"/>
          <w:sz w:val="20"/>
          <w:szCs w:val="20"/>
          <w:lang w:eastAsia="ru-RU"/>
        </w:rPr>
      </w:pPr>
      <w:r w:rsidRPr="001548CD">
        <w:rPr>
          <w:rFonts w:ascii="Helvetica" w:eastAsia="Times New Roman" w:hAnsi="Helvetica" w:cs="Helvetica"/>
          <w:b/>
          <w:bCs/>
          <w:color w:val="333333"/>
          <w:sz w:val="20"/>
          <w:szCs w:val="20"/>
          <w:lang w:eastAsia="ru-RU"/>
        </w:rPr>
        <w:t>Борьба – это жизнь, жизнь – это борьба.</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На протяжении всей жизни человек включается в борьбу за выполнение поставленных целей.</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Борьба, с любой точки зрения, это путь к преодолению трудных периодов жизни. А как вид спорта, борьба позволяет и учит умению защитить себя, своих близких, Родину, закаляет не только физически, но и морально.</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Детско-юношеской спортивной школе на протяжении многих лет и по настоящее время работает секция борьбы самбо, дзюдо и рукопашного боя</w:t>
      </w:r>
      <w:r w:rsidR="00CE2758">
        <w:rPr>
          <w:rFonts w:ascii="Times New Roman" w:eastAsia="Times New Roman" w:hAnsi="Times New Roman" w:cs="Times New Roman"/>
          <w:color w:val="333333"/>
          <w:sz w:val="24"/>
          <w:szCs w:val="24"/>
          <w:lang w:eastAsia="ru-RU"/>
        </w:rPr>
        <w:t>.</w:t>
      </w:r>
      <w:r w:rsidRPr="00CE2758">
        <w:rPr>
          <w:rFonts w:ascii="Times New Roman" w:eastAsia="Times New Roman" w:hAnsi="Times New Roman" w:cs="Times New Roman"/>
          <w:color w:val="333333"/>
          <w:sz w:val="24"/>
          <w:szCs w:val="24"/>
          <w:lang w:eastAsia="ru-RU"/>
        </w:rPr>
        <w:t xml:space="preserve"> За этот период были подготовлены, а также стали в будущем, 2 Мастера спорта Международного класса, более двух десятков  Мастеров спорта СССР и России, более 50 спортсменам присвоено звание “Кандидат в мастера спорта” и 1-го взрослого разряда по борьбе самбо, дзюдо и рукопашному бою.</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Среди достижений есть призер молодежного </w:t>
      </w:r>
      <w:r w:rsidR="00CE2758">
        <w:rPr>
          <w:rFonts w:ascii="Times New Roman" w:eastAsia="Times New Roman" w:hAnsi="Times New Roman" w:cs="Times New Roman"/>
          <w:color w:val="333333"/>
          <w:sz w:val="24"/>
          <w:szCs w:val="24"/>
          <w:lang w:eastAsia="ru-RU"/>
        </w:rPr>
        <w:t>первенства</w:t>
      </w:r>
      <w:r w:rsidRPr="00CE2758">
        <w:rPr>
          <w:rFonts w:ascii="Times New Roman" w:eastAsia="Times New Roman" w:hAnsi="Times New Roman" w:cs="Times New Roman"/>
          <w:color w:val="333333"/>
          <w:sz w:val="24"/>
          <w:szCs w:val="24"/>
          <w:lang w:eastAsia="ru-RU"/>
        </w:rPr>
        <w:t xml:space="preserve"> Европы</w:t>
      </w:r>
      <w:proofErr w:type="gramStart"/>
      <w:r w:rsidRPr="00CE2758">
        <w:rPr>
          <w:rFonts w:ascii="Times New Roman" w:eastAsia="Times New Roman" w:hAnsi="Times New Roman" w:cs="Times New Roman"/>
          <w:color w:val="333333"/>
          <w:sz w:val="24"/>
          <w:szCs w:val="24"/>
          <w:lang w:eastAsia="ru-RU"/>
        </w:rPr>
        <w:t xml:space="preserve"> ,</w:t>
      </w:r>
      <w:proofErr w:type="gramEnd"/>
      <w:r w:rsidRPr="00CE2758">
        <w:rPr>
          <w:rFonts w:ascii="Times New Roman" w:eastAsia="Times New Roman" w:hAnsi="Times New Roman" w:cs="Times New Roman"/>
          <w:color w:val="333333"/>
          <w:sz w:val="24"/>
          <w:szCs w:val="24"/>
          <w:lang w:eastAsia="ru-RU"/>
        </w:rPr>
        <w:t>победитель и призёр чемпионата Мира, чемпионата СССР, победители и призеры чемпионатов России, чемпионы и призеры Чемпионатов и первенств Северо-Западного Федерального округа и Республики Коми , а также призеры различных Всероссийских и международных турниров. Сколько учащихся занималось за этот период в секции, никто не считал. Очень большое количество юношей, закончив заниматься в секции, служили в элитных войсках России – воздушно-десантных войсках и морской пехоте.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связи с этим в школьную программу</w:t>
      </w:r>
      <w:r w:rsidR="00F76D15" w:rsidRPr="00CE2758">
        <w:rPr>
          <w:rFonts w:ascii="Times New Roman" w:eastAsia="Times New Roman" w:hAnsi="Times New Roman" w:cs="Times New Roman"/>
          <w:color w:val="333333"/>
          <w:sz w:val="24"/>
          <w:szCs w:val="24"/>
          <w:lang w:eastAsia="ru-RU"/>
        </w:rPr>
        <w:t xml:space="preserve"> многих школ</w:t>
      </w:r>
      <w:r w:rsidRPr="00CE2758">
        <w:rPr>
          <w:rFonts w:ascii="Times New Roman" w:eastAsia="Times New Roman" w:hAnsi="Times New Roman" w:cs="Times New Roman"/>
          <w:color w:val="333333"/>
          <w:sz w:val="24"/>
          <w:szCs w:val="24"/>
          <w:lang w:eastAsia="ru-RU"/>
        </w:rPr>
        <w:t xml:space="preserve"> была включена новация, а именно: начиная с 1 класса, были введены учебные часы по борьбе.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Борьба – это название общего раздела, в нее были включены броски из различных единоборств, в основном из борьбы самбо и дзюдо. Большое значение в формировании сознательного отношения к борьбе имеет слово. Беседуя с ребятами, я стараюсь дать полное представление, зачем она нужна, что она развивает, что воспитывает.</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Специальный зал борьбы при школе позволяет учащимся проводить занятия по программе, которая включает в себя специальные упражнения для борцов: умение правильно падать, овладевать акробатическими элементами, а также бросками в положении “стоя” и “лежа” и умение применять их на ковре и в экстремальных ситуациях.</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Как </w:t>
      </w:r>
      <w:r w:rsidR="00F76D15" w:rsidRPr="00CE2758">
        <w:rPr>
          <w:rFonts w:ascii="Times New Roman" w:eastAsia="Times New Roman" w:hAnsi="Times New Roman" w:cs="Times New Roman"/>
          <w:color w:val="333333"/>
          <w:sz w:val="24"/>
          <w:szCs w:val="24"/>
          <w:lang w:eastAsia="ru-RU"/>
        </w:rPr>
        <w:t>тренер</w:t>
      </w:r>
      <w:r w:rsidRPr="00CE2758">
        <w:rPr>
          <w:rFonts w:ascii="Times New Roman" w:eastAsia="Times New Roman" w:hAnsi="Times New Roman" w:cs="Times New Roman"/>
          <w:color w:val="333333"/>
          <w:sz w:val="24"/>
          <w:szCs w:val="24"/>
          <w:lang w:eastAsia="ru-RU"/>
        </w:rPr>
        <w:t xml:space="preserve"> я </w:t>
      </w:r>
      <w:r w:rsidR="00F76D15" w:rsidRPr="00CE2758">
        <w:rPr>
          <w:rFonts w:ascii="Times New Roman" w:eastAsia="Times New Roman" w:hAnsi="Times New Roman" w:cs="Times New Roman"/>
          <w:color w:val="333333"/>
          <w:sz w:val="24"/>
          <w:szCs w:val="24"/>
          <w:lang w:eastAsia="ru-RU"/>
        </w:rPr>
        <w:t>предлагаю</w:t>
      </w:r>
      <w:r w:rsidRPr="00CE2758">
        <w:rPr>
          <w:rFonts w:ascii="Times New Roman" w:eastAsia="Times New Roman" w:hAnsi="Times New Roman" w:cs="Times New Roman"/>
          <w:color w:val="333333"/>
          <w:sz w:val="24"/>
          <w:szCs w:val="24"/>
          <w:lang w:eastAsia="ru-RU"/>
        </w:rPr>
        <w:t xml:space="preserve"> подбирать</w:t>
      </w:r>
      <w:r w:rsidR="00F76D15" w:rsidRPr="00CE2758">
        <w:rPr>
          <w:rFonts w:ascii="Times New Roman" w:eastAsia="Times New Roman" w:hAnsi="Times New Roman" w:cs="Times New Roman"/>
          <w:color w:val="333333"/>
          <w:sz w:val="24"/>
          <w:szCs w:val="24"/>
          <w:lang w:eastAsia="ru-RU"/>
        </w:rPr>
        <w:t xml:space="preserve"> в школах </w:t>
      </w:r>
      <w:r w:rsidRPr="00CE2758">
        <w:rPr>
          <w:rFonts w:ascii="Times New Roman" w:eastAsia="Times New Roman" w:hAnsi="Times New Roman" w:cs="Times New Roman"/>
          <w:color w:val="333333"/>
          <w:sz w:val="24"/>
          <w:szCs w:val="24"/>
          <w:lang w:eastAsia="ru-RU"/>
        </w:rPr>
        <w:t>упражнения для занятий с детьми различных возрастных категорий так, чтобы интерес к данному виду спорта не угасал, а наоборот только возрастал. Например, в 1–8-х классах упор делается на игры, в которых есть элементы борьбы: “регби на коленях”, “салки-догонялки с кувырками”, “слон”, и другие игры,– которые развивают еще и силу, выносливость, гибкость, быстроту мышления, волю, целеустремленность к победе. В 9–11-х классах больше внимания уделяю развитию силы, ловкости, постоянно увеличивая нагрузку к максимальным возможностям.</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Борьба позволяет дать четкое представление ребятам, каким видом спорта им предстоит заниматься. Даже те из них, которые, не сделав этого выбора, не занимаются этим видом спорта, имеют возможность на уроках физкультуры познавать и совершенствовать навыки борьбы в течение всего обучения в школе.</w:t>
      </w:r>
    </w:p>
    <w:p w:rsidR="001548CD" w:rsidRPr="00CE2758" w:rsidRDefault="00F76D15"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Было бы неплохо проводить открытые первенства по самбо, дзюдо, рукопашному бою Печорского района на базе МОУ СОШ № 10</w:t>
      </w:r>
      <w:r w:rsidR="001548CD" w:rsidRPr="00CE2758">
        <w:rPr>
          <w:rFonts w:ascii="Times New Roman" w:eastAsia="Times New Roman" w:hAnsi="Times New Roman" w:cs="Times New Roman"/>
          <w:color w:val="333333"/>
          <w:sz w:val="24"/>
          <w:szCs w:val="24"/>
          <w:lang w:eastAsia="ru-RU"/>
        </w:rPr>
        <w:t>.</w:t>
      </w:r>
      <w:r w:rsidRPr="00CE2758">
        <w:rPr>
          <w:rFonts w:ascii="Times New Roman" w:eastAsia="Times New Roman" w:hAnsi="Times New Roman" w:cs="Times New Roman"/>
          <w:color w:val="333333"/>
          <w:sz w:val="24"/>
          <w:szCs w:val="24"/>
          <w:lang w:eastAsia="ru-RU"/>
        </w:rPr>
        <w:t>Где имеются все условия для их проведения, и в прежние времена в данной школе проходило Первенство Республики Коми по борьбе самбо среди юношей и девушек</w:t>
      </w:r>
      <w:r w:rsidR="00CE2758" w:rsidRPr="00CE2758">
        <w:rPr>
          <w:rFonts w:ascii="Times New Roman" w:eastAsia="Times New Roman" w:hAnsi="Times New Roman" w:cs="Times New Roman"/>
          <w:color w:val="333333"/>
          <w:sz w:val="24"/>
          <w:szCs w:val="24"/>
          <w:lang w:eastAsia="ru-RU"/>
        </w:rPr>
        <w:t>. Но для начала хотелось бы организовать в данной школе уроки по единоборствам.</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Я надеюсь, что занятия борьбой не про</w:t>
      </w:r>
      <w:r w:rsidR="00CE2758" w:rsidRPr="00CE2758">
        <w:rPr>
          <w:rFonts w:ascii="Times New Roman" w:eastAsia="Times New Roman" w:hAnsi="Times New Roman" w:cs="Times New Roman"/>
          <w:color w:val="333333"/>
          <w:sz w:val="24"/>
          <w:szCs w:val="24"/>
          <w:lang w:eastAsia="ru-RU"/>
        </w:rPr>
        <w:t>йдут бесследно для воспитанников</w:t>
      </w:r>
      <w:r w:rsidRPr="00CE2758">
        <w:rPr>
          <w:rFonts w:ascii="Times New Roman" w:eastAsia="Times New Roman" w:hAnsi="Times New Roman" w:cs="Times New Roman"/>
          <w:color w:val="333333"/>
          <w:sz w:val="24"/>
          <w:szCs w:val="24"/>
          <w:lang w:eastAsia="ru-RU"/>
        </w:rPr>
        <w:t>. Эта новация, спортивная борьба, позвол</w:t>
      </w:r>
      <w:r w:rsidR="00CE2758" w:rsidRPr="00CE2758">
        <w:rPr>
          <w:rFonts w:ascii="Times New Roman" w:eastAsia="Times New Roman" w:hAnsi="Times New Roman" w:cs="Times New Roman"/>
          <w:color w:val="333333"/>
          <w:sz w:val="24"/>
          <w:szCs w:val="24"/>
          <w:lang w:eastAsia="ru-RU"/>
        </w:rPr>
        <w:t>и</w:t>
      </w:r>
      <w:r w:rsidRPr="00CE2758">
        <w:rPr>
          <w:rFonts w:ascii="Times New Roman" w:eastAsia="Times New Roman" w:hAnsi="Times New Roman" w:cs="Times New Roman"/>
          <w:color w:val="333333"/>
          <w:sz w:val="24"/>
          <w:szCs w:val="24"/>
          <w:lang w:eastAsia="ru-RU"/>
        </w:rPr>
        <w:t xml:space="preserve">т поддерживать традиции школы, </w:t>
      </w:r>
      <w:r w:rsidR="00CE2758" w:rsidRPr="00CE2758">
        <w:rPr>
          <w:rFonts w:ascii="Times New Roman" w:eastAsia="Times New Roman" w:hAnsi="Times New Roman" w:cs="Times New Roman"/>
          <w:color w:val="333333"/>
          <w:sz w:val="24"/>
          <w:szCs w:val="24"/>
          <w:lang w:eastAsia="ru-RU"/>
        </w:rPr>
        <w:t xml:space="preserve">растить </w:t>
      </w:r>
      <w:r w:rsidRPr="00CE2758">
        <w:rPr>
          <w:rFonts w:ascii="Times New Roman" w:eastAsia="Times New Roman" w:hAnsi="Times New Roman" w:cs="Times New Roman"/>
          <w:color w:val="333333"/>
          <w:sz w:val="24"/>
          <w:szCs w:val="24"/>
          <w:lang w:eastAsia="ru-RU"/>
        </w:rPr>
        <w:t>будущих защитников Родины, сильных физически и морально, уверенных в своих силах, готовых в любых жизненных ситуациях постоять за себя и свое Отечество. Ведь жизнь – это борьба, а борьба – это жизнь.</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Методические разработки по ведению урока борьбы в 6–8-х классах.</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Упражнения разминки на месте. Кувырком вперед без сгибания ног. </w:t>
      </w:r>
      <w:proofErr w:type="spellStart"/>
      <w:r w:rsidRPr="00CE2758">
        <w:rPr>
          <w:rFonts w:ascii="Times New Roman" w:eastAsia="Times New Roman" w:hAnsi="Times New Roman" w:cs="Times New Roman"/>
          <w:color w:val="333333"/>
          <w:sz w:val="24"/>
          <w:szCs w:val="24"/>
          <w:lang w:eastAsia="ru-RU"/>
        </w:rPr>
        <w:t>Самостраховка</w:t>
      </w:r>
      <w:proofErr w:type="spellEnd"/>
      <w:r w:rsidRPr="00CE2758">
        <w:rPr>
          <w:rFonts w:ascii="Times New Roman" w:eastAsia="Times New Roman" w:hAnsi="Times New Roman" w:cs="Times New Roman"/>
          <w:color w:val="333333"/>
          <w:sz w:val="24"/>
          <w:szCs w:val="24"/>
          <w:lang w:eastAsia="ru-RU"/>
        </w:rPr>
        <w:t>: падение вперед с опорой на руки. Болевой прием: рычаг локтя через бедро. Беседа на тему “Методы развития силы”. Выведение из равновесия рывком с захватом руки и шеи. Приемы самозащиты: освобождение от захвата руки рукой.</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Упражнения разминки на месте обычно выполняются после упражнений в движении. </w:t>
      </w:r>
      <w:proofErr w:type="gramStart"/>
      <w:r w:rsidRPr="00CE2758">
        <w:rPr>
          <w:rFonts w:ascii="Times New Roman" w:eastAsia="Times New Roman" w:hAnsi="Times New Roman" w:cs="Times New Roman"/>
          <w:color w:val="333333"/>
          <w:sz w:val="24"/>
          <w:szCs w:val="24"/>
          <w:lang w:eastAsia="ru-RU"/>
        </w:rPr>
        <w:t>Когда группа занимающихся большая, а помещение для занятий недостаточно просторное, выполняются только упражнения на месте.</w:t>
      </w:r>
      <w:proofErr w:type="gramEnd"/>
      <w:r w:rsidRPr="00CE2758">
        <w:rPr>
          <w:rFonts w:ascii="Times New Roman" w:eastAsia="Times New Roman" w:hAnsi="Times New Roman" w:cs="Times New Roman"/>
          <w:color w:val="333333"/>
          <w:sz w:val="24"/>
          <w:szCs w:val="24"/>
          <w:lang w:eastAsia="ru-RU"/>
        </w:rPr>
        <w:t> </w:t>
      </w:r>
      <w:r w:rsidRPr="00CE2758">
        <w:rPr>
          <w:rFonts w:ascii="Times New Roman" w:eastAsia="Times New Roman" w:hAnsi="Times New Roman" w:cs="Times New Roman"/>
          <w:color w:val="333333"/>
          <w:sz w:val="24"/>
          <w:szCs w:val="24"/>
          <w:lang w:eastAsia="ru-RU"/>
        </w:rPr>
        <w:br/>
      </w:r>
      <w:proofErr w:type="gramStart"/>
      <w:r w:rsidRPr="00CE2758">
        <w:rPr>
          <w:rFonts w:ascii="Times New Roman" w:eastAsia="Times New Roman" w:hAnsi="Times New Roman" w:cs="Times New Roman"/>
          <w:color w:val="333333"/>
          <w:sz w:val="24"/>
          <w:szCs w:val="24"/>
          <w:lang w:eastAsia="ru-RU"/>
        </w:rPr>
        <w:t>Примеры упражнений. </w:t>
      </w:r>
      <w:r w:rsidRPr="00CE2758">
        <w:rPr>
          <w:rFonts w:ascii="Times New Roman" w:eastAsia="Times New Roman" w:hAnsi="Times New Roman" w:cs="Times New Roman"/>
          <w:color w:val="333333"/>
          <w:sz w:val="24"/>
          <w:szCs w:val="24"/>
          <w:lang w:eastAsia="ru-RU"/>
        </w:rPr>
        <w:br/>
        <w:t>1) Ходьба на месте с высоким подниманием бедра.</w:t>
      </w:r>
      <w:r w:rsidRPr="00CE2758">
        <w:rPr>
          <w:rFonts w:ascii="Times New Roman" w:eastAsia="Times New Roman" w:hAnsi="Times New Roman" w:cs="Times New Roman"/>
          <w:color w:val="333333"/>
          <w:sz w:val="24"/>
          <w:szCs w:val="24"/>
          <w:lang w:eastAsia="ru-RU"/>
        </w:rPr>
        <w:br/>
        <w:t>2) Бег на месте с ускорением (по хлопку учителя).</w:t>
      </w:r>
      <w:r w:rsidRPr="00CE2758">
        <w:rPr>
          <w:rFonts w:ascii="Times New Roman" w:eastAsia="Times New Roman" w:hAnsi="Times New Roman" w:cs="Times New Roman"/>
          <w:color w:val="333333"/>
          <w:sz w:val="24"/>
          <w:szCs w:val="24"/>
          <w:lang w:eastAsia="ru-RU"/>
        </w:rPr>
        <w:br/>
        <w:t>3) Бег с доставанием пятками ягодиц.</w:t>
      </w:r>
      <w:r w:rsidRPr="00CE2758">
        <w:rPr>
          <w:rFonts w:ascii="Times New Roman" w:eastAsia="Times New Roman" w:hAnsi="Times New Roman" w:cs="Times New Roman"/>
          <w:color w:val="333333"/>
          <w:sz w:val="24"/>
          <w:szCs w:val="24"/>
          <w:lang w:eastAsia="ru-RU"/>
        </w:rPr>
        <w:br/>
        <w:t xml:space="preserve">4) Прыжки с поворотом на 180º (360º) </w:t>
      </w:r>
      <w:proofErr w:type="spellStart"/>
      <w:r w:rsidRPr="00CE2758">
        <w:rPr>
          <w:rFonts w:ascii="Times New Roman" w:eastAsia="Times New Roman" w:hAnsi="Times New Roman" w:cs="Times New Roman"/>
          <w:color w:val="333333"/>
          <w:sz w:val="24"/>
          <w:szCs w:val="24"/>
          <w:lang w:eastAsia="ru-RU"/>
        </w:rPr>
        <w:t>íа</w:t>
      </w:r>
      <w:proofErr w:type="spellEnd"/>
      <w:r w:rsidRPr="00CE2758">
        <w:rPr>
          <w:rFonts w:ascii="Times New Roman" w:eastAsia="Times New Roman" w:hAnsi="Times New Roman" w:cs="Times New Roman"/>
          <w:color w:val="333333"/>
          <w:sz w:val="24"/>
          <w:szCs w:val="24"/>
          <w:lang w:eastAsia="ru-RU"/>
        </w:rPr>
        <w:t xml:space="preserve"> двух ногах и на одной ноге.</w:t>
      </w:r>
      <w:r w:rsidRPr="00CE2758">
        <w:rPr>
          <w:rFonts w:ascii="Times New Roman" w:eastAsia="Times New Roman" w:hAnsi="Times New Roman" w:cs="Times New Roman"/>
          <w:color w:val="333333"/>
          <w:sz w:val="24"/>
          <w:szCs w:val="24"/>
          <w:lang w:eastAsia="ru-RU"/>
        </w:rPr>
        <w:br/>
        <w:t>5) Махи ногой вперед, назад, в стороны (с максимальной амплитудой).</w:t>
      </w:r>
      <w:r w:rsidRPr="00CE2758">
        <w:rPr>
          <w:rFonts w:ascii="Times New Roman" w:eastAsia="Times New Roman" w:hAnsi="Times New Roman" w:cs="Times New Roman"/>
          <w:color w:val="333333"/>
          <w:sz w:val="24"/>
          <w:szCs w:val="24"/>
          <w:lang w:eastAsia="ru-RU"/>
        </w:rPr>
        <w:br/>
        <w:t>6) Приседания с партнером на плечах.</w:t>
      </w:r>
      <w:r w:rsidRPr="00CE2758">
        <w:rPr>
          <w:rFonts w:ascii="Times New Roman" w:eastAsia="Times New Roman" w:hAnsi="Times New Roman" w:cs="Times New Roman"/>
          <w:color w:val="333333"/>
          <w:sz w:val="24"/>
          <w:szCs w:val="24"/>
          <w:lang w:eastAsia="ru-RU"/>
        </w:rPr>
        <w:br/>
        <w:t>7) Наклоны вперед без сгибания</w:t>
      </w:r>
      <w:proofErr w:type="gramEnd"/>
      <w:r w:rsidRPr="00CE2758">
        <w:rPr>
          <w:rFonts w:ascii="Times New Roman" w:eastAsia="Times New Roman" w:hAnsi="Times New Roman" w:cs="Times New Roman"/>
          <w:color w:val="333333"/>
          <w:sz w:val="24"/>
          <w:szCs w:val="24"/>
          <w:lang w:eastAsia="ru-RU"/>
        </w:rPr>
        <w:t xml:space="preserve"> ног, руками касаться ковра. </w:t>
      </w:r>
      <w:r w:rsidRPr="00CE2758">
        <w:rPr>
          <w:rFonts w:ascii="Times New Roman" w:eastAsia="Times New Roman" w:hAnsi="Times New Roman" w:cs="Times New Roman"/>
          <w:color w:val="333333"/>
          <w:sz w:val="24"/>
          <w:szCs w:val="24"/>
          <w:lang w:eastAsia="ru-RU"/>
        </w:rPr>
        <w:br/>
        <w:t xml:space="preserve">8) 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стоя на коленях садиться на ягодицы слева и справа.</w:t>
      </w:r>
      <w:r w:rsidRPr="00CE2758">
        <w:rPr>
          <w:rFonts w:ascii="Times New Roman" w:eastAsia="Times New Roman" w:hAnsi="Times New Roman" w:cs="Times New Roman"/>
          <w:color w:val="333333"/>
          <w:sz w:val="24"/>
          <w:szCs w:val="24"/>
          <w:lang w:eastAsia="ru-RU"/>
        </w:rPr>
        <w:br/>
        <w:t>9) Из положения стоя на коленях прогнуться, доставая затылком ковер.</w:t>
      </w:r>
      <w:r w:rsidRPr="00CE2758">
        <w:rPr>
          <w:rFonts w:ascii="Times New Roman" w:eastAsia="Times New Roman" w:hAnsi="Times New Roman" w:cs="Times New Roman"/>
          <w:color w:val="333333"/>
          <w:sz w:val="24"/>
          <w:szCs w:val="24"/>
          <w:lang w:eastAsia="ru-RU"/>
        </w:rPr>
        <w:br/>
      </w:r>
      <w:r w:rsidRPr="00CE2758">
        <w:rPr>
          <w:rFonts w:ascii="Times New Roman" w:eastAsia="Times New Roman" w:hAnsi="Times New Roman" w:cs="Times New Roman"/>
          <w:color w:val="333333"/>
          <w:sz w:val="24"/>
          <w:szCs w:val="24"/>
          <w:lang w:eastAsia="ru-RU"/>
        </w:rPr>
        <w:lastRenderedPageBreak/>
        <w:t>10) Из положения лежа на спине, поднимая ноги, достать носками ковер за головой вперед, назад, в стороны.</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Помимо приведенных упражнений на уроке изучают кувырок вперед с прямых ног. </w:t>
      </w:r>
      <w:proofErr w:type="gramStart"/>
      <w:r w:rsidRPr="00CE2758">
        <w:rPr>
          <w:rFonts w:ascii="Times New Roman" w:eastAsia="Times New Roman" w:hAnsi="Times New Roman" w:cs="Times New Roman"/>
          <w:color w:val="333333"/>
          <w:sz w:val="24"/>
          <w:szCs w:val="24"/>
          <w:lang w:eastAsia="ru-RU"/>
        </w:rPr>
        <w:t>Занимающимся</w:t>
      </w:r>
      <w:proofErr w:type="gramEnd"/>
      <w:r w:rsidRPr="00CE2758">
        <w:rPr>
          <w:rFonts w:ascii="Times New Roman" w:eastAsia="Times New Roman" w:hAnsi="Times New Roman" w:cs="Times New Roman"/>
          <w:color w:val="333333"/>
          <w:sz w:val="24"/>
          <w:szCs w:val="24"/>
          <w:lang w:eastAsia="ru-RU"/>
        </w:rPr>
        <w:t xml:space="preserve"> дается задание выполнить обычный кувырок вперед, но без сгибания ног. Можно также предложить ученикам сначала сделать кувырок без сгибания ног из положения ноги врозь (шире плеч), затем выполнить кувырок вперед из положения ноги вместе. После переката по спине ноги следует согнуть, чтоб встать в стойку.</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sidRPr="00CE2758">
        <w:rPr>
          <w:rFonts w:ascii="Times New Roman" w:eastAsia="Times New Roman" w:hAnsi="Times New Roman" w:cs="Times New Roman"/>
          <w:color w:val="333333"/>
          <w:sz w:val="24"/>
          <w:szCs w:val="24"/>
          <w:lang w:eastAsia="ru-RU"/>
        </w:rPr>
        <w:t>Самостраховка</w:t>
      </w:r>
      <w:proofErr w:type="spellEnd"/>
      <w:r w:rsidRPr="00CE2758">
        <w:rPr>
          <w:rFonts w:ascii="Times New Roman" w:eastAsia="Times New Roman" w:hAnsi="Times New Roman" w:cs="Times New Roman"/>
          <w:color w:val="333333"/>
          <w:sz w:val="24"/>
          <w:szCs w:val="24"/>
          <w:lang w:eastAsia="ru-RU"/>
        </w:rPr>
        <w:t>: падение вперед с опорой на руки. </w:t>
      </w:r>
      <w:r w:rsidRPr="00CE2758">
        <w:rPr>
          <w:rFonts w:ascii="Times New Roman" w:eastAsia="Times New Roman" w:hAnsi="Times New Roman" w:cs="Times New Roman"/>
          <w:color w:val="333333"/>
          <w:sz w:val="24"/>
          <w:szCs w:val="24"/>
          <w:lang w:eastAsia="ru-RU"/>
        </w:rPr>
        <w:br/>
        <w:t>Последовательность упражнений: </w:t>
      </w:r>
      <w:r w:rsidRPr="00CE2758">
        <w:rPr>
          <w:rFonts w:ascii="Times New Roman" w:eastAsia="Times New Roman" w:hAnsi="Times New Roman" w:cs="Times New Roman"/>
          <w:color w:val="333333"/>
          <w:sz w:val="24"/>
          <w:szCs w:val="24"/>
          <w:lang w:eastAsia="ru-RU"/>
        </w:rPr>
        <w:br/>
        <w:t>1) В упоре лежа сгибание и разгибание рук. </w:t>
      </w:r>
      <w:r w:rsidRPr="00CE2758">
        <w:rPr>
          <w:rFonts w:ascii="Times New Roman" w:eastAsia="Times New Roman" w:hAnsi="Times New Roman" w:cs="Times New Roman"/>
          <w:color w:val="333333"/>
          <w:sz w:val="24"/>
          <w:szCs w:val="24"/>
          <w:lang w:eastAsia="ru-RU"/>
        </w:rPr>
        <w:br/>
        <w:t>2) В упоре лежа на пальцах сгибание и разгибание рук.</w:t>
      </w:r>
      <w:r w:rsidRPr="00CE2758">
        <w:rPr>
          <w:rFonts w:ascii="Times New Roman" w:eastAsia="Times New Roman" w:hAnsi="Times New Roman" w:cs="Times New Roman"/>
          <w:color w:val="333333"/>
          <w:sz w:val="24"/>
          <w:szCs w:val="24"/>
          <w:lang w:eastAsia="ru-RU"/>
        </w:rPr>
        <w:br/>
        <w:t>3) Из положения на коленях, руки назад падение вперед, прогнувшись с опорой на руки.</w:t>
      </w:r>
      <w:r w:rsidRPr="00CE2758">
        <w:rPr>
          <w:rFonts w:ascii="Times New Roman" w:eastAsia="Times New Roman" w:hAnsi="Times New Roman" w:cs="Times New Roman"/>
          <w:color w:val="333333"/>
          <w:sz w:val="24"/>
          <w:szCs w:val="24"/>
          <w:lang w:eastAsia="ru-RU"/>
        </w:rPr>
        <w:br/>
        <w:t xml:space="preserve">4) 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стоя, ноги расставлены широко, падение вперед с опорой на руки. При падении ученики не должны касаться грудью ковра, при этом необходимо сгибать руки, амортизируя удар. Падение на выпрямленные руки запрещается. Туловище следует держать прямо.</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Приемы борьбы “лежа”: рычаг локтя через бедро. Благоприятные условия: прием проводится после выполнения удержания сбоку (ученик находится сбоку). Проведение приема: захватить предплечье атакуемого и отжать его к бедру ноги, лежащей на ковре так, чтобы плечо ложилось на бедро, предплечье опускалось к ковру между ногами. Плавно разгибать руку до подачи сигнала (голос, хлопки по ковру другой рукой), если борцу не хватает силы одной руки для отжимания руки противника, следует помочь бедром, усилить давление на предплечье разгибаемой руки.</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Беседа на тему: “Методы развития силы”. Под силой мы понимаем способность с помощью напряжения мышц производить движения, преодолевать какие-либо силы или противостоять им. Существует два основных метода развития силы: с помощью динамических и статических упражнений. </w:t>
      </w:r>
      <w:r w:rsidRPr="00CE2758">
        <w:rPr>
          <w:rFonts w:ascii="Times New Roman" w:eastAsia="Times New Roman" w:hAnsi="Times New Roman" w:cs="Times New Roman"/>
          <w:i/>
          <w:iCs/>
          <w:color w:val="333333"/>
          <w:sz w:val="24"/>
          <w:szCs w:val="24"/>
          <w:lang w:eastAsia="ru-RU"/>
        </w:rPr>
        <w:t>Динамические</w:t>
      </w:r>
      <w:r w:rsidRPr="00CE2758">
        <w:rPr>
          <w:rFonts w:ascii="Times New Roman" w:eastAsia="Times New Roman" w:hAnsi="Times New Roman" w:cs="Times New Roman"/>
          <w:color w:val="333333"/>
          <w:sz w:val="24"/>
          <w:szCs w:val="24"/>
          <w:lang w:eastAsia="ru-RU"/>
        </w:rPr>
        <w:t xml:space="preserve"> упражнения выполняют, преодолевая силы тяжести, сопротивление партнера и др. Характеризуются они сравнительно небольшими нагрузками (выполняются до появления усталости, “до отказа”, большими нагрузками выполняются 1–3 раза также до появления усталости; после небольшого отдыха, 2–3 минуты, упражнения повторяются), сменяющимися нагрузками. Сначала выполняются упражнения с небольшой нагрузкой, затем </w:t>
      </w:r>
      <w:proofErr w:type="gramStart"/>
      <w:r w:rsidRPr="00CE2758">
        <w:rPr>
          <w:rFonts w:ascii="Times New Roman" w:eastAsia="Times New Roman" w:hAnsi="Times New Roman" w:cs="Times New Roman"/>
          <w:color w:val="333333"/>
          <w:sz w:val="24"/>
          <w:szCs w:val="24"/>
          <w:lang w:eastAsia="ru-RU"/>
        </w:rPr>
        <w:t>со</w:t>
      </w:r>
      <w:proofErr w:type="gramEnd"/>
      <w:r w:rsidRPr="00CE2758">
        <w:rPr>
          <w:rFonts w:ascii="Times New Roman" w:eastAsia="Times New Roman" w:hAnsi="Times New Roman" w:cs="Times New Roman"/>
          <w:color w:val="333333"/>
          <w:sz w:val="24"/>
          <w:szCs w:val="24"/>
          <w:lang w:eastAsia="ru-RU"/>
        </w:rPr>
        <w:t xml:space="preserve"> средней и предельной. Может быть и иная последовательность. </w:t>
      </w:r>
      <w:proofErr w:type="gramStart"/>
      <w:r w:rsidRPr="00CE2758">
        <w:rPr>
          <w:rFonts w:ascii="Times New Roman" w:eastAsia="Times New Roman" w:hAnsi="Times New Roman" w:cs="Times New Roman"/>
          <w:color w:val="333333"/>
          <w:sz w:val="24"/>
          <w:szCs w:val="24"/>
          <w:lang w:eastAsia="ru-RU"/>
        </w:rPr>
        <w:t>Например, выполняют упражнения с максимальной нагрузкой (1–2 раза), затем с меньшей, но с большим количеством повторений.</w:t>
      </w:r>
      <w:proofErr w:type="gramEnd"/>
      <w:r w:rsidRPr="00CE2758">
        <w:rPr>
          <w:rFonts w:ascii="Times New Roman" w:eastAsia="Times New Roman" w:hAnsi="Times New Roman" w:cs="Times New Roman"/>
          <w:color w:val="333333"/>
          <w:sz w:val="24"/>
          <w:szCs w:val="24"/>
          <w:lang w:eastAsia="ru-RU"/>
        </w:rPr>
        <w:br/>
      </w:r>
      <w:r w:rsidRPr="00CE2758">
        <w:rPr>
          <w:rFonts w:ascii="Times New Roman" w:eastAsia="Times New Roman" w:hAnsi="Times New Roman" w:cs="Times New Roman"/>
          <w:i/>
          <w:iCs/>
          <w:color w:val="333333"/>
          <w:sz w:val="24"/>
          <w:szCs w:val="24"/>
          <w:lang w:eastAsia="ru-RU"/>
        </w:rPr>
        <w:t>Статические</w:t>
      </w:r>
      <w:r w:rsidRPr="00CE2758">
        <w:rPr>
          <w:rFonts w:ascii="Times New Roman" w:eastAsia="Times New Roman" w:hAnsi="Times New Roman" w:cs="Times New Roman"/>
          <w:color w:val="333333"/>
          <w:sz w:val="24"/>
          <w:szCs w:val="24"/>
          <w:lang w:eastAsia="ru-RU"/>
        </w:rPr>
        <w:t> упражнения заключаются в противодействии каким-либо силам в течение определенного времени. Занимающийся принимает какую-либо позу (угол, вис, упор и др.) и удерживает ее определенное время или стремится поднять вес выше своих возможностей. Поза и отягощение должны вызывать сокращение определенных мышц.</w:t>
      </w:r>
      <w:r w:rsidRPr="00CE2758">
        <w:rPr>
          <w:rFonts w:ascii="Times New Roman" w:eastAsia="Times New Roman" w:hAnsi="Times New Roman" w:cs="Times New Roman"/>
          <w:color w:val="333333"/>
          <w:sz w:val="24"/>
          <w:szCs w:val="24"/>
          <w:lang w:eastAsia="ru-RU"/>
        </w:rPr>
        <w:br/>
        <w:t>К основным средствам развития силы относятся упражнения с тяжестями (штанга, гири, гантели) и отягощением (собственным весом или весом партнера).</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Приемы борьбы “стоя”: выведение из равновесия рывком с захватом руки и шеи. Благоприятные условия: противник неправильно перемещает ноги или становится в низкую стойку (скрещивает ноги, далеко отставляет одну ногу, очень широко расставляет ноги, сильно разворачивает плечи относительно плоскости таза, переносит вес тела на одну ногу, опирается руками </w:t>
      </w:r>
      <w:proofErr w:type="gramStart"/>
      <w:r w:rsidRPr="00CE2758">
        <w:rPr>
          <w:rFonts w:ascii="Times New Roman" w:eastAsia="Times New Roman" w:hAnsi="Times New Roman" w:cs="Times New Roman"/>
          <w:color w:val="333333"/>
          <w:sz w:val="24"/>
          <w:szCs w:val="24"/>
          <w:lang w:eastAsia="ru-RU"/>
        </w:rPr>
        <w:t>на</w:t>
      </w:r>
      <w:proofErr w:type="gramEnd"/>
      <w:r w:rsidRPr="00CE2758">
        <w:rPr>
          <w:rFonts w:ascii="Times New Roman" w:eastAsia="Times New Roman" w:hAnsi="Times New Roman" w:cs="Times New Roman"/>
          <w:color w:val="333333"/>
          <w:sz w:val="24"/>
          <w:szCs w:val="24"/>
          <w:lang w:eastAsia="ru-RU"/>
        </w:rPr>
        <w:t xml:space="preserve"> атакующего).</w:t>
      </w:r>
      <w:r w:rsidRPr="00CE2758">
        <w:rPr>
          <w:rFonts w:ascii="Times New Roman" w:eastAsia="Times New Roman" w:hAnsi="Times New Roman" w:cs="Times New Roman"/>
          <w:color w:val="333333"/>
          <w:sz w:val="24"/>
          <w:szCs w:val="24"/>
          <w:lang w:eastAsia="ru-RU"/>
        </w:rPr>
        <w:br/>
        <w:t>Проведение приема: атакующий рывком за руку переносит вес противника на одну ногу. Поворачиваясь в направлении рывка, атакующий толчком плеча в шею противника вынуждает его падать вместе с собой. Скручивая вокруг продольной оси.</w:t>
      </w:r>
    </w:p>
    <w:p w:rsidR="001548CD" w:rsidRPr="00CE2758" w:rsidRDefault="001548CD" w:rsidP="001548CD">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Приемы самозащиты: освобождение от захвата руки рукой. </w:t>
      </w:r>
      <w:r w:rsidRPr="00CE2758">
        <w:rPr>
          <w:rFonts w:ascii="Times New Roman" w:eastAsia="Times New Roman" w:hAnsi="Times New Roman" w:cs="Times New Roman"/>
          <w:color w:val="333333"/>
          <w:sz w:val="24"/>
          <w:szCs w:val="24"/>
          <w:lang w:eastAsia="ru-RU"/>
        </w:rPr>
        <w:br/>
        <w:t xml:space="preserve">1) От захвата одной рукой за запястье разноименной руки. Освобождение выполняется рывком внутрь большого пальца руки атакующего. </w:t>
      </w:r>
      <w:proofErr w:type="gramStart"/>
      <w:r w:rsidRPr="00CE2758">
        <w:rPr>
          <w:rFonts w:ascii="Times New Roman" w:eastAsia="Times New Roman" w:hAnsi="Times New Roman" w:cs="Times New Roman"/>
          <w:color w:val="333333"/>
          <w:sz w:val="24"/>
          <w:szCs w:val="24"/>
          <w:lang w:eastAsia="ru-RU"/>
        </w:rPr>
        <w:t>Предварительно следует вращать руку таким образом, чтобы лучевая кость оказалась в промежутке между большим и остальными пальцами руки противника.</w:t>
      </w:r>
      <w:r w:rsidRPr="00CE2758">
        <w:rPr>
          <w:rFonts w:ascii="Times New Roman" w:eastAsia="Times New Roman" w:hAnsi="Times New Roman" w:cs="Times New Roman"/>
          <w:color w:val="333333"/>
          <w:sz w:val="24"/>
          <w:szCs w:val="24"/>
          <w:lang w:eastAsia="ru-RU"/>
        </w:rPr>
        <w:br/>
        <w:t>2) От захвата одной рукой за запястье одноименной руки.</w:t>
      </w:r>
      <w:proofErr w:type="gramEnd"/>
      <w:r w:rsidRPr="00CE2758">
        <w:rPr>
          <w:rFonts w:ascii="Times New Roman" w:eastAsia="Times New Roman" w:hAnsi="Times New Roman" w:cs="Times New Roman"/>
          <w:color w:val="333333"/>
          <w:sz w:val="24"/>
          <w:szCs w:val="24"/>
          <w:lang w:eastAsia="ru-RU"/>
        </w:rPr>
        <w:t xml:space="preserve"> Выполняется рывком наружу в сторону большого пальца там, где он соединяется с другими пальцами. Принцип освобождения тот же, что и в первом случае, изменяется только направление рывка и вращение руки.</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Литература:</w:t>
      </w:r>
    </w:p>
    <w:p w:rsidR="001548CD" w:rsidRPr="00CE2758" w:rsidRDefault="001548CD" w:rsidP="001548CD">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i/>
          <w:iCs/>
          <w:color w:val="333333"/>
          <w:sz w:val="24"/>
          <w:szCs w:val="24"/>
          <w:lang w:eastAsia="ru-RU"/>
        </w:rPr>
        <w:t>Е.М. Чумаков</w:t>
      </w:r>
      <w:r w:rsidRPr="00CE2758">
        <w:rPr>
          <w:rFonts w:ascii="Times New Roman" w:eastAsia="Times New Roman" w:hAnsi="Times New Roman" w:cs="Times New Roman"/>
          <w:color w:val="333333"/>
          <w:sz w:val="24"/>
          <w:szCs w:val="24"/>
          <w:lang w:eastAsia="ru-RU"/>
        </w:rPr>
        <w:t> “Физическая подготовка борца”. Учебное пособие для тренеров.</w:t>
      </w:r>
    </w:p>
    <w:p w:rsidR="001548CD" w:rsidRPr="00CE2758" w:rsidRDefault="001548CD" w:rsidP="001548CD">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i/>
          <w:iCs/>
          <w:color w:val="333333"/>
          <w:sz w:val="24"/>
          <w:szCs w:val="24"/>
          <w:lang w:eastAsia="ru-RU"/>
        </w:rPr>
        <w:t>В.М. Андреев </w:t>
      </w:r>
      <w:r w:rsidRPr="00CE2758">
        <w:rPr>
          <w:rFonts w:ascii="Times New Roman" w:eastAsia="Times New Roman" w:hAnsi="Times New Roman" w:cs="Times New Roman"/>
          <w:color w:val="333333"/>
          <w:sz w:val="24"/>
          <w:szCs w:val="24"/>
          <w:lang w:eastAsia="ru-RU"/>
        </w:rPr>
        <w:t>“Борьба самбо”.</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Методическая разработка по ведению урока борьбы в 5 классе.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разминки в движении.</w:t>
      </w:r>
      <w:r w:rsidRPr="00CE2758">
        <w:rPr>
          <w:rFonts w:ascii="Times New Roman" w:eastAsia="Times New Roman" w:hAnsi="Times New Roman" w:cs="Times New Roman"/>
          <w:color w:val="333333"/>
          <w:sz w:val="24"/>
          <w:szCs w:val="24"/>
          <w:lang w:eastAsia="ru-RU"/>
        </w:rPr>
        <w:br/>
        <w:t>Акробатические упражнения-кувырки вперед.</w:t>
      </w:r>
      <w:r w:rsidRPr="00CE2758">
        <w:rPr>
          <w:rFonts w:ascii="Times New Roman" w:eastAsia="Times New Roman" w:hAnsi="Times New Roman" w:cs="Times New Roman"/>
          <w:color w:val="333333"/>
          <w:sz w:val="24"/>
          <w:szCs w:val="24"/>
          <w:lang w:eastAsia="ru-RU"/>
        </w:rPr>
        <w:br/>
      </w:r>
      <w:proofErr w:type="spellStart"/>
      <w:r w:rsidRPr="00CE2758">
        <w:rPr>
          <w:rFonts w:ascii="Times New Roman" w:eastAsia="Times New Roman" w:hAnsi="Times New Roman" w:cs="Times New Roman"/>
          <w:color w:val="333333"/>
          <w:sz w:val="24"/>
          <w:szCs w:val="24"/>
          <w:lang w:eastAsia="ru-RU"/>
        </w:rPr>
        <w:t>Самостраховка</w:t>
      </w:r>
      <w:proofErr w:type="spellEnd"/>
      <w:r w:rsidRPr="00CE2758">
        <w:rPr>
          <w:rFonts w:ascii="Times New Roman" w:eastAsia="Times New Roman" w:hAnsi="Times New Roman" w:cs="Times New Roman"/>
          <w:color w:val="333333"/>
          <w:sz w:val="24"/>
          <w:szCs w:val="24"/>
          <w:lang w:eastAsia="ru-RU"/>
        </w:rPr>
        <w:t xml:space="preserve"> при падении на бок.</w:t>
      </w:r>
      <w:r w:rsidRPr="00CE2758">
        <w:rPr>
          <w:rFonts w:ascii="Times New Roman" w:eastAsia="Times New Roman" w:hAnsi="Times New Roman" w:cs="Times New Roman"/>
          <w:color w:val="333333"/>
          <w:sz w:val="24"/>
          <w:szCs w:val="24"/>
          <w:lang w:eastAsia="ru-RU"/>
        </w:rPr>
        <w:br/>
        <w:t>Бросок задней подножкой.</w:t>
      </w:r>
      <w:r w:rsidRPr="00CE2758">
        <w:rPr>
          <w:rFonts w:ascii="Times New Roman" w:eastAsia="Times New Roman" w:hAnsi="Times New Roman" w:cs="Times New Roman"/>
          <w:color w:val="333333"/>
          <w:sz w:val="24"/>
          <w:szCs w:val="24"/>
          <w:lang w:eastAsia="ru-RU"/>
        </w:rPr>
        <w:br/>
        <w:t>Переворот с захватом рук.</w:t>
      </w:r>
      <w:r w:rsidRPr="00CE2758">
        <w:rPr>
          <w:rFonts w:ascii="Times New Roman" w:eastAsia="Times New Roman" w:hAnsi="Times New Roman" w:cs="Times New Roman"/>
          <w:color w:val="333333"/>
          <w:sz w:val="24"/>
          <w:szCs w:val="24"/>
          <w:lang w:eastAsia="ru-RU"/>
        </w:rPr>
        <w:br/>
        <w:t>Упражнения для развития силы с партнером.</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разминки в движении позволяют совершенствоваться в способах перемещения по ковру и одновременно подготовить организм к нагрузке.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Пример упражнений:</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Ходьба на носках, на пятках, носками внутрь, носками наружу, на внутреннем и наружном крае стопы, в </w:t>
      </w:r>
      <w:proofErr w:type="spellStart"/>
      <w:r w:rsidRPr="00CE2758">
        <w:rPr>
          <w:rFonts w:ascii="Times New Roman" w:eastAsia="Times New Roman" w:hAnsi="Times New Roman" w:cs="Times New Roman"/>
          <w:color w:val="333333"/>
          <w:sz w:val="24"/>
          <w:szCs w:val="24"/>
          <w:lang w:eastAsia="ru-RU"/>
        </w:rPr>
        <w:t>полуприседе</w:t>
      </w:r>
      <w:proofErr w:type="spellEnd"/>
      <w:r w:rsidRPr="00CE2758">
        <w:rPr>
          <w:rFonts w:ascii="Times New Roman" w:eastAsia="Times New Roman" w:hAnsi="Times New Roman" w:cs="Times New Roman"/>
          <w:color w:val="333333"/>
          <w:sz w:val="24"/>
          <w:szCs w:val="24"/>
          <w:lang w:eastAsia="ru-RU"/>
        </w:rPr>
        <w:t>, в полном приседе.</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Бег спиной вперед, боком вперед (приставными шагами, со скрещиванием ног), на четвереньках.</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Прыжки на двух ногах, на одной ноге, с поворотом в воздухе на 180º и на 360º.</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Ходьба с вращением рук вперед и назад.</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Ходьба с поворотами туловища.</w:t>
      </w:r>
    </w:p>
    <w:p w:rsidR="001548CD" w:rsidRPr="00CE2758" w:rsidRDefault="001548CD" w:rsidP="001548CD">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Чередование прыжков и бега.</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Акробатические упражнения – кувырки вперед. Кувырок вперед с места выполняется таким образом: поставив ноги вместе и присев, не разводя колени, сильно согнуть спину и поставить ладони на ковер. Чуть приподняв таз, затылком коснуться ковра и, оттолкнувшись носками, сделать перекат вперед по спине, не выпрямляясь. Во время переката по спине ноги согнуть. Кистями захватить голени и прижать пятками к ягодицам.</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Изучение </w:t>
      </w:r>
      <w:proofErr w:type="spellStart"/>
      <w:r w:rsidRPr="00CE2758">
        <w:rPr>
          <w:rFonts w:ascii="Times New Roman" w:eastAsia="Times New Roman" w:hAnsi="Times New Roman" w:cs="Times New Roman"/>
          <w:color w:val="333333"/>
          <w:sz w:val="24"/>
          <w:szCs w:val="24"/>
          <w:lang w:eastAsia="ru-RU"/>
        </w:rPr>
        <w:t>самостраховки</w:t>
      </w:r>
      <w:proofErr w:type="spellEnd"/>
      <w:r w:rsidRPr="00CE2758">
        <w:rPr>
          <w:rFonts w:ascii="Times New Roman" w:eastAsia="Times New Roman" w:hAnsi="Times New Roman" w:cs="Times New Roman"/>
          <w:color w:val="333333"/>
          <w:sz w:val="24"/>
          <w:szCs w:val="24"/>
          <w:lang w:eastAsia="ru-RU"/>
        </w:rPr>
        <w:t xml:space="preserve"> при падении на бок начинается с освоения занимающимися конечного положения (группировки), в которое они должны приходить при завершении броска. Когда группировка изучена, необходимо научиться быстро приходить в положение группировки из положения лежа. Занимающиеся делают хлопок одной рукой по ковру и подтягивают ноги к груди. При этом ногу. Одноименную руке, делающей хлопок, следует, согнув, положить около руки, другую ногу поставить примерно на уровне середины голени лежащей ноги.</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Задняя подножка под выставленную ногу.</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Благоприятные условия:</w:t>
      </w:r>
    </w:p>
    <w:p w:rsidR="001548CD" w:rsidRPr="00CE2758" w:rsidRDefault="001548CD" w:rsidP="001548CD">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 xml:space="preserve">Противник выставляет вперед ногу и тянет </w:t>
      </w:r>
      <w:proofErr w:type="gramStart"/>
      <w:r w:rsidRPr="00CE2758">
        <w:rPr>
          <w:rFonts w:ascii="Times New Roman" w:eastAsia="Times New Roman" w:hAnsi="Times New Roman" w:cs="Times New Roman"/>
          <w:color w:val="333333"/>
          <w:sz w:val="24"/>
          <w:szCs w:val="24"/>
          <w:lang w:eastAsia="ru-RU"/>
        </w:rPr>
        <w:t>атакующего</w:t>
      </w:r>
      <w:proofErr w:type="gramEnd"/>
      <w:r w:rsidRPr="00CE2758">
        <w:rPr>
          <w:rFonts w:ascii="Times New Roman" w:eastAsia="Times New Roman" w:hAnsi="Times New Roman" w:cs="Times New Roman"/>
          <w:color w:val="333333"/>
          <w:sz w:val="24"/>
          <w:szCs w:val="24"/>
          <w:lang w:eastAsia="ru-RU"/>
        </w:rPr>
        <w:t>.</w:t>
      </w:r>
    </w:p>
    <w:p w:rsidR="001548CD" w:rsidRPr="00CE2758" w:rsidRDefault="001548CD" w:rsidP="001548CD">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Противник стоит на атакуемой ноге.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Подготовка. Резким рывком вынудить противника перенести вес на атакуемую ногу, для сохранения равновесия он наклоняется назад и уменьшает устойчивость в направлении броска.</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Проведение приема. </w:t>
      </w:r>
      <w:proofErr w:type="gramStart"/>
      <w:r w:rsidRPr="00CE2758">
        <w:rPr>
          <w:rFonts w:ascii="Times New Roman" w:eastAsia="Times New Roman" w:hAnsi="Times New Roman" w:cs="Times New Roman"/>
          <w:color w:val="333333"/>
          <w:sz w:val="24"/>
          <w:szCs w:val="24"/>
          <w:lang w:eastAsia="ru-RU"/>
        </w:rPr>
        <w:t>Атакующий ставит ступню сзади, между ногами противника, упираясь в его подколенный сгиб своим подколенным сгибом.</w:t>
      </w:r>
      <w:proofErr w:type="gramEnd"/>
      <w:r w:rsidRPr="00CE2758">
        <w:rPr>
          <w:rFonts w:ascii="Times New Roman" w:eastAsia="Times New Roman" w:hAnsi="Times New Roman" w:cs="Times New Roman"/>
          <w:color w:val="333333"/>
          <w:sz w:val="24"/>
          <w:szCs w:val="24"/>
          <w:lang w:eastAsia="ru-RU"/>
        </w:rPr>
        <w:t xml:space="preserve"> Выпрямляя ногу и отталкиваясь ею от ковра, атакующий сгибает ближнюю ногу противника и увлекает его на себя вперед и в сторону. При падении противника на спину необходимо сделать шаг вперед другой ногой, поддержать его и смягчить падение.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Переворот захватом рук. Благоприятные условия: противник стоит на четвереньках, расставив руки нешироко. Проведение приема. Встать сбоку от партнера на одно колено (ближнее к его ногам), захватить его дальнее плечо двумя руками. Подтягивая руки к себе и надавливая плечом в бок атакуемого, перевернуть его на спину.</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для развития силы с партнером.</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Угол в упоре (прямые ноги подняты над матами под углом 30º).</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Удержание и перенос партнера на руках.</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Перенос партнера на бедре (на одном затем на другом).</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Повороты туловища в наклоне с партнером, лежащим на плечах.</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Приседания с партнером, сидящим (стоящим) на плечах.</w:t>
      </w:r>
    </w:p>
    <w:p w:rsidR="001548CD" w:rsidRPr="00CE2758" w:rsidRDefault="001548CD" w:rsidP="001548CD">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Сгибание и разгибание рук стоя.</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Литература:</w:t>
      </w:r>
    </w:p>
    <w:p w:rsidR="001548CD" w:rsidRPr="00CE2758" w:rsidRDefault="001548CD" w:rsidP="001548CD">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i/>
          <w:iCs/>
          <w:color w:val="333333"/>
          <w:sz w:val="24"/>
          <w:szCs w:val="24"/>
          <w:lang w:eastAsia="ru-RU"/>
        </w:rPr>
        <w:t>Е.М. Чумаков</w:t>
      </w:r>
      <w:r w:rsidRPr="00CE2758">
        <w:rPr>
          <w:rFonts w:ascii="Times New Roman" w:eastAsia="Times New Roman" w:hAnsi="Times New Roman" w:cs="Times New Roman"/>
          <w:color w:val="333333"/>
          <w:sz w:val="24"/>
          <w:szCs w:val="24"/>
          <w:lang w:eastAsia="ru-RU"/>
        </w:rPr>
        <w:t> “Сто уроков самбо”.</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Конспект урока по борьбе.</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9-й класс</w:t>
      </w:r>
    </w:p>
    <w:p w:rsidR="001548CD" w:rsidRPr="00CE2758" w:rsidRDefault="001548CD" w:rsidP="001548CD">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E2758">
        <w:rPr>
          <w:rFonts w:ascii="Times New Roman" w:eastAsia="Times New Roman" w:hAnsi="Times New Roman" w:cs="Times New Roman"/>
          <w:b/>
          <w:bCs/>
          <w:color w:val="333333"/>
          <w:sz w:val="24"/>
          <w:szCs w:val="24"/>
          <w:shd w:val="clear" w:color="auto" w:fill="FFFFFF"/>
          <w:lang w:eastAsia="ru-RU"/>
        </w:rPr>
        <w:t>Задачи урока:</w:t>
      </w:r>
    </w:p>
    <w:p w:rsidR="001548CD" w:rsidRPr="00CE2758" w:rsidRDefault="001548CD" w:rsidP="001548CD">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Обучение приему борьбы стоя – через бедро; приему борьбы лежа – удержание сбоку, болевым приемам – узел руки и рычаг руки от удержания сбоку.</w:t>
      </w:r>
    </w:p>
    <w:p w:rsidR="001548CD" w:rsidRPr="00CE2758" w:rsidRDefault="001548CD" w:rsidP="001548CD">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Развитие силы и координации.</w:t>
      </w:r>
    </w:p>
    <w:p w:rsidR="001548CD" w:rsidRPr="00CE2758" w:rsidRDefault="001548CD" w:rsidP="001548CD">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Воспитание дисциплинированности, самостоятельности, интереса к занятиям борьбой.</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Тип урока: </w:t>
      </w:r>
      <w:r w:rsidRPr="00CE2758">
        <w:rPr>
          <w:rFonts w:ascii="Times New Roman" w:eastAsia="Times New Roman" w:hAnsi="Times New Roman" w:cs="Times New Roman"/>
          <w:color w:val="333333"/>
          <w:sz w:val="24"/>
          <w:szCs w:val="24"/>
          <w:lang w:eastAsia="ru-RU"/>
        </w:rPr>
        <w:t>обучающий.</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Метод проведения:</w:t>
      </w:r>
      <w:r w:rsidRPr="00CE2758">
        <w:rPr>
          <w:rFonts w:ascii="Times New Roman" w:eastAsia="Times New Roman" w:hAnsi="Times New Roman" w:cs="Times New Roman"/>
          <w:color w:val="333333"/>
          <w:sz w:val="24"/>
          <w:szCs w:val="24"/>
          <w:lang w:eastAsia="ru-RU"/>
        </w:rPr>
        <w:t> фронтальный, групповой, игровой.</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Место проведения:</w:t>
      </w:r>
      <w:r w:rsidRPr="00CE2758">
        <w:rPr>
          <w:rFonts w:ascii="Times New Roman" w:eastAsia="Times New Roman" w:hAnsi="Times New Roman" w:cs="Times New Roman"/>
          <w:color w:val="333333"/>
          <w:sz w:val="24"/>
          <w:szCs w:val="24"/>
          <w:lang w:eastAsia="ru-RU"/>
        </w:rPr>
        <w:t> зал борьбы.</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Инвентарь:</w:t>
      </w:r>
      <w:r w:rsidRPr="00CE2758">
        <w:rPr>
          <w:rFonts w:ascii="Times New Roman" w:eastAsia="Times New Roman" w:hAnsi="Times New Roman" w:cs="Times New Roman"/>
          <w:color w:val="333333"/>
          <w:sz w:val="24"/>
          <w:szCs w:val="24"/>
          <w:lang w:eastAsia="ru-RU"/>
        </w:rPr>
        <w:t> маты.</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Время проведения:</w:t>
      </w:r>
      <w:r w:rsidRPr="00CE2758">
        <w:rPr>
          <w:rFonts w:ascii="Times New Roman" w:eastAsia="Times New Roman" w:hAnsi="Times New Roman" w:cs="Times New Roman"/>
          <w:color w:val="333333"/>
          <w:sz w:val="24"/>
          <w:szCs w:val="24"/>
          <w:lang w:eastAsia="ru-RU"/>
        </w:rPr>
        <w:t> 45 мин.</w:t>
      </w:r>
    </w:p>
    <w:tbl>
      <w:tblPr>
        <w:tblW w:w="0" w:type="auto"/>
        <w:shd w:val="clear" w:color="auto" w:fill="FFFFFF"/>
        <w:tblCellMar>
          <w:top w:w="84" w:type="dxa"/>
          <w:left w:w="84" w:type="dxa"/>
          <w:bottom w:w="84" w:type="dxa"/>
          <w:right w:w="84" w:type="dxa"/>
        </w:tblCellMar>
        <w:tblLook w:val="04A0" w:firstRow="1" w:lastRow="0" w:firstColumn="1" w:lastColumn="0" w:noHBand="0" w:noVBand="1"/>
      </w:tblPr>
      <w:tblGrid>
        <w:gridCol w:w="858"/>
        <w:gridCol w:w="3904"/>
        <w:gridCol w:w="1333"/>
        <w:gridCol w:w="3428"/>
      </w:tblGrid>
      <w:tr w:rsidR="001548CD" w:rsidRPr="00CE2758" w:rsidTr="001548CD">
        <w:tc>
          <w:tcPr>
            <w:tcW w:w="4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Часть урока</w:t>
            </w:r>
          </w:p>
        </w:tc>
        <w:tc>
          <w:tcPr>
            <w:tcW w:w="20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Содержание</w:t>
            </w:r>
          </w:p>
        </w:tc>
        <w:tc>
          <w:tcPr>
            <w:tcW w:w="7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Дозировка</w:t>
            </w:r>
          </w:p>
        </w:tc>
        <w:tc>
          <w:tcPr>
            <w:tcW w:w="18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ОМУ (организационно-методические указания)</w:t>
            </w:r>
          </w:p>
        </w:tc>
      </w:tr>
      <w:tr w:rsidR="001548CD" w:rsidRPr="00CE2758" w:rsidTr="001548CD">
        <w:tc>
          <w:tcPr>
            <w:tcW w:w="4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1</w:t>
            </w:r>
          </w:p>
        </w:tc>
        <w:tc>
          <w:tcPr>
            <w:tcW w:w="20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2</w:t>
            </w:r>
          </w:p>
        </w:tc>
        <w:tc>
          <w:tcPr>
            <w:tcW w:w="7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3</w:t>
            </w:r>
          </w:p>
        </w:tc>
        <w:tc>
          <w:tcPr>
            <w:tcW w:w="18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4</w:t>
            </w:r>
          </w:p>
        </w:tc>
      </w:tr>
      <w:tr w:rsidR="001548CD" w:rsidRPr="00CE2758" w:rsidTr="001548CD">
        <w:tc>
          <w:tcPr>
            <w:tcW w:w="4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I.</w:t>
            </w:r>
          </w:p>
        </w:tc>
        <w:tc>
          <w:tcPr>
            <w:tcW w:w="20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Вводная</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1. Построение, сообщение задач.</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2. ОРУ в ходьбе и беге:</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ходьба на носках, на пятках;</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бег с захлестыванием голени;</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бег с высоким подниманием бедра;</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бег с приставными шагами;</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бег с крестным шагом;</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ходьбе: наклоны и повороты головы;</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ходьбе: рывки руками;</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ходьбе: наклоны туловища влево, вправо, вперед, назад;</w:t>
            </w:r>
          </w:p>
          <w:p w:rsidR="001548CD" w:rsidRPr="00CE2758" w:rsidRDefault="001548CD" w:rsidP="001548CD">
            <w:pPr>
              <w:numPr>
                <w:ilvl w:val="0"/>
                <w:numId w:val="2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ходьба в полном приседе.</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3. ОРУ на ковре:</w:t>
            </w:r>
          </w:p>
          <w:p w:rsidR="001548CD" w:rsidRPr="00CE2758" w:rsidRDefault="001548CD" w:rsidP="001548CD">
            <w:pPr>
              <w:numPr>
                <w:ilvl w:val="0"/>
                <w:numId w:val="2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сидя: наклоны вперед, назад, в стороны;</w:t>
            </w:r>
          </w:p>
          <w:p w:rsidR="001548CD" w:rsidRPr="00CE2758" w:rsidRDefault="001548CD" w:rsidP="001548CD">
            <w:pPr>
              <w:numPr>
                <w:ilvl w:val="0"/>
                <w:numId w:val="2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лежа на спине: наклоны в стороны;</w:t>
            </w:r>
          </w:p>
          <w:p w:rsidR="001548CD" w:rsidRPr="00CE2758" w:rsidRDefault="001548CD" w:rsidP="001548CD">
            <w:pPr>
              <w:numPr>
                <w:ilvl w:val="0"/>
                <w:numId w:val="2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стоя на коленях сед на ягодицы;</w:t>
            </w:r>
          </w:p>
          <w:p w:rsidR="001548CD" w:rsidRPr="00CE2758" w:rsidRDefault="001548CD" w:rsidP="001548CD">
            <w:pPr>
              <w:numPr>
                <w:ilvl w:val="0"/>
                <w:numId w:val="2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передний и задний мост.</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4. Акробатические элементы:</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кувырок вперед;</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кувырок назад;</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кувырок назад с выходом в стойку;</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кувырок вперед в высоту с разбега;</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переворот боком;</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сочетание упражнения переворот боком и кувырок вперед в длину с места;</w:t>
            </w:r>
          </w:p>
          <w:p w:rsidR="001548CD" w:rsidRPr="00CE2758" w:rsidRDefault="001548CD" w:rsidP="001548CD">
            <w:pPr>
              <w:numPr>
                <w:ilvl w:val="0"/>
                <w:numId w:val="2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игра “салки кувырками”.</w:t>
            </w:r>
          </w:p>
        </w:tc>
        <w:tc>
          <w:tcPr>
            <w:tcW w:w="7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1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4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5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5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2 мин.</w:t>
            </w:r>
          </w:p>
        </w:tc>
        <w:tc>
          <w:tcPr>
            <w:tcW w:w="18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 xml:space="preserve">Дежурный сдает учителю </w:t>
            </w:r>
            <w:r w:rsidRPr="00CE2758">
              <w:rPr>
                <w:rFonts w:ascii="Times New Roman" w:eastAsia="Times New Roman" w:hAnsi="Times New Roman" w:cs="Times New Roman"/>
                <w:color w:val="333333"/>
                <w:sz w:val="24"/>
                <w:szCs w:val="24"/>
                <w:lang w:eastAsia="ru-RU"/>
              </w:rPr>
              <w:lastRenderedPageBreak/>
              <w:t>рапорт о готовности класса к уроку.</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Следить за осанкой во время выполнения беговых упражнений.</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выполняются в колонне по одному, соблюдать дистанцию 1 м; следить за правильной осанкой.</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Упражнение выполняется до касания грудью ковра.</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выполняются ногами в центр ковра.</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Упражнения выполняются в колонну по 2-е, дистанция 3–4 метра, следить за своевременным выполнением группировки.</w:t>
            </w:r>
          </w:p>
        </w:tc>
      </w:tr>
      <w:tr w:rsidR="001548CD" w:rsidRPr="00CE2758" w:rsidTr="001548CD">
        <w:tc>
          <w:tcPr>
            <w:tcW w:w="4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II.</w:t>
            </w:r>
          </w:p>
        </w:tc>
        <w:tc>
          <w:tcPr>
            <w:tcW w:w="20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Основная часть</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1. Бросок через бедро из стойки.</w:t>
            </w:r>
          </w:p>
          <w:p w:rsidR="001548CD" w:rsidRPr="00CE2758" w:rsidRDefault="001548CD" w:rsidP="001548CD">
            <w:pPr>
              <w:numPr>
                <w:ilvl w:val="0"/>
                <w:numId w:val="2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Рассказ, показ, опробование;</w:t>
            </w:r>
          </w:p>
          <w:p w:rsidR="001548CD" w:rsidRPr="00CE2758" w:rsidRDefault="001548CD" w:rsidP="001548CD">
            <w:pPr>
              <w:numPr>
                <w:ilvl w:val="0"/>
                <w:numId w:val="2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изучение по частям;</w:t>
            </w:r>
          </w:p>
          <w:p w:rsidR="001548CD" w:rsidRPr="00CE2758" w:rsidRDefault="001548CD" w:rsidP="001548CD">
            <w:pPr>
              <w:numPr>
                <w:ilvl w:val="0"/>
                <w:numId w:val="2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повторение ранее изученных бросков.</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2. Удержание сбоку в положении лежа</w:t>
            </w:r>
          </w:p>
          <w:p w:rsidR="001548CD" w:rsidRPr="00CE2758" w:rsidRDefault="001548CD" w:rsidP="001548CD">
            <w:pPr>
              <w:numPr>
                <w:ilvl w:val="0"/>
                <w:numId w:val="2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Рассказ, показ, опробование.</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3. Болевые приемы – узел и рычаг руки от удержания сбоку.</w:t>
            </w:r>
          </w:p>
          <w:p w:rsidR="001548CD" w:rsidRPr="00CE2758" w:rsidRDefault="001548CD" w:rsidP="001548CD">
            <w:pPr>
              <w:numPr>
                <w:ilvl w:val="0"/>
                <w:numId w:val="29"/>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Рассказ, показ, опробование;</w:t>
            </w:r>
          </w:p>
          <w:p w:rsidR="001548CD" w:rsidRPr="00CE2758" w:rsidRDefault="001548CD" w:rsidP="001548CD">
            <w:pPr>
              <w:numPr>
                <w:ilvl w:val="0"/>
                <w:numId w:val="29"/>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изучение по частям.</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4. Упражнения для развития силы:</w:t>
            </w:r>
          </w:p>
          <w:p w:rsidR="001548CD" w:rsidRPr="00CE2758" w:rsidRDefault="001548CD" w:rsidP="001548CD">
            <w:pPr>
              <w:numPr>
                <w:ilvl w:val="0"/>
                <w:numId w:val="30"/>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Отжимание в упоре лежа;</w:t>
            </w:r>
          </w:p>
          <w:p w:rsidR="001548CD" w:rsidRPr="00CE2758" w:rsidRDefault="001548CD" w:rsidP="001548CD">
            <w:pPr>
              <w:numPr>
                <w:ilvl w:val="0"/>
                <w:numId w:val="30"/>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лежа на спине поднимание туловища;</w:t>
            </w:r>
          </w:p>
          <w:p w:rsidR="001548CD" w:rsidRPr="00CE2758" w:rsidRDefault="001548CD" w:rsidP="001548CD">
            <w:pPr>
              <w:numPr>
                <w:ilvl w:val="0"/>
                <w:numId w:val="30"/>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из </w:t>
            </w:r>
            <w:proofErr w:type="gramStart"/>
            <w:r w:rsidRPr="00CE2758">
              <w:rPr>
                <w:rFonts w:ascii="Times New Roman" w:eastAsia="Times New Roman" w:hAnsi="Times New Roman" w:cs="Times New Roman"/>
                <w:color w:val="333333"/>
                <w:sz w:val="24"/>
                <w:szCs w:val="24"/>
                <w:lang w:eastAsia="ru-RU"/>
              </w:rPr>
              <w:t>положения</w:t>
            </w:r>
            <w:proofErr w:type="gramEnd"/>
            <w:r w:rsidRPr="00CE2758">
              <w:rPr>
                <w:rFonts w:ascii="Times New Roman" w:eastAsia="Times New Roman" w:hAnsi="Times New Roman" w:cs="Times New Roman"/>
                <w:color w:val="333333"/>
                <w:sz w:val="24"/>
                <w:szCs w:val="24"/>
                <w:lang w:eastAsia="ru-RU"/>
              </w:rPr>
              <w:t xml:space="preserve"> лежа на спине с упором на локтях “угол”.</w:t>
            </w:r>
          </w:p>
        </w:tc>
        <w:tc>
          <w:tcPr>
            <w:tcW w:w="7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25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8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4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6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7 мин.</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2п*15р</w:t>
            </w:r>
            <w:r w:rsidRPr="00CE2758">
              <w:rPr>
                <w:rFonts w:ascii="Times New Roman" w:eastAsia="Times New Roman" w:hAnsi="Times New Roman" w:cs="Times New Roman"/>
                <w:color w:val="333333"/>
                <w:sz w:val="24"/>
                <w:szCs w:val="24"/>
                <w:lang w:eastAsia="ru-RU"/>
              </w:rPr>
              <w:br/>
              <w:t>2п*10р</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30 сек.</w:t>
            </w:r>
          </w:p>
        </w:tc>
        <w:tc>
          <w:tcPr>
            <w:tcW w:w="18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Ученики разбиваются парами.</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Следить за полным разворачиванием туловища и подбивать верхней частью бедер назад, вверх.</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Положение ног – одна нога вытянута вдоль туловища, вторая стоит на стопе.</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Следить, чтобы во время выполнения приема сигнал о том, что болевые действия достигли цели, подавался своевременно.</w:t>
            </w:r>
          </w:p>
        </w:tc>
      </w:tr>
      <w:tr w:rsidR="001548CD" w:rsidRPr="00CE2758" w:rsidTr="001548CD">
        <w:tc>
          <w:tcPr>
            <w:tcW w:w="4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lastRenderedPageBreak/>
              <w:t>III.</w:t>
            </w:r>
          </w:p>
        </w:tc>
        <w:tc>
          <w:tcPr>
            <w:tcW w:w="205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Заключительная часть.</w:t>
            </w:r>
          </w:p>
          <w:p w:rsidR="001548CD" w:rsidRPr="00CE2758" w:rsidRDefault="001548CD" w:rsidP="001548CD">
            <w:pPr>
              <w:numPr>
                <w:ilvl w:val="0"/>
                <w:numId w:val="3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Упражнение на расслабление;</w:t>
            </w:r>
          </w:p>
          <w:p w:rsidR="001548CD" w:rsidRPr="00CE2758" w:rsidRDefault="001548CD" w:rsidP="001548CD">
            <w:pPr>
              <w:numPr>
                <w:ilvl w:val="0"/>
                <w:numId w:val="3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подведение итогов занятия;</w:t>
            </w:r>
          </w:p>
          <w:p w:rsidR="001548CD" w:rsidRPr="00CE2758" w:rsidRDefault="001548CD" w:rsidP="001548CD">
            <w:pPr>
              <w:numPr>
                <w:ilvl w:val="0"/>
                <w:numId w:val="3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домашнее задание.</w:t>
            </w:r>
          </w:p>
        </w:tc>
        <w:tc>
          <w:tcPr>
            <w:tcW w:w="7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3 мин.</w:t>
            </w:r>
          </w:p>
        </w:tc>
        <w:tc>
          <w:tcPr>
            <w:tcW w:w="1800" w:type="pct"/>
            <w:shd w:val="clear" w:color="auto" w:fill="FFFFFF"/>
            <w:hideMark/>
          </w:tcPr>
          <w:p w:rsidR="001548CD" w:rsidRPr="00CE2758" w:rsidRDefault="001548CD" w:rsidP="001548CD">
            <w:pPr>
              <w:spacing w:after="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Лежа на спине расслабиться.</w:t>
            </w:r>
            <w:r w:rsidRPr="00CE2758">
              <w:rPr>
                <w:rFonts w:ascii="Times New Roman" w:eastAsia="Times New Roman" w:hAnsi="Times New Roman" w:cs="Times New Roman"/>
                <w:color w:val="333333"/>
                <w:sz w:val="24"/>
                <w:szCs w:val="24"/>
                <w:lang w:eastAsia="ru-RU"/>
              </w:rPr>
              <w:br/>
              <w:t>Построение в одну шеренгу.</w:t>
            </w:r>
            <w:r w:rsidRPr="00CE2758">
              <w:rPr>
                <w:rFonts w:ascii="Times New Roman" w:eastAsia="Times New Roman" w:hAnsi="Times New Roman" w:cs="Times New Roman"/>
                <w:color w:val="333333"/>
                <w:sz w:val="24"/>
                <w:szCs w:val="24"/>
                <w:lang w:eastAsia="ru-RU"/>
              </w:rPr>
              <w:br/>
              <w:t>Отжимания в упоре лежа.</w:t>
            </w:r>
          </w:p>
        </w:tc>
      </w:tr>
    </w:tbl>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b/>
          <w:bCs/>
          <w:color w:val="333333"/>
          <w:sz w:val="24"/>
          <w:szCs w:val="24"/>
          <w:lang w:eastAsia="ru-RU"/>
        </w:rPr>
        <w:t>План проведения внеклассного мероприятия по борьбе среди учащихся 5–11 классов.</w:t>
      </w:r>
    </w:p>
    <w:p w:rsidR="001548CD" w:rsidRPr="00CE2758" w:rsidRDefault="001548CD" w:rsidP="001548CD">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Класс делится на две равные по силам команды.</w:t>
      </w:r>
    </w:p>
    <w:p w:rsidR="001548CD" w:rsidRPr="00CE2758" w:rsidRDefault="001548CD" w:rsidP="001548CD">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каждая команда имеет свое название и девиз.</w:t>
      </w:r>
    </w:p>
    <w:p w:rsidR="001548CD" w:rsidRPr="00CE2758" w:rsidRDefault="001548CD" w:rsidP="001548CD">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Судейство осуществляет учитель и его помощник.</w:t>
      </w:r>
    </w:p>
    <w:p w:rsidR="001548CD" w:rsidRPr="00CE2758" w:rsidRDefault="001548CD" w:rsidP="001548CD">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Каждый этап соревнования имеет свое название.</w:t>
      </w:r>
    </w:p>
    <w:p w:rsidR="001548CD" w:rsidRPr="00CE2758" w:rsidRDefault="001548CD" w:rsidP="001548CD">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За каждую победу на этапе начисляется 3 очка, за ничью – 2 очка, за поражение – 1 очко.</w:t>
      </w:r>
    </w:p>
    <w:p w:rsidR="001548CD" w:rsidRPr="00CE2758" w:rsidRDefault="001548CD" w:rsidP="001548CD">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E2758">
        <w:rPr>
          <w:rFonts w:ascii="Times New Roman" w:eastAsia="Times New Roman" w:hAnsi="Times New Roman" w:cs="Times New Roman"/>
          <w:b/>
          <w:bCs/>
          <w:color w:val="333333"/>
          <w:sz w:val="24"/>
          <w:szCs w:val="24"/>
          <w:shd w:val="clear" w:color="auto" w:fill="FFFFFF"/>
          <w:lang w:eastAsia="ru-RU"/>
        </w:rPr>
        <w:t>Этапы:</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“Знание” – командам одновременно задаются вопросы по борьбе (правила борьбы, оказание первой помощи, травмы, гигиена и т.д.). В течение 3 минут команды должны дать верный ответ на каждый вопрос. Побеждает команда, ответившая на большее количество вопросов.</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“Сила” – каждый участник команды в упоре лежа сгибает и разгибает руки максимальное количество раз, результат суммируется. Побеждает команда, сделавшая наибольшее количество повторений.</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“Быстрота” – каждый участник команды участвует в эстафете с включением акробатических элементов (кувырки вперед, назад, переворот боком и т.д.). Побеждает команда, показавшая наименьшее время.</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“Гибкость” – команды принимают положение “сидя” с упором на локтях лицом друг к другу, ноги приподнимаются над ковром под углом 30º. Побеждает команда, участник которой последним останется держать ноги.</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 xml:space="preserve">“Регби на коленях” – от каждой команды участие в игре принимают 5 человек. Передвигаясь по ковру на коленях и передавая друг другу мяч, игроки стараются </w:t>
      </w:r>
      <w:r w:rsidRPr="00CE2758">
        <w:rPr>
          <w:rFonts w:ascii="Times New Roman" w:eastAsia="Times New Roman" w:hAnsi="Times New Roman" w:cs="Times New Roman"/>
          <w:color w:val="333333"/>
          <w:sz w:val="24"/>
          <w:szCs w:val="24"/>
          <w:lang w:eastAsia="ru-RU"/>
        </w:rPr>
        <w:lastRenderedPageBreak/>
        <w:t>занести его в “дом” соперника. Побеждает команда, которая сделает наибольшее количество “заносов”.</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“Бросок” – участие принимает вся команда. Участники разбиваются парами. За отведенное время нужно выполнить наибольшее количество бросков из положения “стоя”. Побеждает команда, выполнившая наибольшее количество бросков.</w:t>
      </w:r>
    </w:p>
    <w:p w:rsidR="001548CD" w:rsidRPr="00CE2758" w:rsidRDefault="001548CD" w:rsidP="001548CD">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“Стенка на стенку” – участвует вся команда. Бросается жребий. Участник каждой команды борется в положении “стоя” с участником другой команды до первого броска. Выигрывает команда, победившая в большем количестве схваток.</w:t>
      </w:r>
    </w:p>
    <w:p w:rsidR="001548CD" w:rsidRPr="00CE2758" w:rsidRDefault="001548CD" w:rsidP="001548CD">
      <w:pPr>
        <w:shd w:val="clear" w:color="auto" w:fill="FFFFFF"/>
        <w:spacing w:after="120" w:line="240" w:lineRule="atLeast"/>
        <w:rPr>
          <w:rFonts w:ascii="Times New Roman" w:eastAsia="Times New Roman" w:hAnsi="Times New Roman" w:cs="Times New Roman"/>
          <w:color w:val="333333"/>
          <w:sz w:val="24"/>
          <w:szCs w:val="24"/>
          <w:lang w:eastAsia="ru-RU"/>
        </w:rPr>
      </w:pPr>
      <w:r w:rsidRPr="00CE2758">
        <w:rPr>
          <w:rFonts w:ascii="Times New Roman" w:eastAsia="Times New Roman" w:hAnsi="Times New Roman" w:cs="Times New Roman"/>
          <w:color w:val="333333"/>
          <w:sz w:val="24"/>
          <w:szCs w:val="24"/>
          <w:lang w:eastAsia="ru-RU"/>
        </w:rPr>
        <w:t>В соревнованиях побеждает команда, набравшая на всех этапах наибольшее количество очков.</w:t>
      </w:r>
    </w:p>
    <w:p w:rsidR="001548CD" w:rsidRPr="00CE2758" w:rsidRDefault="001548CD">
      <w:pPr>
        <w:rPr>
          <w:rFonts w:ascii="Times New Roman" w:hAnsi="Times New Roman" w:cs="Times New Roman"/>
          <w:sz w:val="24"/>
          <w:szCs w:val="24"/>
        </w:rPr>
      </w:pPr>
    </w:p>
    <w:p w:rsidR="001548CD" w:rsidRPr="00CE2758" w:rsidRDefault="001548CD">
      <w:pPr>
        <w:rPr>
          <w:rFonts w:ascii="Times New Roman" w:hAnsi="Times New Roman" w:cs="Times New Roman"/>
          <w:sz w:val="24"/>
          <w:szCs w:val="24"/>
        </w:rPr>
      </w:pPr>
    </w:p>
    <w:sectPr w:rsidR="001548CD" w:rsidRPr="00CE2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2F3"/>
    <w:multiLevelType w:val="multilevel"/>
    <w:tmpl w:val="1E5C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2706"/>
    <w:multiLevelType w:val="multilevel"/>
    <w:tmpl w:val="8354C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22E57"/>
    <w:multiLevelType w:val="multilevel"/>
    <w:tmpl w:val="F65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8185E"/>
    <w:multiLevelType w:val="multilevel"/>
    <w:tmpl w:val="EF5C5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D31B9"/>
    <w:multiLevelType w:val="multilevel"/>
    <w:tmpl w:val="6CE2813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C102F"/>
    <w:multiLevelType w:val="multilevel"/>
    <w:tmpl w:val="01AC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50F5E"/>
    <w:multiLevelType w:val="multilevel"/>
    <w:tmpl w:val="76F89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711A6"/>
    <w:multiLevelType w:val="multilevel"/>
    <w:tmpl w:val="604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05DE0"/>
    <w:multiLevelType w:val="multilevel"/>
    <w:tmpl w:val="4A2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F7B1F"/>
    <w:multiLevelType w:val="multilevel"/>
    <w:tmpl w:val="6B50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F5B66"/>
    <w:multiLevelType w:val="multilevel"/>
    <w:tmpl w:val="49C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61250"/>
    <w:multiLevelType w:val="multilevel"/>
    <w:tmpl w:val="62CA55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F0866"/>
    <w:multiLevelType w:val="multilevel"/>
    <w:tmpl w:val="C4DCB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B2B92"/>
    <w:multiLevelType w:val="multilevel"/>
    <w:tmpl w:val="7F00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87AC2"/>
    <w:multiLevelType w:val="multilevel"/>
    <w:tmpl w:val="87A6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D2088"/>
    <w:multiLevelType w:val="multilevel"/>
    <w:tmpl w:val="5B3EE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C02AC"/>
    <w:multiLevelType w:val="multilevel"/>
    <w:tmpl w:val="5D68D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3423B"/>
    <w:multiLevelType w:val="multilevel"/>
    <w:tmpl w:val="1F86C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325DA"/>
    <w:multiLevelType w:val="multilevel"/>
    <w:tmpl w:val="A8B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C0001"/>
    <w:multiLevelType w:val="multilevel"/>
    <w:tmpl w:val="C3703A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F4B95"/>
    <w:multiLevelType w:val="multilevel"/>
    <w:tmpl w:val="948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E06940"/>
    <w:multiLevelType w:val="multilevel"/>
    <w:tmpl w:val="F6C6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846A9"/>
    <w:multiLevelType w:val="multilevel"/>
    <w:tmpl w:val="EFC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5A3121"/>
    <w:multiLevelType w:val="multilevel"/>
    <w:tmpl w:val="F1C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E090E"/>
    <w:multiLevelType w:val="multilevel"/>
    <w:tmpl w:val="309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AE1525"/>
    <w:multiLevelType w:val="multilevel"/>
    <w:tmpl w:val="B91AC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F06A0"/>
    <w:multiLevelType w:val="multilevel"/>
    <w:tmpl w:val="9868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708A"/>
    <w:multiLevelType w:val="multilevel"/>
    <w:tmpl w:val="74D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1A79C9"/>
    <w:multiLevelType w:val="multilevel"/>
    <w:tmpl w:val="B80C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C61C61"/>
    <w:multiLevelType w:val="multilevel"/>
    <w:tmpl w:val="E1FE7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67C8D"/>
    <w:multiLevelType w:val="multilevel"/>
    <w:tmpl w:val="0862D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5569C3"/>
    <w:multiLevelType w:val="multilevel"/>
    <w:tmpl w:val="3D0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E2087C"/>
    <w:multiLevelType w:val="multilevel"/>
    <w:tmpl w:val="520AD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
  </w:num>
  <w:num w:numId="4">
    <w:abstractNumId w:val="29"/>
  </w:num>
  <w:num w:numId="5">
    <w:abstractNumId w:val="0"/>
  </w:num>
  <w:num w:numId="6">
    <w:abstractNumId w:val="12"/>
  </w:num>
  <w:num w:numId="7">
    <w:abstractNumId w:val="23"/>
  </w:num>
  <w:num w:numId="8">
    <w:abstractNumId w:val="7"/>
  </w:num>
  <w:num w:numId="9">
    <w:abstractNumId w:val="31"/>
  </w:num>
  <w:num w:numId="10">
    <w:abstractNumId w:val="15"/>
  </w:num>
  <w:num w:numId="11">
    <w:abstractNumId w:val="19"/>
  </w:num>
  <w:num w:numId="12">
    <w:abstractNumId w:val="11"/>
  </w:num>
  <w:num w:numId="13">
    <w:abstractNumId w:val="4"/>
  </w:num>
  <w:num w:numId="14">
    <w:abstractNumId w:val="26"/>
  </w:num>
  <w:num w:numId="15">
    <w:abstractNumId w:val="27"/>
  </w:num>
  <w:num w:numId="16">
    <w:abstractNumId w:val="20"/>
  </w:num>
  <w:num w:numId="17">
    <w:abstractNumId w:val="8"/>
  </w:num>
  <w:num w:numId="18">
    <w:abstractNumId w:val="22"/>
  </w:num>
  <w:num w:numId="19">
    <w:abstractNumId w:val="10"/>
  </w:num>
  <w:num w:numId="20">
    <w:abstractNumId w:val="9"/>
  </w:num>
  <w:num w:numId="21">
    <w:abstractNumId w:val="28"/>
  </w:num>
  <w:num w:numId="22">
    <w:abstractNumId w:val="5"/>
  </w:num>
  <w:num w:numId="23">
    <w:abstractNumId w:val="14"/>
  </w:num>
  <w:num w:numId="24">
    <w:abstractNumId w:val="25"/>
  </w:num>
  <w:num w:numId="25">
    <w:abstractNumId w:val="17"/>
  </w:num>
  <w:num w:numId="26">
    <w:abstractNumId w:val="16"/>
  </w:num>
  <w:num w:numId="27">
    <w:abstractNumId w:val="3"/>
  </w:num>
  <w:num w:numId="28">
    <w:abstractNumId w:val="6"/>
  </w:num>
  <w:num w:numId="29">
    <w:abstractNumId w:val="30"/>
  </w:num>
  <w:num w:numId="30">
    <w:abstractNumId w:val="1"/>
  </w:num>
  <w:num w:numId="31">
    <w:abstractNumId w:val="32"/>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2"/>
    <w:rsid w:val="00110050"/>
    <w:rsid w:val="001548CD"/>
    <w:rsid w:val="0016524B"/>
    <w:rsid w:val="001C4E1C"/>
    <w:rsid w:val="00494ECD"/>
    <w:rsid w:val="00587FCF"/>
    <w:rsid w:val="00712035"/>
    <w:rsid w:val="00732341"/>
    <w:rsid w:val="009D1172"/>
    <w:rsid w:val="00A647F7"/>
    <w:rsid w:val="00AC4C26"/>
    <w:rsid w:val="00C17C1C"/>
    <w:rsid w:val="00CE2758"/>
    <w:rsid w:val="00DB245B"/>
    <w:rsid w:val="00DF521E"/>
    <w:rsid w:val="00E05427"/>
    <w:rsid w:val="00F7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341"/>
  </w:style>
  <w:style w:type="character" w:styleId="a4">
    <w:name w:val="Strong"/>
    <w:basedOn w:val="a0"/>
    <w:uiPriority w:val="22"/>
    <w:qFormat/>
    <w:rsid w:val="007323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341"/>
  </w:style>
  <w:style w:type="character" w:styleId="a4">
    <w:name w:val="Strong"/>
    <w:basedOn w:val="a0"/>
    <w:uiPriority w:val="22"/>
    <w:qFormat/>
    <w:rsid w:val="00732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3552">
      <w:bodyDiv w:val="1"/>
      <w:marLeft w:val="0"/>
      <w:marRight w:val="0"/>
      <w:marTop w:val="0"/>
      <w:marBottom w:val="0"/>
      <w:divBdr>
        <w:top w:val="none" w:sz="0" w:space="0" w:color="auto"/>
        <w:left w:val="none" w:sz="0" w:space="0" w:color="auto"/>
        <w:bottom w:val="none" w:sz="0" w:space="0" w:color="auto"/>
        <w:right w:val="none" w:sz="0" w:space="0" w:color="auto"/>
      </w:divBdr>
    </w:div>
    <w:div w:id="1347708278">
      <w:bodyDiv w:val="1"/>
      <w:marLeft w:val="0"/>
      <w:marRight w:val="0"/>
      <w:marTop w:val="0"/>
      <w:marBottom w:val="0"/>
      <w:divBdr>
        <w:top w:val="none" w:sz="0" w:space="0" w:color="auto"/>
        <w:left w:val="none" w:sz="0" w:space="0" w:color="auto"/>
        <w:bottom w:val="none" w:sz="0" w:space="0" w:color="auto"/>
        <w:right w:val="none" w:sz="0" w:space="0" w:color="auto"/>
      </w:divBdr>
    </w:div>
    <w:div w:id="1585216392">
      <w:bodyDiv w:val="1"/>
      <w:marLeft w:val="0"/>
      <w:marRight w:val="0"/>
      <w:marTop w:val="0"/>
      <w:marBottom w:val="0"/>
      <w:divBdr>
        <w:top w:val="none" w:sz="0" w:space="0" w:color="auto"/>
        <w:left w:val="none" w:sz="0" w:space="0" w:color="auto"/>
        <w:bottom w:val="none" w:sz="0" w:space="0" w:color="auto"/>
        <w:right w:val="none" w:sz="0" w:space="0" w:color="auto"/>
      </w:divBdr>
    </w:div>
    <w:div w:id="16256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9</cp:revision>
  <dcterms:created xsi:type="dcterms:W3CDTF">2015-09-18T08:40:00Z</dcterms:created>
  <dcterms:modified xsi:type="dcterms:W3CDTF">2015-09-27T16:04:00Z</dcterms:modified>
</cp:coreProperties>
</file>