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5F" w:rsidRPr="00EA4E57" w:rsidRDefault="00323C5F" w:rsidP="00DD40C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Бадмаева Елена Владимировна</w:t>
      </w:r>
    </w:p>
    <w:p w:rsidR="00DD40CE" w:rsidRPr="00637A6D" w:rsidRDefault="00DD40CE" w:rsidP="00DD40C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23C5F" w:rsidRDefault="00323C5F" w:rsidP="00DD40C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0CE" w:rsidRPr="00EA4E57" w:rsidRDefault="00323C5F" w:rsidP="00DD40CE">
      <w:pPr>
        <w:shd w:val="clear" w:color="auto" w:fill="FFFFFF"/>
        <w:spacing w:before="100" w:beforeAutospacing="1" w:after="100" w:afterAutospacing="1"/>
        <w:rPr>
          <w:rStyle w:val="1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40CE" w:rsidRPr="00EA4E57">
        <w:rPr>
          <w:rStyle w:val="10"/>
        </w:rPr>
        <w:t>ИГРОВЫЕ ТЕХНОЛОГИИ НА УРОКАХ АНГЛИЙСКОГО ЯЗЫКА  КАК ОДНО ИЗ СРЕДСТВ РЕАЛИЗАЦИИ СИСТЕМНО-ДЕЯТЕЛЬНОСТНОГО ПОДХОДА В РАМКАХ ФГОС.</w:t>
      </w:r>
      <w:r w:rsidRPr="00EA4E57">
        <w:rPr>
          <w:rStyle w:val="10"/>
        </w:rPr>
        <w:t>»</w:t>
      </w:r>
    </w:p>
    <w:p w:rsidR="00323C5F" w:rsidRDefault="00323C5F" w:rsidP="00DD4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0CE" w:rsidRPr="00CA78DE" w:rsidRDefault="00DD40CE" w:rsidP="00DD4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 игре человек испытывает такое же наслаждение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свободного обнаружения своих способностей, 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какое художник испытывает во время творчества. 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Ф. Шиллер.</w:t>
      </w:r>
    </w:p>
    <w:p w:rsidR="00323C5F" w:rsidRDefault="00323C5F" w:rsidP="00DD40C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0CE" w:rsidRPr="00CB599D" w:rsidRDefault="00323C5F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D4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особое внимание уделяется развитию творческой активности и интереса у школьников к предметам. Проводятся различные конкурсы, чемпионаты, олимпиады. Это говорит о том, что принцип активности ребёнка в процессе обучения был и остаётся одним из основных в дидактике. Под этим понятием подразумевается такое качество деятельности, </w:t>
      </w:r>
      <w:proofErr w:type="gramStart"/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высоким уровнем мотивации, осознанной потребностью в усвоении знани</w:t>
      </w:r>
      <w:r w:rsidR="00DD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умений, результативностью в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соответствием</w:t>
      </w:r>
      <w:r w:rsidR="00DD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нормам.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color w:val="000000"/>
          <w:sz w:val="28"/>
          <w:szCs w:val="28"/>
        </w:rPr>
        <w:t xml:space="preserve">        Федеральный государственный образовательный стандарт (ФГОС) является одним из ключевых элементов модернизации современного образования. </w:t>
      </w:r>
      <w:r w:rsidRPr="00CB59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Изменения, произошедшие в системе образования за последние годы, привели к переосмыслению методов и технологий обучения иностранным языкам. В связи с этим педагогический процесс обучения английскому языку должен соответствовать требованиям ФГОС.  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В основе ФГОС лежит системно-</w:t>
      </w:r>
      <w:proofErr w:type="spell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деятельностный</w:t>
      </w:r>
      <w:proofErr w:type="spell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подход, базовым положением которого служит тезис о том, что развитие личности в системе образования обеспечивается, прежде всего, формированием универсальных учебных действий (УУД), выступающих в качестве основы образовательного и воспитательного процесса.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lastRenderedPageBreak/>
        <w:t>Слайд 1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связи с этим, приоритетным становится использование активных методов обучения, которые способствуют развитию 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- умения анализировать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- рассуждать, 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- планировать,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- комбинировать, </w:t>
      </w:r>
    </w:p>
    <w:p w:rsidR="00DD40CE" w:rsidRPr="00CB599D" w:rsidRDefault="00DD40CE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- создавать новое.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99D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Современные методы обучения английскому языку в рамках новых стандартов должны отвечать следующим требованиям: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создавать атмосферу, в которой ребенок чувствует себя комфортно;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стимулировать интересы детей, развивать их желание учиться и тем самым делать реальным достижение ими успехов в обучении;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затрагивать личность ребенка в целом и вовлекать в учебный процесс все его чувства, эмоции и ощущения;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активизировать деятельность детей;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делать ребенка активным действующим лицом в учебном процессе;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создавать такие ситуации, в которых учитель не является центральной фигурой, а лишь наблюдателем, консультантом;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обеспечивать все возможные формы работы в классе. (Гальскова Н.Д.)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D40CE" w:rsidRPr="00CB599D" w:rsidRDefault="00323C5F" w:rsidP="007E28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Всем этим требованиям отвечает игровой метод обучения.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игровых технологий сделать процесс обучения занимательным, создать у детей бодрое рабочее настроение, облегчить преодоление трудностей в усвоении учебного материала.</w:t>
      </w:r>
    </w:p>
    <w:p w:rsidR="00DD40CE" w:rsidRPr="00CB599D" w:rsidRDefault="00DD40CE" w:rsidP="007E28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B59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Слайд 3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Игровые технологии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 - это современные образовательные (педагогические) технологии, основанные на активизации и интенсификации деятельности учащихся.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CB599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Игровые технологии рассмотрены как средство реализации системно-</w:t>
      </w:r>
      <w:proofErr w:type="spell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 в условиях ФГОС. 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Слайд 4</w:t>
      </w:r>
    </w:p>
    <w:p w:rsidR="00DD40CE" w:rsidRPr="00CB599D" w:rsidRDefault="00323C5F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Основной принцип системно-</w:t>
      </w:r>
      <w:proofErr w:type="spellStart"/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 при обучении английскому языку состоит в том, что знания не преподносятся в готовом виде, учащиеся сами получают информацию, в процессе исследовательской деятельности. Задача учителя при введении или отработке материала состоит не в том, чтобы организовать эту исследовательскую работу учеников, а чтобы они сами нашли решения проблемы, отработали в речи грамматические и лексические структуры.</w:t>
      </w:r>
    </w:p>
    <w:p w:rsidR="00DD40CE" w:rsidRPr="00CB599D" w:rsidRDefault="00DD40CE" w:rsidP="007E28C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D40CE" w:rsidRPr="00CB599D" w:rsidRDefault="00323C5F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в решении данных вопросов оказывают игры. Их использование даёт хорошие результаты, повышает интерес ребят к уроку, позволяет сконцентрировать их внимание на главном - овладении речевыми навыками в процессе естественной ситуации, общения во время игры.</w:t>
      </w:r>
    </w:p>
    <w:p w:rsidR="00DD40CE" w:rsidRPr="00CB599D" w:rsidRDefault="00323C5F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рассматривать как ситуативно-вариативное упражнение, где создаётся возможность для многократного повторения речевого образца в условиях, максимально приближённых к реальному речевому общению с присущими ему признаками – эмоциональностью, спонтанностью, целенаправленностью, речевого воздействия.</w:t>
      </w:r>
    </w:p>
    <w:p w:rsidR="00DD40CE" w:rsidRPr="00CB599D" w:rsidRDefault="00323C5F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определённые трудности. Ребёнок воспринимает умственную задачу, как практическую, игровую; это повышает его умственную активность.</w:t>
      </w:r>
    </w:p>
    <w:p w:rsidR="00DD40CE" w:rsidRPr="00CB599D" w:rsidRDefault="00323C5F" w:rsidP="007E2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Сенсорное развитие ребёнка в дидактической игре происходит в неразрывной связи с развитием у него логического мышления и умения выражать свои мысли словами. Чтобы решить игровую задачу требуется </w:t>
      </w:r>
      <w:bookmarkEnd w:id="0"/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признаки предметов, устанавливать сходство и различие, </w:t>
      </w:r>
      <w:r w:rsidR="00DD40CE"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обобщать, делать выводы. Таким образом, развивается способность к суждениям, умозаключению, умению применять свои знания в разных условиях. Это становится возможным лишь в том случае, если у детей есть конкретное знание о предметах и явлениях, которые составляют содержание игры.</w:t>
      </w:r>
    </w:p>
    <w:p w:rsidR="00DD40CE" w:rsidRDefault="00323C5F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40CE" w:rsidRPr="00CB599D">
        <w:rPr>
          <w:rFonts w:ascii="Times New Roman" w:hAnsi="Times New Roman" w:cs="Times New Roman"/>
          <w:color w:val="000000"/>
          <w:sz w:val="28"/>
          <w:szCs w:val="28"/>
        </w:rPr>
        <w:t>Таким образом, и</w:t>
      </w:r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гровые технологии обеспечивают коммуникативно-психологич</w:t>
      </w:r>
      <w:r w:rsidR="00DD40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ескую адаптацию </w:t>
      </w:r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школьников к новому языковому миру для преодоления в дальнейшем психологического барьера и использования иностранного языка как средства общения. Разв</w:t>
      </w:r>
      <w:r w:rsidR="00DD40CE">
        <w:rPr>
          <w:rFonts w:ascii="Times New Roman" w:hAnsi="Times New Roman" w:cs="Times New Roman"/>
          <w:iCs/>
          <w:color w:val="000000"/>
          <w:sz w:val="28"/>
          <w:szCs w:val="28"/>
        </w:rPr>
        <w:t>итие личностных каче</w:t>
      </w:r>
      <w:proofErr w:type="gramStart"/>
      <w:r w:rsidR="00DD40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ств </w:t>
      </w:r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шк</w:t>
      </w:r>
      <w:proofErr w:type="gramEnd"/>
      <w:r w:rsidR="00DD40CE"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ольника, его внимания, мышления, памяти и воображения, развитие его эмоциональной сферы также происходит в процессе обучающих игр, учебных спектаклей с использованием иностранного языка. К тому же стратегия современного образования заключается в том, чтобы дать возможность всем без исключения учащимся проявить свои способности и весь свой творческий потенциал. Игра способствует интенсивной языковой практике, создает контакт, на основании которого язык усваивается более осмысленно, является диагностическим инструментом для учителя. Эффективность игрового обучения здесь обусловлена в первую очередь взрывом мотивации, повышением интереса к предмету. Учащиеся активно, увлеченно работают, помогают друг другу, внимательно слушают своих товарищей; учитель лишь управляет учебной деятельностью.</w:t>
      </w:r>
    </w:p>
    <w:p w:rsidR="00DD40CE" w:rsidRPr="00414C22" w:rsidRDefault="00323C5F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DD40CE"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>В рамках новых стандартов и системно-</w:t>
      </w:r>
      <w:proofErr w:type="spellStart"/>
      <w:r w:rsidR="00DD40CE"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 w:rsidR="00DD40CE"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 на уроках английского языка должны применяться различные формы работы (парная,</w:t>
      </w:r>
      <w:r w:rsidR="00DD40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групповая, индивидуальная</w:t>
      </w:r>
      <w:r w:rsidR="00DD40CE"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D40CE" w:rsidRPr="00CB599D" w:rsidRDefault="00DD40CE" w:rsidP="00DD40C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B59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Слайд 5</w:t>
      </w:r>
    </w:p>
    <w:p w:rsidR="00DD40CE" w:rsidRPr="00CB599D" w:rsidRDefault="00DD40CE" w:rsidP="00DD40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игровой деятельности</w:t>
      </w:r>
    </w:p>
    <w:p w:rsidR="00DD40CE" w:rsidRPr="00CB599D" w:rsidRDefault="00DD40CE" w:rsidP="00DD40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proofErr w:type="gramEnd"/>
      <w:r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памяти, внимания, восприятия информации)</w:t>
      </w:r>
    </w:p>
    <w:p w:rsidR="00DD40CE" w:rsidRPr="00CB599D" w:rsidRDefault="00DD40CE" w:rsidP="00DD40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(воспитание такого качества как внимательное, гуманное отношение к партнеру по игре</w:t>
      </w:r>
      <w:proofErr w:type="gramStart"/>
      <w:r w:rsidRPr="00CB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D40CE" w:rsidRPr="00CB599D" w:rsidRDefault="00DD40CE" w:rsidP="00DD40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атмосферы иноязычного общения, объединение коллектива учащихся, установлении новых эмоционально-коммуникативных отношений, основанных на взаимодействии на иностранном языке)</w:t>
      </w:r>
    </w:p>
    <w:p w:rsidR="00DD40CE" w:rsidRPr="00CB599D" w:rsidRDefault="00DD40CE" w:rsidP="00DD40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(формирование навыков подготовки своего физиологического состояния для более эффективной деятельности, а также перестройка психики для усвоения больших объемов информации)</w:t>
      </w:r>
    </w:p>
    <w:p w:rsidR="00DD40CE" w:rsidRPr="00CB599D" w:rsidRDefault="00DD40CE" w:rsidP="00DD40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релаксационная</w:t>
      </w:r>
      <w:proofErr w:type="gramEnd"/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(снятие эмоционального напряжения, вызванного нагрузкой на нервную систему при интенсивном обучении иностранному языку)</w:t>
      </w:r>
    </w:p>
    <w:p w:rsidR="00DD40CE" w:rsidRPr="00CB599D" w:rsidRDefault="00DD40CE" w:rsidP="00DD40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C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(гармоническое развитие личностных качеств для активизации резервных возможностей личности)</w:t>
      </w:r>
    </w:p>
    <w:p w:rsidR="00DD40CE" w:rsidRPr="00CB599D" w:rsidRDefault="00DD40CE" w:rsidP="00DD40CE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Ливингстоун</w:t>
      </w:r>
      <w:proofErr w:type="spell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К. выделяет следующие механизмы, которые делают игры уникальным средством педагогики в рамках новых стандартов и системно-</w:t>
      </w:r>
      <w:proofErr w:type="spell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подхода:</w:t>
      </w:r>
    </w:p>
    <w:p w:rsidR="00DD40CE" w:rsidRPr="00CB599D" w:rsidRDefault="00DD40CE" w:rsidP="00DD40CE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Слайд 6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мотивация;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прикладной характер игр;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субъектность</w:t>
      </w:r>
      <w:proofErr w:type="spell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ученика (не мы его учим, а он учится). 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- овладение не только знаниями, но и способами получения знаний.</w:t>
      </w:r>
    </w:p>
    <w:p w:rsidR="00DD40CE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К этим механизмам можно также отнести роль игры в формировании универсальных учебных действий. Игра позволяет формировать как личностные и коммуникативные действия, так и действия регулятивные (планирование, контроль, коррекция, оценка и др.)</w:t>
      </w:r>
    </w:p>
    <w:p w:rsidR="00DD40CE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DDF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По времени и условиям проведения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игры делятся на урок-игру</w:t>
      </w:r>
      <w:r w:rsidRPr="00F02D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игру-элемент урока</w:t>
      </w:r>
      <w:r w:rsidRPr="00F02DD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323C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неклассное мероприятие.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особенностям содержания и форм проведения 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игры делятся </w:t>
      </w:r>
      <w:proofErr w:type="gram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Слайд 7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игры делятся </w:t>
      </w:r>
      <w:proofErr w:type="gramStart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Предметные;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ab/>
        <w:t>Сюжетные;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ab/>
        <w:t>Ролевые;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ab/>
        <w:t>Деловые;</w:t>
      </w:r>
    </w:p>
    <w:p w:rsidR="00DD40CE" w:rsidRPr="00CB599D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>•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ab/>
        <w:t>Имитационные;</w:t>
      </w:r>
    </w:p>
    <w:p w:rsidR="00DD40CE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•</w:t>
      </w:r>
      <w:r w:rsidRPr="00CB599D">
        <w:rPr>
          <w:rFonts w:ascii="Times New Roman" w:hAnsi="Times New Roman" w:cs="Times New Roman"/>
          <w:iCs/>
          <w:color w:val="000000"/>
          <w:sz w:val="28"/>
          <w:szCs w:val="28"/>
        </w:rPr>
        <w:tab/>
        <w:t>Игры-драматизации.</w:t>
      </w:r>
    </w:p>
    <w:p w:rsidR="00DD40CE" w:rsidRDefault="00DD40CE" w:rsidP="00DD40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>В заключение, можно сделать вывод о том, что посредством игры в рамках системно-</w:t>
      </w:r>
      <w:proofErr w:type="spellStart"/>
      <w:r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подхода в классе могут быть </w:t>
      </w:r>
      <w:r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>внесены разнообразные  формы работы (работа в парах, группах - больших и маленьких и целым классом).</w:t>
      </w:r>
      <w:r w:rsidRPr="00414C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D40CE" w:rsidRPr="00A20DB0" w:rsidRDefault="00DD40CE" w:rsidP="00DD40C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0DB0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8</w:t>
      </w:r>
    </w:p>
    <w:p w:rsidR="00DD40CE" w:rsidRPr="00414C22" w:rsidRDefault="00DD40CE" w:rsidP="00DD40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414C22">
        <w:rPr>
          <w:rFonts w:ascii="Times New Roman" w:hAnsi="Times New Roman" w:cs="Times New Roman"/>
          <w:color w:val="000000"/>
          <w:sz w:val="28"/>
          <w:szCs w:val="28"/>
        </w:rPr>
        <w:t>Г.А.Китайгородская</w:t>
      </w:r>
      <w:proofErr w:type="spellEnd"/>
      <w:r w:rsidRPr="00414C22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игра полезна и популярна: учащиеся освобождаются от </w:t>
      </w:r>
      <w:proofErr w:type="spellStart"/>
      <w:r w:rsidRPr="00414C22">
        <w:rPr>
          <w:rFonts w:ascii="Times New Roman" w:hAnsi="Times New Roman" w:cs="Times New Roman"/>
          <w:color w:val="000000"/>
          <w:sz w:val="28"/>
          <w:szCs w:val="28"/>
        </w:rPr>
        <w:t>ошибкобоязни</w:t>
      </w:r>
      <w:proofErr w:type="spellEnd"/>
      <w:r w:rsidRPr="00414C22">
        <w:rPr>
          <w:rFonts w:ascii="Times New Roman" w:hAnsi="Times New Roman" w:cs="Times New Roman"/>
          <w:color w:val="000000"/>
          <w:sz w:val="28"/>
          <w:szCs w:val="28"/>
        </w:rPr>
        <w:t>, группа объединяется единой деятельностью, создаётся благоприятный климат общения, группа превращается в субъект учебного процесса, каждый поочерёдно становится центром общения, поэтому удовлетворяются его потребности в престиже, статусе, внимании, уважении.</w:t>
      </w:r>
    </w:p>
    <w:p w:rsidR="00DD40CE" w:rsidRPr="00414C22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Слайд 9</w:t>
      </w:r>
    </w:p>
    <w:p w:rsidR="00DD40CE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28C3">
        <w:rPr>
          <w:rFonts w:ascii="Times New Roman" w:hAnsi="Times New Roman" w:cs="Times New Roman"/>
          <w:iCs/>
          <w:color w:val="000000"/>
          <w:sz w:val="28"/>
          <w:szCs w:val="28"/>
        </w:rPr>
        <w:t>Игровые технологии обладают огромным потенциалом при обучении младших школьников на уроках английского языка и во внеурочное время и способствуют разностороннему развитию личности, что соответствует Федеральному Государственному Образовательному</w:t>
      </w:r>
      <w:r w:rsidRPr="00414C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Стандарту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D40CE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D40CE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Хотелось бы завершить свой доклад словами Джона Локка:</w:t>
      </w:r>
    </w:p>
    <w:p w:rsidR="00DD40CE" w:rsidRPr="00A20DB0" w:rsidRDefault="00DD40CE" w:rsidP="00DD40CE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A20DB0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СЛАЙД 10</w:t>
      </w:r>
    </w:p>
    <w:p w:rsidR="00DD40CE" w:rsidRDefault="00DD40CE" w:rsidP="00DD40CE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D40CE" w:rsidRPr="00A20DB0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A20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Величайшее искусство уметь превращать</w:t>
      </w:r>
      <w:r w:rsidRPr="00A20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для детей в игру все, что они должны делать или выучить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A20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D40CE" w:rsidRPr="00A20DB0" w:rsidRDefault="00DD40CE" w:rsidP="00DD40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20D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20D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A20D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Джон Локк</w:t>
      </w:r>
    </w:p>
    <w:p w:rsidR="007E28C3" w:rsidRPr="0021291F" w:rsidRDefault="007E28C3" w:rsidP="007E28C3">
      <w:pPr>
        <w:jc w:val="both"/>
        <w:rPr>
          <w:b/>
          <w:iCs/>
          <w:color w:val="000000"/>
        </w:rPr>
      </w:pPr>
      <w:r w:rsidRPr="0021291F">
        <w:rPr>
          <w:b/>
          <w:iCs/>
          <w:color w:val="000000"/>
        </w:rPr>
        <w:t>Список литературы:</w:t>
      </w:r>
    </w:p>
    <w:p w:rsidR="007E28C3" w:rsidRPr="007E28C3" w:rsidRDefault="007E28C3" w:rsidP="007E28C3">
      <w:pPr>
        <w:pStyle w:val="a4"/>
      </w:pPr>
      <w:r w:rsidRPr="007E28C3">
        <w:t xml:space="preserve">1. </w:t>
      </w:r>
      <w:r w:rsidRPr="007E28C3">
        <w:t xml:space="preserve">Гальскова Н. Д. Теория и практика обучения иностранному языку / Н. Д. Гальскова, З. Н. Никитенко. -  Начальная школа: </w:t>
      </w:r>
      <w:proofErr w:type="spellStart"/>
      <w:r w:rsidRPr="007E28C3">
        <w:t>Методич</w:t>
      </w:r>
      <w:proofErr w:type="gramStart"/>
      <w:r w:rsidRPr="007E28C3">
        <w:t>.п</w:t>
      </w:r>
      <w:proofErr w:type="gramEnd"/>
      <w:r w:rsidRPr="007E28C3">
        <w:t>особие</w:t>
      </w:r>
      <w:proofErr w:type="spellEnd"/>
      <w:r w:rsidRPr="007E28C3">
        <w:t>. – М.: Айрис-пресс, 2004 – 240 с. – (Методика).</w:t>
      </w:r>
    </w:p>
    <w:p w:rsidR="007E28C3" w:rsidRPr="007E28C3" w:rsidRDefault="007E28C3" w:rsidP="007E28C3">
      <w:pPr>
        <w:pStyle w:val="a4"/>
        <w:rPr>
          <w:rStyle w:val="apple-converted-space"/>
        </w:rPr>
      </w:pPr>
      <w:r w:rsidRPr="007E28C3">
        <w:t>2</w:t>
      </w:r>
      <w:r w:rsidRPr="007E28C3">
        <w:t>.</w:t>
      </w:r>
      <w:r w:rsidRPr="007E28C3">
        <w:t xml:space="preserve">  </w:t>
      </w:r>
      <w:r w:rsidRPr="007E28C3">
        <w:t>Г.А.</w:t>
      </w:r>
      <w:r w:rsidRPr="007E28C3">
        <w:t xml:space="preserve"> </w:t>
      </w:r>
      <w:r w:rsidRPr="007E28C3">
        <w:t>Китайгородская «Методика интенсивного обучения иностранным языкам». –    М., 1982.-стр.39-41.</w:t>
      </w:r>
      <w:r w:rsidRPr="007E28C3">
        <w:rPr>
          <w:rStyle w:val="apple-converted-space"/>
        </w:rPr>
        <w:t> </w:t>
      </w:r>
    </w:p>
    <w:p w:rsidR="007E28C3" w:rsidRPr="007E28C3" w:rsidRDefault="007E28C3" w:rsidP="007E28C3">
      <w:pPr>
        <w:pStyle w:val="a4"/>
      </w:pPr>
      <w:r w:rsidRPr="007E28C3">
        <w:t xml:space="preserve">3. </w:t>
      </w:r>
      <w:proofErr w:type="spellStart"/>
      <w:r w:rsidRPr="007E28C3">
        <w:t>Ливингстоун</w:t>
      </w:r>
      <w:proofErr w:type="spellEnd"/>
      <w:r w:rsidRPr="007E28C3">
        <w:t xml:space="preserve"> К. Ролевые игры в обучении иностранным языкам. – М., 1999. – 127</w:t>
      </w:r>
    </w:p>
    <w:p w:rsidR="007E28C3" w:rsidRPr="007E28C3" w:rsidRDefault="007E28C3" w:rsidP="007E28C3">
      <w:pPr>
        <w:pStyle w:val="a4"/>
      </w:pPr>
      <w:r w:rsidRPr="007E28C3">
        <w:t>4.</w:t>
      </w:r>
      <w:r w:rsidRPr="007E28C3">
        <w:t xml:space="preserve">Ролевые игры в образовании [Электронный ресурс] / Режим доступа: http://orkclub.ru/biblioteka/bibri/bibriother/114-rolevye-igry-v-obrazovanii.html /. — </w:t>
      </w:r>
      <w:proofErr w:type="spellStart"/>
      <w:r w:rsidRPr="007E28C3">
        <w:t>Загл</w:t>
      </w:r>
      <w:proofErr w:type="spellEnd"/>
      <w:r w:rsidRPr="007E28C3">
        <w:t>. с экрана.</w:t>
      </w:r>
    </w:p>
    <w:p w:rsidR="007E28C3" w:rsidRPr="007E28C3" w:rsidRDefault="007E28C3" w:rsidP="007E28C3">
      <w:pPr>
        <w:pStyle w:val="a4"/>
      </w:pPr>
      <w:r w:rsidRPr="007E28C3">
        <w:lastRenderedPageBreak/>
        <w:t xml:space="preserve">5.   </w:t>
      </w:r>
      <w:r w:rsidRPr="007E28C3">
        <w:t xml:space="preserve">Самсон  К. 303 совета по обучению английскому языку в школе/ Колет Самсон; Пер. с фр. Е. А. </w:t>
      </w:r>
      <w:proofErr w:type="spellStart"/>
      <w:r w:rsidRPr="007E28C3">
        <w:t>Рейдик</w:t>
      </w:r>
      <w:proofErr w:type="spellEnd"/>
      <w:r w:rsidRPr="007E28C3">
        <w:t xml:space="preserve">. – М.: ООО «Издательство </w:t>
      </w:r>
      <w:proofErr w:type="spellStart"/>
      <w:r w:rsidRPr="007E28C3">
        <w:t>Астрель</w:t>
      </w:r>
      <w:proofErr w:type="spellEnd"/>
      <w:r w:rsidRPr="007E28C3">
        <w:t>»: ООО «Издательство АСТ», 2004 – 96 с.</w:t>
      </w:r>
    </w:p>
    <w:p w:rsidR="007E28C3" w:rsidRPr="007E28C3" w:rsidRDefault="007E28C3" w:rsidP="007E28C3">
      <w:pPr>
        <w:pStyle w:val="a4"/>
      </w:pPr>
      <w:r w:rsidRPr="007E28C3">
        <w:t xml:space="preserve">6. </w:t>
      </w:r>
      <w:proofErr w:type="spellStart"/>
      <w:r w:rsidRPr="007E28C3">
        <w:t>Стронин</w:t>
      </w:r>
      <w:proofErr w:type="spellEnd"/>
      <w:r w:rsidRPr="007E28C3">
        <w:t xml:space="preserve"> М.Ф. Обучающие игры на уроке английского языка [Текст] / М.Ф. </w:t>
      </w:r>
      <w:proofErr w:type="spellStart"/>
      <w:r w:rsidRPr="007E28C3">
        <w:t>Стронин</w:t>
      </w:r>
      <w:proofErr w:type="spellEnd"/>
      <w:r w:rsidRPr="007E28C3">
        <w:t xml:space="preserve"> - М.: Просвещение, 1984 - 370 с.</w:t>
      </w:r>
    </w:p>
    <w:p w:rsidR="007E28C3" w:rsidRPr="007E28C3" w:rsidRDefault="007E28C3" w:rsidP="007E28C3">
      <w:pPr>
        <w:pStyle w:val="a4"/>
      </w:pPr>
      <w:r w:rsidRPr="007E28C3">
        <w:t xml:space="preserve">7. </w:t>
      </w:r>
      <w:r w:rsidRPr="007E28C3">
        <w:t>Фундаментальное ядро содержания общего образования / Рос</w:t>
      </w:r>
      <w:proofErr w:type="gramStart"/>
      <w:r w:rsidRPr="007E28C3">
        <w:t>.</w:t>
      </w:r>
      <w:proofErr w:type="gramEnd"/>
      <w:r w:rsidRPr="007E28C3">
        <w:t xml:space="preserve"> </w:t>
      </w:r>
      <w:proofErr w:type="gramStart"/>
      <w:r w:rsidRPr="007E28C3">
        <w:t>а</w:t>
      </w:r>
      <w:proofErr w:type="gramEnd"/>
      <w:r w:rsidRPr="007E28C3">
        <w:t xml:space="preserve">кад. наук, Рос. акад. образования; под </w:t>
      </w:r>
      <w:proofErr w:type="spellStart"/>
      <w:r w:rsidRPr="007E28C3">
        <w:t>ред.В</w:t>
      </w:r>
      <w:proofErr w:type="spellEnd"/>
      <w:r w:rsidRPr="007E28C3">
        <w:t xml:space="preserve">. В. Козлова, А. М. </w:t>
      </w:r>
      <w:proofErr w:type="spellStart"/>
      <w:r w:rsidRPr="007E28C3">
        <w:t>Кондакова</w:t>
      </w:r>
      <w:proofErr w:type="spellEnd"/>
      <w:r w:rsidRPr="007E28C3">
        <w:t xml:space="preserve">. — 4-е изд., </w:t>
      </w:r>
      <w:proofErr w:type="spellStart"/>
      <w:r w:rsidRPr="007E28C3">
        <w:t>дораб</w:t>
      </w:r>
      <w:proofErr w:type="spellEnd"/>
      <w:r w:rsidRPr="007E28C3">
        <w:t xml:space="preserve">. — М.: Просвещение, 2011. — 79 </w:t>
      </w:r>
      <w:proofErr w:type="gramStart"/>
      <w:r w:rsidRPr="007E28C3">
        <w:t>с</w:t>
      </w:r>
      <w:proofErr w:type="gramEnd"/>
      <w:r w:rsidRPr="007E28C3">
        <w:t>. — (Стандарты второго поколения).</w:t>
      </w:r>
    </w:p>
    <w:p w:rsidR="007E28C3" w:rsidRPr="007E28C3" w:rsidRDefault="007E28C3" w:rsidP="007E28C3">
      <w:pPr>
        <w:pStyle w:val="a4"/>
      </w:pPr>
    </w:p>
    <w:p w:rsidR="007E28C3" w:rsidRPr="007E28C3" w:rsidRDefault="007E28C3" w:rsidP="007E28C3">
      <w:pPr>
        <w:jc w:val="both"/>
      </w:pPr>
    </w:p>
    <w:p w:rsidR="007E28C3" w:rsidRPr="00185359" w:rsidRDefault="007E28C3" w:rsidP="007E28C3">
      <w:pPr>
        <w:spacing w:before="100" w:beforeAutospacing="1" w:after="100" w:afterAutospacing="1"/>
        <w:jc w:val="both"/>
      </w:pPr>
    </w:p>
    <w:p w:rsidR="00DD55C0" w:rsidRDefault="007E28C3">
      <w:r w:rsidRPr="0021291F">
        <w:rPr>
          <w:color w:val="000000"/>
        </w:rPr>
        <w:br/>
      </w:r>
    </w:p>
    <w:sectPr w:rsidR="00DD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26D8"/>
    <w:multiLevelType w:val="multilevel"/>
    <w:tmpl w:val="DCB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5E"/>
    <w:rsid w:val="00323C5F"/>
    <w:rsid w:val="007E28C3"/>
    <w:rsid w:val="00B63D5E"/>
    <w:rsid w:val="00DD40CE"/>
    <w:rsid w:val="00DD55C0"/>
    <w:rsid w:val="00E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CE"/>
  </w:style>
  <w:style w:type="paragraph" w:styleId="1">
    <w:name w:val="heading 1"/>
    <w:basedOn w:val="a"/>
    <w:next w:val="a"/>
    <w:link w:val="10"/>
    <w:uiPriority w:val="9"/>
    <w:qFormat/>
    <w:rsid w:val="00EA4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4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E28C3"/>
  </w:style>
  <w:style w:type="paragraph" w:styleId="a4">
    <w:name w:val="No Spacing"/>
    <w:uiPriority w:val="1"/>
    <w:qFormat/>
    <w:rsid w:val="007E2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CE"/>
  </w:style>
  <w:style w:type="paragraph" w:styleId="1">
    <w:name w:val="heading 1"/>
    <w:basedOn w:val="a"/>
    <w:next w:val="a"/>
    <w:link w:val="10"/>
    <w:uiPriority w:val="9"/>
    <w:qFormat/>
    <w:rsid w:val="00EA4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4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E28C3"/>
  </w:style>
  <w:style w:type="paragraph" w:styleId="a4">
    <w:name w:val="No Spacing"/>
    <w:uiPriority w:val="1"/>
    <w:qFormat/>
    <w:rsid w:val="007E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</dc:creator>
  <cp:keywords/>
  <dc:description/>
  <cp:lastModifiedBy>naran</cp:lastModifiedBy>
  <cp:revision>5</cp:revision>
  <dcterms:created xsi:type="dcterms:W3CDTF">2015-11-22T18:12:00Z</dcterms:created>
  <dcterms:modified xsi:type="dcterms:W3CDTF">2015-12-03T19:25:00Z</dcterms:modified>
</cp:coreProperties>
</file>