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E5" w:rsidRDefault="00B51158">
      <w:r>
        <w:t xml:space="preserve">                 </w:t>
      </w:r>
      <w:r w:rsidR="0089602A">
        <w:t xml:space="preserve">                               </w:t>
      </w:r>
    </w:p>
    <w:p w:rsidR="00B51158" w:rsidRDefault="00B51158">
      <w:r>
        <w:t xml:space="preserve">                                                 </w:t>
      </w:r>
      <w:r w:rsidR="0089602A">
        <w:t xml:space="preserve">             </w:t>
      </w:r>
    </w:p>
    <w:p w:rsidR="00B51158" w:rsidRDefault="00B51158">
      <w:pPr>
        <w:rPr>
          <w:b/>
        </w:rPr>
      </w:pPr>
      <w:r>
        <w:t xml:space="preserve">                                                 </w:t>
      </w:r>
      <w:r w:rsidR="0089602A">
        <w:t xml:space="preserve">                             </w:t>
      </w:r>
    </w:p>
    <w:p w:rsidR="00B51158" w:rsidRDefault="00B51158">
      <w:r w:rsidRPr="00B51158">
        <w:t xml:space="preserve">                                                                  </w:t>
      </w:r>
      <w:r w:rsidR="0089602A">
        <w:t xml:space="preserve">   </w:t>
      </w:r>
    </w:p>
    <w:p w:rsidR="00B51158" w:rsidRDefault="00B51158">
      <w:r>
        <w:t xml:space="preserve">                                                 </w:t>
      </w:r>
      <w:r w:rsidR="0089602A">
        <w:t xml:space="preserve">                             </w:t>
      </w:r>
    </w:p>
    <w:p w:rsidR="00B51158" w:rsidRDefault="00B51158"/>
    <w:p w:rsidR="00B51158" w:rsidRDefault="00B51158"/>
    <w:p w:rsidR="00206FD2" w:rsidRDefault="00206FD2">
      <w:pPr>
        <w:rPr>
          <w:sz w:val="36"/>
          <w:szCs w:val="36"/>
        </w:rPr>
      </w:pPr>
    </w:p>
    <w:p w:rsidR="00206FD2" w:rsidRDefault="00206FD2">
      <w:pPr>
        <w:rPr>
          <w:sz w:val="36"/>
          <w:szCs w:val="36"/>
        </w:rPr>
      </w:pPr>
    </w:p>
    <w:p w:rsidR="00B51158" w:rsidRDefault="00B51158">
      <w:pPr>
        <w:rPr>
          <w:sz w:val="36"/>
          <w:szCs w:val="36"/>
        </w:rPr>
      </w:pPr>
      <w:r w:rsidRPr="00206FD2">
        <w:rPr>
          <w:sz w:val="36"/>
          <w:szCs w:val="36"/>
        </w:rPr>
        <w:t>Выступление на педагогическом совете по теме: « Развитие двигательной сферы дошкольников как актуальная проблема изменения подхода к организации и содержанию подготовки детей к школе</w:t>
      </w:r>
      <w:r w:rsidR="00206FD2" w:rsidRPr="00206FD2">
        <w:rPr>
          <w:sz w:val="36"/>
          <w:szCs w:val="36"/>
        </w:rPr>
        <w:t>».</w:t>
      </w:r>
    </w:p>
    <w:p w:rsidR="00206FD2" w:rsidRDefault="00206FD2">
      <w:pPr>
        <w:rPr>
          <w:sz w:val="36"/>
          <w:szCs w:val="36"/>
        </w:rPr>
      </w:pPr>
    </w:p>
    <w:p w:rsidR="00206FD2" w:rsidRDefault="00206FD2">
      <w:pPr>
        <w:rPr>
          <w:sz w:val="36"/>
          <w:szCs w:val="36"/>
        </w:rPr>
      </w:pPr>
    </w:p>
    <w:p w:rsidR="00206FD2" w:rsidRDefault="00206FD2">
      <w:pPr>
        <w:rPr>
          <w:sz w:val="36"/>
          <w:szCs w:val="36"/>
        </w:rPr>
      </w:pPr>
    </w:p>
    <w:p w:rsidR="00206FD2" w:rsidRDefault="00206FD2">
      <w:pPr>
        <w:rPr>
          <w:sz w:val="36"/>
          <w:szCs w:val="36"/>
        </w:rPr>
      </w:pPr>
    </w:p>
    <w:p w:rsidR="00206FD2" w:rsidRDefault="00206FD2">
      <w:pPr>
        <w:rPr>
          <w:sz w:val="32"/>
          <w:szCs w:val="32"/>
        </w:rPr>
      </w:pPr>
      <w:r>
        <w:rPr>
          <w:sz w:val="36"/>
          <w:szCs w:val="36"/>
        </w:rPr>
        <w:t xml:space="preserve">                                                </w:t>
      </w:r>
      <w:proofErr w:type="spellStart"/>
      <w:r w:rsidRPr="00206FD2">
        <w:rPr>
          <w:sz w:val="32"/>
          <w:szCs w:val="32"/>
        </w:rPr>
        <w:t>Колдунковой</w:t>
      </w:r>
      <w:proofErr w:type="spellEnd"/>
      <w:r w:rsidRPr="00206FD2">
        <w:rPr>
          <w:sz w:val="32"/>
          <w:szCs w:val="32"/>
        </w:rPr>
        <w:t xml:space="preserve"> </w:t>
      </w:r>
      <w:r>
        <w:rPr>
          <w:sz w:val="32"/>
          <w:szCs w:val="32"/>
        </w:rPr>
        <w:t xml:space="preserve"> </w:t>
      </w:r>
      <w:r w:rsidRPr="00206FD2">
        <w:rPr>
          <w:sz w:val="32"/>
          <w:szCs w:val="32"/>
        </w:rPr>
        <w:t xml:space="preserve">Ирины </w:t>
      </w:r>
      <w:r>
        <w:rPr>
          <w:sz w:val="32"/>
          <w:szCs w:val="32"/>
        </w:rPr>
        <w:t xml:space="preserve"> </w:t>
      </w:r>
      <w:r w:rsidRPr="00206FD2">
        <w:rPr>
          <w:sz w:val="32"/>
          <w:szCs w:val="32"/>
        </w:rPr>
        <w:t>Владимировны</w:t>
      </w:r>
    </w:p>
    <w:p w:rsidR="00206FD2" w:rsidRDefault="00206FD2">
      <w:pPr>
        <w:rPr>
          <w:sz w:val="32"/>
          <w:szCs w:val="32"/>
        </w:rPr>
      </w:pPr>
    </w:p>
    <w:p w:rsidR="00206FD2" w:rsidRDefault="00206FD2">
      <w:pPr>
        <w:rPr>
          <w:sz w:val="32"/>
          <w:szCs w:val="32"/>
        </w:rPr>
      </w:pPr>
    </w:p>
    <w:p w:rsidR="00206FD2" w:rsidRDefault="00206FD2">
      <w:pPr>
        <w:rPr>
          <w:sz w:val="32"/>
          <w:szCs w:val="32"/>
        </w:rPr>
      </w:pPr>
    </w:p>
    <w:p w:rsidR="00206FD2" w:rsidRDefault="00206FD2">
      <w:pPr>
        <w:rPr>
          <w:sz w:val="32"/>
          <w:szCs w:val="32"/>
        </w:rPr>
      </w:pPr>
    </w:p>
    <w:p w:rsidR="00206FD2" w:rsidRDefault="00206FD2">
      <w:pPr>
        <w:rPr>
          <w:sz w:val="32"/>
          <w:szCs w:val="32"/>
        </w:rPr>
      </w:pPr>
      <w:r>
        <w:rPr>
          <w:sz w:val="32"/>
          <w:szCs w:val="32"/>
        </w:rPr>
        <w:t xml:space="preserve">                                 </w:t>
      </w:r>
      <w:r w:rsidR="0089602A">
        <w:rPr>
          <w:sz w:val="32"/>
          <w:szCs w:val="32"/>
        </w:rPr>
        <w:t xml:space="preserve">        </w:t>
      </w:r>
      <w:bookmarkStart w:id="0" w:name="_GoBack"/>
      <w:bookmarkEnd w:id="0"/>
      <w:r>
        <w:rPr>
          <w:sz w:val="32"/>
          <w:szCs w:val="32"/>
        </w:rPr>
        <w:t xml:space="preserve">   </w:t>
      </w:r>
      <w:proofErr w:type="spellStart"/>
      <w:r>
        <w:rPr>
          <w:sz w:val="32"/>
          <w:szCs w:val="32"/>
        </w:rPr>
        <w:t>г.Жуковский</w:t>
      </w:r>
      <w:proofErr w:type="spellEnd"/>
    </w:p>
    <w:p w:rsidR="00206FD2" w:rsidRDefault="00206FD2">
      <w:pPr>
        <w:rPr>
          <w:sz w:val="32"/>
          <w:szCs w:val="32"/>
        </w:rPr>
      </w:pPr>
      <w:r>
        <w:rPr>
          <w:sz w:val="32"/>
          <w:szCs w:val="32"/>
        </w:rPr>
        <w:t xml:space="preserve">                                                     2014г.</w:t>
      </w:r>
    </w:p>
    <w:p w:rsidR="004D6406" w:rsidRDefault="00206FD2"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r>
        <w:rPr>
          <w:sz w:val="32"/>
          <w:szCs w:val="32"/>
        </w:rPr>
        <w:lastRenderedPageBreak/>
        <w:t xml:space="preserve">         </w:t>
      </w:r>
      <w:r w:rsidR="00277F50">
        <w:rPr>
          <w:rFonts w:ascii="Times New Roman" w:eastAsia="Times New Roman" w:hAnsi="Times New Roman" w:cs="Times New Roman"/>
          <w:b/>
          <w:bCs/>
          <w:kern w:val="36"/>
          <w:sz w:val="28"/>
          <w:szCs w:val="28"/>
          <w:lang w:eastAsia="ru-RU"/>
        </w:rPr>
        <w:t xml:space="preserve">        </w:t>
      </w:r>
      <w:r w:rsidR="004D6406">
        <w:rPr>
          <w:rFonts w:ascii="Times New Roman" w:eastAsia="Times New Roman" w:hAnsi="Times New Roman" w:cs="Times New Roman"/>
          <w:b/>
          <w:bCs/>
          <w:kern w:val="36"/>
          <w:sz w:val="28"/>
          <w:szCs w:val="28"/>
          <w:lang w:eastAsia="ru-RU"/>
        </w:rPr>
        <w:t xml:space="preserve">                         План</w:t>
      </w:r>
    </w:p>
    <w:p w:rsidR="004D6406" w:rsidRDefault="004D6406"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277F50">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Введение</w:t>
      </w:r>
    </w:p>
    <w:p w:rsidR="004D6406" w:rsidRPr="004D6406" w:rsidRDefault="004D6406" w:rsidP="004D6406">
      <w:pPr>
        <w:pStyle w:val="ab"/>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4D6406">
        <w:rPr>
          <w:rFonts w:ascii="Times New Roman" w:eastAsia="Times New Roman" w:hAnsi="Times New Roman" w:cs="Times New Roman"/>
          <w:b/>
          <w:bCs/>
          <w:kern w:val="36"/>
          <w:sz w:val="28"/>
          <w:szCs w:val="28"/>
          <w:lang w:eastAsia="ru-RU"/>
        </w:rPr>
        <w:t>Роль движений в общем развитии ребенка.</w:t>
      </w:r>
    </w:p>
    <w:p w:rsidR="004D6406" w:rsidRDefault="004D6406" w:rsidP="004D6406">
      <w:pPr>
        <w:pStyle w:val="ab"/>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Анализ образовательных программ по физическому воспитанию   дошкольников.</w:t>
      </w:r>
    </w:p>
    <w:p w:rsidR="004D6406" w:rsidRDefault="004D6406" w:rsidP="004D6406">
      <w:pPr>
        <w:pStyle w:val="ab"/>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Подготовка к школе</w:t>
      </w:r>
    </w:p>
    <w:p w:rsidR="004D6406" w:rsidRDefault="004D6406" w:rsidP="004D6406">
      <w:pPr>
        <w:pStyle w:val="ab"/>
        <w:spacing w:before="100" w:beforeAutospacing="1" w:after="100" w:afterAutospacing="1" w:line="240" w:lineRule="auto"/>
        <w:ind w:left="13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-патологии в развитии</w:t>
      </w:r>
      <w:r w:rsidR="00277F50" w:rsidRPr="004D6406">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ребенка</w:t>
      </w:r>
      <w:r w:rsidR="00277F50" w:rsidRPr="004D6406">
        <w:rPr>
          <w:rFonts w:ascii="Times New Roman" w:eastAsia="Times New Roman" w:hAnsi="Times New Roman" w:cs="Times New Roman"/>
          <w:b/>
          <w:bCs/>
          <w:kern w:val="36"/>
          <w:sz w:val="28"/>
          <w:szCs w:val="28"/>
          <w:lang w:eastAsia="ru-RU"/>
        </w:rPr>
        <w:t xml:space="preserve"> </w:t>
      </w:r>
    </w:p>
    <w:p w:rsidR="004D6406" w:rsidRDefault="004D6406" w:rsidP="004D6406">
      <w:pPr>
        <w:pStyle w:val="ab"/>
        <w:spacing w:before="100" w:beforeAutospacing="1" w:after="100" w:afterAutospacing="1" w:line="240" w:lineRule="auto"/>
        <w:ind w:left="13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-коррекционно-развивающая работа</w:t>
      </w:r>
    </w:p>
    <w:p w:rsidR="004D6406" w:rsidRDefault="004D6406" w:rsidP="004D640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4D6406">
        <w:rPr>
          <w:rFonts w:ascii="Times New Roman" w:eastAsia="Times New Roman" w:hAnsi="Times New Roman" w:cs="Times New Roman"/>
          <w:b/>
          <w:bCs/>
          <w:kern w:val="36"/>
          <w:sz w:val="28"/>
          <w:szCs w:val="28"/>
          <w:lang w:eastAsia="ru-RU"/>
        </w:rPr>
        <w:t>4. Современные</w:t>
      </w:r>
      <w:r w:rsidR="00277F50" w:rsidRPr="004D6406">
        <w:rPr>
          <w:rFonts w:ascii="Times New Roman" w:eastAsia="Times New Roman" w:hAnsi="Times New Roman" w:cs="Times New Roman"/>
          <w:b/>
          <w:bCs/>
          <w:kern w:val="36"/>
          <w:sz w:val="28"/>
          <w:szCs w:val="28"/>
          <w:lang w:eastAsia="ru-RU"/>
        </w:rPr>
        <w:t xml:space="preserve">  </w:t>
      </w:r>
      <w:r w:rsidRPr="004D6406">
        <w:rPr>
          <w:rFonts w:ascii="Times New Roman" w:eastAsia="Times New Roman" w:hAnsi="Times New Roman" w:cs="Times New Roman"/>
          <w:b/>
          <w:bCs/>
          <w:kern w:val="36"/>
          <w:sz w:val="28"/>
          <w:szCs w:val="28"/>
          <w:lang w:eastAsia="ru-RU"/>
        </w:rPr>
        <w:t>требования к деятельности  дошкольного образовательного</w:t>
      </w:r>
      <w:r w:rsidR="00277F50" w:rsidRPr="004D6406">
        <w:rPr>
          <w:rFonts w:ascii="Times New Roman" w:eastAsia="Times New Roman" w:hAnsi="Times New Roman" w:cs="Times New Roman"/>
          <w:b/>
          <w:bCs/>
          <w:kern w:val="36"/>
          <w:sz w:val="28"/>
          <w:szCs w:val="28"/>
          <w:lang w:eastAsia="ru-RU"/>
        </w:rPr>
        <w:t xml:space="preserve">  </w:t>
      </w:r>
      <w:r w:rsidRPr="004D6406">
        <w:rPr>
          <w:rFonts w:ascii="Times New Roman" w:eastAsia="Times New Roman" w:hAnsi="Times New Roman" w:cs="Times New Roman"/>
          <w:b/>
          <w:bCs/>
          <w:kern w:val="36"/>
          <w:sz w:val="28"/>
          <w:szCs w:val="28"/>
          <w:lang w:eastAsia="ru-RU"/>
        </w:rPr>
        <w:t>учреждения.</w:t>
      </w:r>
    </w:p>
    <w:p w:rsidR="004D6406" w:rsidRDefault="004D6406" w:rsidP="004D640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5.Заключение.</w:t>
      </w:r>
    </w:p>
    <w:p w:rsidR="004D6406" w:rsidRPr="004D6406" w:rsidRDefault="004D6406" w:rsidP="004D640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6.Литература</w:t>
      </w:r>
    </w:p>
    <w:p w:rsidR="00277F50" w:rsidRPr="004D6406" w:rsidRDefault="00277F50" w:rsidP="004D640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4D6406">
        <w:rPr>
          <w:rFonts w:ascii="Times New Roman" w:eastAsia="Times New Roman" w:hAnsi="Times New Roman" w:cs="Times New Roman"/>
          <w:b/>
          <w:bCs/>
          <w:kern w:val="36"/>
          <w:sz w:val="28"/>
          <w:szCs w:val="28"/>
          <w:lang w:eastAsia="ru-RU"/>
        </w:rPr>
        <w:t xml:space="preserve">    </w:t>
      </w: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p>
    <w:p w:rsidR="00277F50" w:rsidRPr="00277F50" w:rsidRDefault="00435BCC"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277F50">
        <w:rPr>
          <w:rFonts w:ascii="Times New Roman" w:eastAsia="Times New Roman" w:hAnsi="Times New Roman" w:cs="Times New Roman"/>
          <w:b/>
          <w:bCs/>
          <w:kern w:val="36"/>
          <w:sz w:val="28"/>
          <w:szCs w:val="28"/>
          <w:lang w:eastAsia="ru-RU"/>
        </w:rPr>
        <w:t xml:space="preserve"> </w:t>
      </w:r>
      <w:r w:rsidR="00277F50" w:rsidRPr="00277F50">
        <w:rPr>
          <w:rFonts w:ascii="Times New Roman" w:eastAsia="Times New Roman" w:hAnsi="Times New Roman" w:cs="Times New Roman"/>
          <w:b/>
          <w:bCs/>
          <w:kern w:val="36"/>
          <w:sz w:val="28"/>
          <w:szCs w:val="28"/>
          <w:lang w:eastAsia="ru-RU"/>
        </w:rPr>
        <w:t>Движение — это жизнь! Движение — это огромная радость,</w:t>
      </w:r>
    </w:p>
    <w:p w:rsidR="00277F50" w:rsidRPr="00277F50" w:rsidRDefault="00277F50" w:rsidP="00277F50">
      <w:pPr>
        <w:spacing w:before="100" w:beforeAutospacing="1" w:after="100" w:afterAutospacing="1" w:line="240" w:lineRule="auto"/>
        <w:ind w:left="-1417"/>
        <w:outlineLvl w:val="0"/>
        <w:rPr>
          <w:rFonts w:ascii="Times New Roman" w:eastAsia="Times New Roman" w:hAnsi="Times New Roman" w:cs="Times New Roman"/>
          <w:b/>
          <w:bCs/>
          <w:kern w:val="36"/>
          <w:sz w:val="28"/>
          <w:szCs w:val="28"/>
          <w:lang w:eastAsia="ru-RU"/>
        </w:rPr>
      </w:pPr>
      <w:r w:rsidRPr="00277F50">
        <w:rPr>
          <w:rFonts w:ascii="Times New Roman" w:eastAsia="Times New Roman" w:hAnsi="Times New Roman" w:cs="Times New Roman"/>
          <w:b/>
          <w:bCs/>
          <w:kern w:val="36"/>
          <w:sz w:val="28"/>
          <w:szCs w:val="28"/>
          <w:lang w:eastAsia="ru-RU"/>
        </w:rPr>
        <w:t xml:space="preserve">                     </w:t>
      </w:r>
      <w:proofErr w:type="gramStart"/>
      <w:r w:rsidRPr="00277F50">
        <w:rPr>
          <w:rFonts w:ascii="Times New Roman" w:eastAsia="Times New Roman" w:hAnsi="Times New Roman" w:cs="Times New Roman"/>
          <w:b/>
          <w:bCs/>
          <w:kern w:val="36"/>
          <w:sz w:val="28"/>
          <w:szCs w:val="28"/>
          <w:lang w:eastAsia="ru-RU"/>
        </w:rPr>
        <w:t>которая</w:t>
      </w:r>
      <w:proofErr w:type="gramEnd"/>
      <w:r w:rsidRPr="00277F50">
        <w:rPr>
          <w:rFonts w:ascii="Times New Roman" w:eastAsia="Times New Roman" w:hAnsi="Times New Roman" w:cs="Times New Roman"/>
          <w:b/>
          <w:bCs/>
          <w:kern w:val="36"/>
          <w:sz w:val="28"/>
          <w:szCs w:val="28"/>
          <w:lang w:eastAsia="ru-RU"/>
        </w:rPr>
        <w:t xml:space="preserve"> появляется от удовлетворения естественной потребности</w:t>
      </w:r>
    </w:p>
    <w:p w:rsidR="00277F50" w:rsidRPr="00277F50" w:rsidRDefault="00277F50" w:rsidP="00277F50">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77F50">
        <w:rPr>
          <w:rFonts w:ascii="Times New Roman" w:eastAsia="Times New Roman" w:hAnsi="Times New Roman" w:cs="Times New Roman"/>
          <w:b/>
          <w:bCs/>
          <w:kern w:val="36"/>
          <w:sz w:val="28"/>
          <w:szCs w:val="28"/>
          <w:lang w:eastAsia="ru-RU"/>
        </w:rPr>
        <w:t> ребенка в двигательной активности, от познания им</w:t>
      </w:r>
    </w:p>
    <w:p w:rsidR="00277F50" w:rsidRPr="00277F50" w:rsidRDefault="00277F50" w:rsidP="00277F50">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77F50">
        <w:rPr>
          <w:rFonts w:ascii="Times New Roman" w:eastAsia="Times New Roman" w:hAnsi="Times New Roman" w:cs="Times New Roman"/>
          <w:b/>
          <w:bCs/>
          <w:kern w:val="36"/>
          <w:sz w:val="28"/>
          <w:szCs w:val="28"/>
          <w:lang w:eastAsia="ru-RU"/>
        </w:rPr>
        <w:t> окружающего  мира, от сознания, что тело подчинено разуму и воле.</w:t>
      </w:r>
    </w:p>
    <w:p w:rsidR="00277F50" w:rsidRDefault="00206FD2" w:rsidP="00BC1B32">
      <w:pPr>
        <w:spacing w:line="360" w:lineRule="auto"/>
        <w:jc w:val="both"/>
        <w:rPr>
          <w:rFonts w:ascii="Times New Roman" w:eastAsia="Times New Roman" w:hAnsi="Times New Roman" w:cs="Times New Roman"/>
          <w:sz w:val="24"/>
          <w:szCs w:val="24"/>
          <w:lang w:eastAsia="ru-RU"/>
        </w:rPr>
      </w:pPr>
      <w:r>
        <w:rPr>
          <w:sz w:val="32"/>
          <w:szCs w:val="32"/>
        </w:rPr>
        <w:t xml:space="preserve">             </w:t>
      </w:r>
      <w:r w:rsidR="00BC1B32" w:rsidRPr="00BC1B32">
        <w:rPr>
          <w:rFonts w:ascii="Times New Roman" w:eastAsia="Times New Roman" w:hAnsi="Times New Roman" w:cs="Times New Roman"/>
          <w:b/>
          <w:sz w:val="24"/>
          <w:szCs w:val="24"/>
          <w:lang w:eastAsia="ru-RU"/>
        </w:rPr>
        <w:t>.</w:t>
      </w:r>
      <w:r w:rsidR="00BC1B32" w:rsidRPr="00BC1B32">
        <w:rPr>
          <w:rFonts w:ascii="Times New Roman" w:eastAsia="Times New Roman" w:hAnsi="Times New Roman" w:cs="Times New Roman"/>
          <w:sz w:val="24"/>
          <w:szCs w:val="24"/>
          <w:lang w:eastAsia="ru-RU"/>
        </w:rPr>
        <w:t xml:space="preserve">     </w:t>
      </w:r>
    </w:p>
    <w:p w:rsidR="00C73C55" w:rsidRPr="00C73C55" w:rsidRDefault="00C73C55" w:rsidP="00C73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3C55">
        <w:rPr>
          <w:rFonts w:ascii="Times New Roman" w:eastAsia="Times New Roman" w:hAnsi="Times New Roman" w:cs="Times New Roman"/>
          <w:b/>
          <w:bCs/>
          <w:sz w:val="24"/>
          <w:szCs w:val="24"/>
          <w:lang w:eastAsia="ru-RU"/>
        </w:rPr>
        <w:t>ВВЕДЕНИЕ</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Двигательная сфера - совокупность внешних проявлений активности человека в его взаимодействии с окружающей средой, выступающей в виде моторных реакций, психомоторных действий, психомоторной деятельности и двигательного поведения в целом, включая моторный облик.</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Дошкольный возраст - период интенсивного формирования всех органов и систем организма. Именно в дошкольном детстве формируются те двигательные качества, навыки и умения ребенка, которые служат основой его нормального физического и психического развития. Здесь уместно вспомнить известное высказывание Н. А. Бернштейна: «Психика формируется в движении». Трудно переоценить роль движений в жизни человека. 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Исследованиями установлено, что уже в дошкольном возрасте отмечается недостаточная двигательная деятельность, т. е. гиподинамия, что отрицательно сказывается на состоянии здоровья ребят.</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Вот почему для детей необходимы занятия физическими упражнениями, бегом, подвижные игры. Повышенная двигательная активность способствует активизации всех основных физиологических функций организма.</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Повышение двигательной активности ребенка достигается путем ежедневного проведения утренней гимнастики, подвижных игр, использования упражнений спортивного характера - ходьба на лыжах, катание на коньках, санках, езда на велосипеде, плавание, бадминтон.</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lastRenderedPageBreak/>
        <w:t xml:space="preserve">В настоящее время проведены многочисленные научные исследования, посвященные различным сторонам совершенствования физического воспитания дошкольников. </w:t>
      </w:r>
      <w:proofErr w:type="gramStart"/>
      <w:r w:rsidRPr="00C73C55">
        <w:rPr>
          <w:rFonts w:ascii="Times New Roman" w:eastAsia="Times New Roman" w:hAnsi="Times New Roman" w:cs="Times New Roman"/>
          <w:sz w:val="28"/>
          <w:szCs w:val="28"/>
          <w:lang w:eastAsia="ru-RU"/>
        </w:rPr>
        <w:t>В них исследованы проблемы и особенности организации и методики</w:t>
      </w:r>
      <w:r>
        <w:rPr>
          <w:rFonts w:ascii="Times New Roman" w:eastAsia="Times New Roman" w:hAnsi="Times New Roman" w:cs="Times New Roman"/>
          <w:sz w:val="28"/>
          <w:szCs w:val="28"/>
          <w:lang w:eastAsia="ru-RU"/>
        </w:rPr>
        <w:t xml:space="preserve"> </w:t>
      </w:r>
      <w:r w:rsidRPr="00C73C55">
        <w:rPr>
          <w:rFonts w:ascii="Times New Roman" w:eastAsia="Times New Roman" w:hAnsi="Times New Roman" w:cs="Times New Roman"/>
          <w:sz w:val="28"/>
          <w:szCs w:val="28"/>
          <w:lang w:eastAsia="ru-RU"/>
        </w:rPr>
        <w:t xml:space="preserve"> физического воспитания в детском саду, повышения физической подготовленности, развития физических качеств детей дошкольного возраста и др. (Вавилова Е.Н., </w:t>
      </w:r>
      <w:proofErr w:type="spellStart"/>
      <w:r w:rsidRPr="00C73C55">
        <w:rPr>
          <w:rFonts w:ascii="Times New Roman" w:eastAsia="Times New Roman" w:hAnsi="Times New Roman" w:cs="Times New Roman"/>
          <w:sz w:val="28"/>
          <w:szCs w:val="28"/>
          <w:lang w:eastAsia="ru-RU"/>
        </w:rPr>
        <w:t>Лайзане</w:t>
      </w:r>
      <w:proofErr w:type="spellEnd"/>
      <w:r w:rsidRPr="00C73C55">
        <w:rPr>
          <w:rFonts w:ascii="Times New Roman" w:eastAsia="Times New Roman" w:hAnsi="Times New Roman" w:cs="Times New Roman"/>
          <w:sz w:val="28"/>
          <w:szCs w:val="28"/>
          <w:lang w:eastAsia="ru-RU"/>
        </w:rPr>
        <w:t xml:space="preserve"> С.Я., Ермакова З.И., </w:t>
      </w:r>
      <w:proofErr w:type="spellStart"/>
      <w:r w:rsidRPr="00C73C55">
        <w:rPr>
          <w:rFonts w:ascii="Times New Roman" w:eastAsia="Times New Roman" w:hAnsi="Times New Roman" w:cs="Times New Roman"/>
          <w:sz w:val="28"/>
          <w:szCs w:val="28"/>
          <w:lang w:eastAsia="ru-RU"/>
        </w:rPr>
        <w:t>Пензулаева</w:t>
      </w:r>
      <w:proofErr w:type="spellEnd"/>
      <w:r w:rsidRPr="00C73C55">
        <w:rPr>
          <w:rFonts w:ascii="Times New Roman" w:eastAsia="Times New Roman" w:hAnsi="Times New Roman" w:cs="Times New Roman"/>
          <w:sz w:val="28"/>
          <w:szCs w:val="28"/>
          <w:lang w:eastAsia="ru-RU"/>
        </w:rPr>
        <w:t xml:space="preserve"> Л.М., Карманова Л.В., Фонарев М.И., </w:t>
      </w:r>
      <w:proofErr w:type="spellStart"/>
      <w:r w:rsidRPr="00C73C55">
        <w:rPr>
          <w:rFonts w:ascii="Times New Roman" w:eastAsia="Times New Roman" w:hAnsi="Times New Roman" w:cs="Times New Roman"/>
          <w:sz w:val="28"/>
          <w:szCs w:val="28"/>
          <w:lang w:eastAsia="ru-RU"/>
        </w:rPr>
        <w:t>Пустынникова</w:t>
      </w:r>
      <w:proofErr w:type="spellEnd"/>
      <w:r w:rsidRPr="00C73C55">
        <w:rPr>
          <w:rFonts w:ascii="Times New Roman" w:eastAsia="Times New Roman" w:hAnsi="Times New Roman" w:cs="Times New Roman"/>
          <w:sz w:val="28"/>
          <w:szCs w:val="28"/>
          <w:lang w:eastAsia="ru-RU"/>
        </w:rPr>
        <w:t xml:space="preserve"> Л.Н., Фролов В.Г., Шишкина В.А., </w:t>
      </w:r>
      <w:proofErr w:type="spellStart"/>
      <w:r w:rsidRPr="00C73C55">
        <w:rPr>
          <w:rFonts w:ascii="Times New Roman" w:eastAsia="Times New Roman" w:hAnsi="Times New Roman" w:cs="Times New Roman"/>
          <w:sz w:val="28"/>
          <w:szCs w:val="28"/>
          <w:lang w:eastAsia="ru-RU"/>
        </w:rPr>
        <w:t>Змановский</w:t>
      </w:r>
      <w:proofErr w:type="spellEnd"/>
      <w:r w:rsidRPr="00C73C55">
        <w:rPr>
          <w:rFonts w:ascii="Times New Roman" w:eastAsia="Times New Roman" w:hAnsi="Times New Roman" w:cs="Times New Roman"/>
          <w:sz w:val="28"/>
          <w:szCs w:val="28"/>
          <w:lang w:eastAsia="ru-RU"/>
        </w:rPr>
        <w:t xml:space="preserve"> Ю.Ф., </w:t>
      </w:r>
      <w:proofErr w:type="spellStart"/>
      <w:r w:rsidRPr="00C73C55">
        <w:rPr>
          <w:rFonts w:ascii="Times New Roman" w:eastAsia="Times New Roman" w:hAnsi="Times New Roman" w:cs="Times New Roman"/>
          <w:sz w:val="28"/>
          <w:szCs w:val="28"/>
          <w:lang w:eastAsia="ru-RU"/>
        </w:rPr>
        <w:t>Шебеко</w:t>
      </w:r>
      <w:proofErr w:type="spellEnd"/>
      <w:r w:rsidRPr="00C73C55">
        <w:rPr>
          <w:rFonts w:ascii="Times New Roman" w:eastAsia="Times New Roman" w:hAnsi="Times New Roman" w:cs="Times New Roman"/>
          <w:sz w:val="28"/>
          <w:szCs w:val="28"/>
          <w:lang w:eastAsia="ru-RU"/>
        </w:rPr>
        <w:t xml:space="preserve"> В.Н., Яковлева Т.</w:t>
      </w:r>
      <w:proofErr w:type="gramEnd"/>
      <w:r w:rsidRPr="00C73C55">
        <w:rPr>
          <w:rFonts w:ascii="Times New Roman" w:eastAsia="Times New Roman" w:hAnsi="Times New Roman" w:cs="Times New Roman"/>
          <w:sz w:val="28"/>
          <w:szCs w:val="28"/>
          <w:lang w:eastAsia="ru-RU"/>
        </w:rPr>
        <w:t xml:space="preserve">С., </w:t>
      </w:r>
      <w:proofErr w:type="spellStart"/>
      <w:r w:rsidRPr="00C73C55">
        <w:rPr>
          <w:rFonts w:ascii="Times New Roman" w:eastAsia="Times New Roman" w:hAnsi="Times New Roman" w:cs="Times New Roman"/>
          <w:sz w:val="28"/>
          <w:szCs w:val="28"/>
          <w:lang w:eastAsia="ru-RU"/>
        </w:rPr>
        <w:t>Бальсевич</w:t>
      </w:r>
      <w:proofErr w:type="spellEnd"/>
      <w:r w:rsidRPr="00C73C55">
        <w:rPr>
          <w:rFonts w:ascii="Times New Roman" w:eastAsia="Times New Roman" w:hAnsi="Times New Roman" w:cs="Times New Roman"/>
          <w:sz w:val="28"/>
          <w:szCs w:val="28"/>
          <w:lang w:eastAsia="ru-RU"/>
        </w:rPr>
        <w:t xml:space="preserve"> В.К.)</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Активизировать, совершенствовать организацию физического воспитания можно с помощью двух весьма важных факторов: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1) изменения содержательного смысла программы по физическому воспитанию, в частности, направление ее содержания на ребенка, как на целостное существо;</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xml:space="preserve">2) совершенствование старых и создание новых методик воспитания и обучения (традиционных и нетрадиционных), и отвечающих требованиям </w:t>
      </w:r>
      <w:proofErr w:type="spellStart"/>
      <w:r w:rsidRPr="00C73C55">
        <w:rPr>
          <w:rFonts w:ascii="Times New Roman" w:eastAsia="Times New Roman" w:hAnsi="Times New Roman" w:cs="Times New Roman"/>
          <w:sz w:val="28"/>
          <w:szCs w:val="28"/>
          <w:lang w:eastAsia="ru-RU"/>
        </w:rPr>
        <w:t>гуманизации</w:t>
      </w:r>
      <w:proofErr w:type="spellEnd"/>
      <w:r w:rsidRPr="00C73C55">
        <w:rPr>
          <w:rFonts w:ascii="Times New Roman" w:eastAsia="Times New Roman" w:hAnsi="Times New Roman" w:cs="Times New Roman"/>
          <w:sz w:val="28"/>
          <w:szCs w:val="28"/>
          <w:lang w:eastAsia="ru-RU"/>
        </w:rPr>
        <w:t xml:space="preserve"> и демократизации педагогического процесса.</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Достаточно эффективно управлять образовательно-воспитательным процессом возможно лишь в том случае, если опираться не только на традиционные способы достижения цели, а разработать определяющие направления программы (оздоровительное, воспитательное, образовательное) и на их основе реализовать комплексный подход к разработке физического воспитания дошкольников. </w:t>
      </w:r>
      <w:proofErr w:type="gramStart"/>
      <w:r w:rsidRPr="00C73C55">
        <w:rPr>
          <w:rFonts w:ascii="Times New Roman" w:eastAsia="Times New Roman" w:hAnsi="Times New Roman" w:cs="Times New Roman"/>
          <w:sz w:val="28"/>
          <w:szCs w:val="28"/>
          <w:lang w:eastAsia="ru-RU"/>
        </w:rPr>
        <w:t>В практике физического воспитания лишь в том случае удается достаточно эффективно управлять процессом двигательной деятельности детей и на этой основе целенаправленно развивать умения и способности личности ребенка, когда мы опираемся не только на имеющиеся средства, методы и принципы, а разрабатываем системы нетрадиционных средств, методов и принципов, применяемых в условиях направленного использования оздоровительного, воспитательного и образовательного направлений программы.</w:t>
      </w:r>
      <w:proofErr w:type="gramEnd"/>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Актуальность исследования. Необходимо исходить из того, что обучение двигательным действиям и применение их ребенком должно быть нетрадиционным, делающим занятия удовольствием, поддерживающим положительный эмоциональный настрой и интерес у детей за счет новизны предлагаемых занятий. Для этого нужны программы, наполненные интересным содержанием.</w:t>
      </w:r>
      <w:r w:rsidR="004D6406">
        <w:rPr>
          <w:rFonts w:ascii="Times New Roman" w:eastAsia="Times New Roman" w:hAnsi="Times New Roman" w:cs="Times New Roman"/>
          <w:sz w:val="28"/>
          <w:szCs w:val="28"/>
          <w:lang w:eastAsia="ru-RU"/>
        </w:rPr>
        <w:t xml:space="preserve"> </w:t>
      </w:r>
      <w:r w:rsidRPr="00C73C55">
        <w:rPr>
          <w:rFonts w:ascii="Times New Roman" w:eastAsia="Times New Roman" w:hAnsi="Times New Roman" w:cs="Times New Roman"/>
          <w:sz w:val="28"/>
          <w:szCs w:val="28"/>
          <w:lang w:eastAsia="ru-RU"/>
        </w:rPr>
        <w:t>На современном этапе разработаны и получили распространение программы физического воспитания нового поколения. С 1995 года в соответствии с «Типовым положением о дошкольном образовательном учреждении» каждое ДОУ могло выбирать комплексную программу, а каждый педагог - специализированную.</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lastRenderedPageBreak/>
        <w:t>Исходя из выше сказанного, проблема исследования: как влияет реализация вариативных программ по физическому воспитанию в дошкольных учреждениях на совершенствование двигательной сферы детей дошкольного возраста?</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Цель исследования: изучение возможностей вариативных программ по совершенствованию двигательной сферы дошкольников.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Задачи:</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1. Изучить состояние вопроса по литературным источникам.</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2. Выяснить и охарактеризовать современные требования, предъявляемые к программе по физической культуре в ДОУ.</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3. В процессе практической работы доказать эффективность использования вариативных программ по совершенствованию двигательной сферы дошкольников.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Объект исследования: процесс совершенствования двигательной сферы детей дошкольного возраста.</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Предмет: использование вариативных программ для совершенствования двигательной сферы старших дошкольников.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Гипотеза исследования: предполагается, что использование вариативных образовательных программ по физическому воспитанию в ДОУ будет способствовать совершенствованию двигательной сферы дошкольников.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В ходе исследования использовались методы:</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метод анализа литературных источников для изучения состояния разработки проблемы;</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 наблюдение и диагностика с целью изучения уровней двигательного развития дошкольников;</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организация практической работы в ДОУ.</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Теоретическая значимость исследования заключается в том, что на основании обобщения передовой педагогической практики в области физического воспитания дошкольников решены следующие вопросы:</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t>- изучены возможности вариативных программ, определяющие эффективность обучения детей дошкольного возраста в системе физического воспитания;</w:t>
      </w:r>
    </w:p>
    <w:p w:rsidR="00C73C55" w:rsidRPr="00C73C55" w:rsidRDefault="00C73C55" w:rsidP="00C73C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C55">
        <w:rPr>
          <w:rFonts w:ascii="Times New Roman" w:eastAsia="Times New Roman" w:hAnsi="Times New Roman" w:cs="Times New Roman"/>
          <w:sz w:val="28"/>
          <w:szCs w:val="28"/>
          <w:lang w:eastAsia="ru-RU"/>
        </w:rPr>
        <w:lastRenderedPageBreak/>
        <w:t xml:space="preserve">- </w:t>
      </w:r>
      <w:proofErr w:type="spellStart"/>
      <w:r w:rsidRPr="00C73C55">
        <w:rPr>
          <w:rFonts w:ascii="Times New Roman" w:eastAsia="Times New Roman" w:hAnsi="Times New Roman" w:cs="Times New Roman"/>
          <w:sz w:val="28"/>
          <w:szCs w:val="28"/>
          <w:lang w:eastAsia="ru-RU"/>
        </w:rPr>
        <w:t>опробирована</w:t>
      </w:r>
      <w:proofErr w:type="spellEnd"/>
      <w:r w:rsidRPr="00C73C55">
        <w:rPr>
          <w:rFonts w:ascii="Times New Roman" w:eastAsia="Times New Roman" w:hAnsi="Times New Roman" w:cs="Times New Roman"/>
          <w:sz w:val="28"/>
          <w:szCs w:val="28"/>
          <w:lang w:eastAsia="ru-RU"/>
        </w:rPr>
        <w:t xml:space="preserve"> методика проведения занятий, которая характеризуется наличием нестандартных приемов для совершенствования двигательной сферы старших дошкольников.</w:t>
      </w:r>
    </w:p>
    <w:p w:rsidR="00D37381" w:rsidRDefault="00C73C55" w:rsidP="00D37381">
      <w:pPr>
        <w:pStyle w:val="a7"/>
        <w:jc w:val="center"/>
        <w:rPr>
          <w:b/>
          <w:bCs/>
        </w:rPr>
      </w:pPr>
      <w:r w:rsidRPr="00C73C55">
        <w:rPr>
          <w:sz w:val="28"/>
          <w:szCs w:val="28"/>
        </w:rPr>
        <w:t> Практическая значимость. Работа содержит рекомендации по совершенствованию процесса физического воспитания детей дошкольного возраста в процессе использования вариативных программ, в которых средства, применяемые методы и формы управления, используются с привлечением информации, имеющей познавательный интерес, обеспечивающей интеллектуально-эмоциональный фон и направленной на осуществление оздоровительного, образовательного и воспитательного характера программы.</w:t>
      </w:r>
      <w:r w:rsidR="00D37381" w:rsidRPr="00D37381">
        <w:rPr>
          <w:b/>
          <w:bCs/>
        </w:rPr>
        <w:t xml:space="preserve"> </w:t>
      </w:r>
    </w:p>
    <w:p w:rsidR="00D37381" w:rsidRDefault="00D37381" w:rsidP="00D37381">
      <w:pPr>
        <w:pStyle w:val="a7"/>
        <w:jc w:val="center"/>
        <w:rPr>
          <w:b/>
          <w:bCs/>
        </w:rPr>
      </w:pPr>
    </w:p>
    <w:p w:rsidR="00D37381" w:rsidRPr="00D37381" w:rsidRDefault="00D37381" w:rsidP="00D37381">
      <w:pPr>
        <w:pStyle w:val="a7"/>
        <w:jc w:val="center"/>
        <w:rPr>
          <w:sz w:val="32"/>
          <w:szCs w:val="32"/>
        </w:rPr>
      </w:pPr>
      <w:r w:rsidRPr="00D37381">
        <w:rPr>
          <w:b/>
          <w:bCs/>
          <w:sz w:val="32"/>
          <w:szCs w:val="32"/>
        </w:rPr>
        <w:t>1. Роль движений в общем развитии ребенка</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Физическое воспитание дошкольника - это система мероприятий, направленных на развитие систем и функций организма ребенка, его гармонического развития. Она базируется на единстве цели, задач, средств, форм и методов работы и направлена на укрепление здоровья и развитие движений детей.</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Роль движений для развития психики и интеллекта чрезвычайно велика.</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От работающих мышц импульсы постоянно поступают в мозг, стимулируя центральную нервную систему и, тем самым, способствуя ее развитию. Чем более тонкие движения приходится осуществлять ребенку и чем более высокого уровня координации движений достигает он, тем успешнее идет процесс его психического развития. Двигательная активность ребенка не только способствует развитию мышечной силы как таковой, но и увеличивает энергетические резервы организма.</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 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(структурно-энергетическое обеспечение) к выполнению еще больших по объему и интенсивности нагрузок.</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xml:space="preserve">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w:t>
      </w:r>
      <w:r w:rsidRPr="00D37381">
        <w:rPr>
          <w:rFonts w:ascii="Times New Roman" w:eastAsia="Times New Roman" w:hAnsi="Times New Roman" w:cs="Times New Roman"/>
          <w:sz w:val="28"/>
          <w:szCs w:val="28"/>
          <w:lang w:eastAsia="ru-RU"/>
        </w:rPr>
        <w:lastRenderedPageBreak/>
        <w:t>сон, благоприятно влияют на настроение детей, повышают их умственную и физическую работоспособность, позволяет дошкольнику:</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активно участвовать в занятиях;</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чувствовать себя свободно, не бояться затруднений, не испытывать замешательства и неловкости;</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активно познавать окружающий мир;</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реализовать свои потенциальные возможности, личностные резервы, обеспечивающие развитие двигательной активности.</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w:t>
      </w:r>
      <w:proofErr w:type="gramStart"/>
      <w:r w:rsidRPr="00D37381">
        <w:rPr>
          <w:rFonts w:ascii="Times New Roman" w:eastAsia="Times New Roman" w:hAnsi="Times New Roman" w:cs="Times New Roman"/>
          <w:sz w:val="28"/>
          <w:szCs w:val="28"/>
          <w:lang w:eastAsia="ru-RU"/>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w:t>
      </w:r>
      <w:proofErr w:type="gramEnd"/>
      <w:r w:rsidRPr="00D37381">
        <w:rPr>
          <w:rFonts w:ascii="Times New Roman" w:eastAsia="Times New Roman" w:hAnsi="Times New Roman" w:cs="Times New Roman"/>
          <w:sz w:val="28"/>
          <w:szCs w:val="28"/>
          <w:lang w:eastAsia="ru-RU"/>
        </w:rPr>
        <w:t xml:space="preserve"> Манипуляции с погремушкой, мячом в значительной степени влияют на развитие психики, моторики ребенка.</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37381">
        <w:rPr>
          <w:rFonts w:ascii="Times New Roman" w:eastAsia="Times New Roman" w:hAnsi="Times New Roman" w:cs="Times New Roman"/>
          <w:sz w:val="28"/>
          <w:szCs w:val="28"/>
          <w:lang w:eastAsia="ru-RU"/>
        </w:rPr>
        <w:t>А. В. Запорожец писал, что особое значение для развития психики ребенка имеет овладение движениями рук - от самых примитивных и до наиболее сложных, так как именно руки реализуют намерения человека.</w:t>
      </w:r>
      <w:proofErr w:type="gramEnd"/>
      <w:r w:rsidRPr="00D37381">
        <w:rPr>
          <w:rFonts w:ascii="Times New Roman" w:eastAsia="Times New Roman" w:hAnsi="Times New Roman" w:cs="Times New Roman"/>
          <w:sz w:val="28"/>
          <w:szCs w:val="28"/>
          <w:lang w:eastAsia="ru-RU"/>
        </w:rPr>
        <w:t xml:space="preserve"> Трудясь или просто манипулируя, он приобретает, проверяет и уточняет свои знания о мире. Движения и вызываемые ими ощущения представляют для ребенка большую ценность, и сами по себе являются для него, по свидетельству многих специалистов, непрерывным источником радости, особенно на ранних ступенях онтогенеза, причем развитие кисти  руки в этом процессе чрезвычайно важно для нормальной его психической деятельности. Появление комплекса оживления является первым ясным свидетельством общения ребенка </w:t>
      </w:r>
      <w:proofErr w:type="gramStart"/>
      <w:r w:rsidRPr="00D37381">
        <w:rPr>
          <w:rFonts w:ascii="Times New Roman" w:eastAsia="Times New Roman" w:hAnsi="Times New Roman" w:cs="Times New Roman"/>
          <w:sz w:val="28"/>
          <w:szCs w:val="28"/>
          <w:lang w:eastAsia="ru-RU"/>
        </w:rPr>
        <w:t>со</w:t>
      </w:r>
      <w:proofErr w:type="gramEnd"/>
      <w:r w:rsidRPr="00D37381">
        <w:rPr>
          <w:rFonts w:ascii="Times New Roman" w:eastAsia="Times New Roman" w:hAnsi="Times New Roman" w:cs="Times New Roman"/>
          <w:sz w:val="28"/>
          <w:szCs w:val="28"/>
          <w:lang w:eastAsia="ru-RU"/>
        </w:rPr>
        <w:t xml:space="preserve"> взрослым. На этой основе в дальнейшем формируются хватательные движения рук, речь и эмоциональные реакции. Настоящая реакция хватания впервые проявляется лишь в 4-5 месяцев. Многие авторы, исследующие эту проблему, характеризуют хватание как сенсомоторную, а не предметную реакцию.</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Развитие движений рук чрезвычайно важно для общего психического развития ребенка, так как позволяет ему перейти от чисто созерцательного, зрительного восприятия мира к активному, действенному и потому неизмеримо более полному и точному его познанию. Движение пальцев рук, кистей  имеют развивающее воздействие.</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xml:space="preserve">Известно, что у новорожденного кисти всегда сжаты в кулачки. Если взрослый вкладывает свои указательные пальцы в ладони ребенка, тот их плотно сжимает. Однако эти манипуляции ребенок совершает на рефлекторном уровне, его действия еще не достигли высокого мозгового контроля, который впоследствии позволит выполнять движения сознательно. Двигательной активностью ребенка следует управлять, создавая мотивацию к </w:t>
      </w:r>
      <w:r w:rsidRPr="00D37381">
        <w:rPr>
          <w:rFonts w:ascii="Times New Roman" w:eastAsia="Times New Roman" w:hAnsi="Times New Roman" w:cs="Times New Roman"/>
          <w:sz w:val="28"/>
          <w:szCs w:val="28"/>
          <w:lang w:eastAsia="ru-RU"/>
        </w:rPr>
        <w:lastRenderedPageBreak/>
        <w:t xml:space="preserve">движениям. Это не только прогулки за пределами дошкольного учреждения, но и соревнования. «Кто быстрей?», «Кто сильней?», «Кто больше?», «Кто точней?». Ребенок по своей природе готов постоянно двигаться, в движении он познает мир. </w:t>
      </w:r>
      <w:proofErr w:type="gramStart"/>
      <w:r w:rsidRPr="00D37381">
        <w:rPr>
          <w:rFonts w:ascii="Times New Roman" w:eastAsia="Times New Roman" w:hAnsi="Times New Roman" w:cs="Times New Roman"/>
          <w:sz w:val="28"/>
          <w:szCs w:val="28"/>
          <w:lang w:eastAsia="ru-RU"/>
        </w:rPr>
        <w:t>Задача родителей и, конечно, воспитателей — исподволь прививать любовь к активности, всячески ее поощрять, добиваться высокой культуры движений, т. е. координации, скорости, силы, выносливости.</w:t>
      </w:r>
      <w:proofErr w:type="gramEnd"/>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В научной литературе существует понятие биологической достаточности движений. Условно говоря, это то количество движений, которое необходимо для нормального развития малыша. Естественно, в зависимости от возраста это количество меняется: чем старше ребенок, тем большее число движений он должен совершать для нормального развития.</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 xml:space="preserve"> Интенсивность и продолжительность нагрузок должна быть такой, чтобы у ребенка не возникали признаки утомления, чтобы он не терял интерес к этому виду деятельности, все движения выполнял с желанием. </w:t>
      </w:r>
    </w:p>
    <w:p w:rsidR="00D37381" w:rsidRP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Основное содержание физического воспитания в дошкольном учреждении составляют различные виды физических упражнений: основные, танцевальные движения, строевые и общеразвивающие упражнения, подвижные и спортивные игры, спортивные упражнения, простейшие формы: туризм, дальние прогулки за пределы дошкольного учреждения. Дети должны не только овладеть ими на уровне возрастных возможностей, но и иметь элементарное понимание их пользы для здоровья. У каждого ребенка непременно должны быть свои любимые игры или упражнения. Полное отсутствие интереса к движениям рассматривается как фактор риска в развитии ребенка.</w:t>
      </w:r>
    </w:p>
    <w:p w:rsidR="00D37381" w:rsidRDefault="00D37381"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381">
        <w:rPr>
          <w:rFonts w:ascii="Times New Roman" w:eastAsia="Times New Roman" w:hAnsi="Times New Roman" w:cs="Times New Roman"/>
          <w:sz w:val="28"/>
          <w:szCs w:val="28"/>
          <w:lang w:eastAsia="ru-RU"/>
        </w:rPr>
        <w:t>Физические упражнения в детском саду по своему содержанию и направлению значительно шире, чем только средство формирования двигательных умений. Они ориентированы на развитие навыков общения, на получение и закрепление информации об окружающем мире и о самом себе, на развитие трудовых действий, осознание себя как частицы природы, общес</w:t>
      </w:r>
      <w:r>
        <w:rPr>
          <w:rFonts w:ascii="Times New Roman" w:eastAsia="Times New Roman" w:hAnsi="Times New Roman" w:cs="Times New Roman"/>
          <w:sz w:val="28"/>
          <w:szCs w:val="28"/>
          <w:lang w:eastAsia="ru-RU"/>
        </w:rPr>
        <w:t>тва, как личности.</w:t>
      </w:r>
    </w:p>
    <w:p w:rsidR="00C12133" w:rsidRPr="00C12133" w:rsidRDefault="00C12133" w:rsidP="00C12133">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24"/>
          <w:szCs w:val="24"/>
          <w:lang w:eastAsia="ru-RU"/>
        </w:rPr>
        <w:t>2.</w:t>
      </w:r>
      <w:r w:rsidRPr="00C12133">
        <w:rPr>
          <w:rFonts w:ascii="Times New Roman" w:eastAsia="Times New Roman" w:hAnsi="Times New Roman" w:cs="Times New Roman"/>
          <w:b/>
          <w:bCs/>
          <w:sz w:val="24"/>
          <w:szCs w:val="24"/>
          <w:lang w:eastAsia="ru-RU"/>
        </w:rPr>
        <w:t xml:space="preserve"> </w:t>
      </w:r>
      <w:r w:rsidRPr="00C12133">
        <w:rPr>
          <w:rFonts w:ascii="Times New Roman" w:eastAsia="Times New Roman" w:hAnsi="Times New Roman" w:cs="Times New Roman"/>
          <w:b/>
          <w:bCs/>
          <w:sz w:val="32"/>
          <w:szCs w:val="32"/>
          <w:lang w:eastAsia="ru-RU"/>
        </w:rPr>
        <w:t>Анализ образовательных программ по физическому воспитанию для дошкольников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На протяжении м</w:t>
      </w:r>
      <w:r w:rsidRPr="00801B05">
        <w:rPr>
          <w:rFonts w:ascii="Times New Roman" w:eastAsia="Times New Roman" w:hAnsi="Times New Roman" w:cs="Times New Roman"/>
          <w:sz w:val="28"/>
          <w:szCs w:val="28"/>
          <w:lang w:eastAsia="ru-RU"/>
        </w:rPr>
        <w:t>ногих лет</w:t>
      </w:r>
      <w:r w:rsidRPr="00C12133">
        <w:rPr>
          <w:rFonts w:ascii="Times New Roman" w:eastAsia="Times New Roman" w:hAnsi="Times New Roman" w:cs="Times New Roman"/>
          <w:sz w:val="28"/>
          <w:szCs w:val="28"/>
          <w:lang w:eastAsia="ru-RU"/>
        </w:rPr>
        <w:t xml:space="preserve"> совершенствовались </w:t>
      </w:r>
      <w:proofErr w:type="gramStart"/>
      <w:r w:rsidRPr="00C12133">
        <w:rPr>
          <w:rFonts w:ascii="Times New Roman" w:eastAsia="Times New Roman" w:hAnsi="Times New Roman" w:cs="Times New Roman"/>
          <w:sz w:val="28"/>
          <w:szCs w:val="28"/>
          <w:lang w:eastAsia="ru-RU"/>
        </w:rPr>
        <w:t>структура</w:t>
      </w:r>
      <w:proofErr w:type="gramEnd"/>
      <w:r w:rsidRPr="00C12133">
        <w:rPr>
          <w:rFonts w:ascii="Times New Roman" w:eastAsia="Times New Roman" w:hAnsi="Times New Roman" w:cs="Times New Roman"/>
          <w:sz w:val="28"/>
          <w:szCs w:val="28"/>
          <w:lang w:eastAsia="ru-RU"/>
        </w:rPr>
        <w:t xml:space="preserve"> и содержание раздела «Физическое воспитание».</w:t>
      </w:r>
    </w:p>
    <w:p w:rsidR="00C12133" w:rsidRPr="00801B05"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Первый проект программы д</w:t>
      </w:r>
      <w:r w:rsidRPr="00801B05">
        <w:rPr>
          <w:rFonts w:ascii="Times New Roman" w:eastAsia="Times New Roman" w:hAnsi="Times New Roman" w:cs="Times New Roman"/>
          <w:sz w:val="28"/>
          <w:szCs w:val="28"/>
          <w:lang w:eastAsia="ru-RU"/>
        </w:rPr>
        <w:t>етского сада, разработанный дош</w:t>
      </w:r>
      <w:r w:rsidRPr="00C12133">
        <w:rPr>
          <w:rFonts w:ascii="Times New Roman" w:eastAsia="Times New Roman" w:hAnsi="Times New Roman" w:cs="Times New Roman"/>
          <w:sz w:val="28"/>
          <w:szCs w:val="28"/>
          <w:lang w:eastAsia="ru-RU"/>
        </w:rPr>
        <w:t xml:space="preserve">кольным сектором научно-исследовательского института и специальной комиссией </w:t>
      </w:r>
      <w:proofErr w:type="spellStart"/>
      <w:r w:rsidRPr="00C12133">
        <w:rPr>
          <w:rFonts w:ascii="Times New Roman" w:eastAsia="Times New Roman" w:hAnsi="Times New Roman" w:cs="Times New Roman"/>
          <w:sz w:val="28"/>
          <w:szCs w:val="28"/>
          <w:lang w:eastAsia="ru-RU"/>
        </w:rPr>
        <w:t>Наркомпроса</w:t>
      </w:r>
      <w:proofErr w:type="spellEnd"/>
      <w:r w:rsidRPr="00C12133">
        <w:rPr>
          <w:rFonts w:ascii="Times New Roman" w:eastAsia="Times New Roman" w:hAnsi="Times New Roman" w:cs="Times New Roman"/>
          <w:sz w:val="28"/>
          <w:szCs w:val="28"/>
          <w:lang w:eastAsia="ru-RU"/>
        </w:rPr>
        <w:t>, был издан в 1932 году. Он состоял из двух частей:</w:t>
      </w:r>
    </w:p>
    <w:p w:rsidR="00C12133" w:rsidRPr="00801B05"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 I - по видам деятельности детей, </w:t>
      </w:r>
    </w:p>
    <w:p w:rsidR="00C12133" w:rsidRPr="00801B05"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lastRenderedPageBreak/>
        <w:t xml:space="preserve">II - по «организующим моментам». </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Одним из разделов первой части было «Физическое воспитание», здесь уделялось внимание формированию ходьбы и бега, культурно-гигиенических навыков дошкольников. Однако в содержании были и недостатки: не учитывались возрастные и специфические особенности детей, недооценивалась игра, объем преподаваемых умений и навыков был невелик. Это объяснялось тем, что содержание проекта программы не было апробировано.</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В 1934 году был опубликован документ «Программы и внутренний распорядок детского сада», который по форме расположения материала стал гораздо проще и удобнее. В содержании программ учитывались возрастные особенности детей, и уделялось большое внимание игре.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В1938 году было выпущено «Руководство для воспитателя детского сада». В главе «физическое воспитание» были выделены два подраздела. В первом из них обращалось внимание на индивидуальный подход к детям, а во втором раскрывались формы физического воспитания дошкольников: подвижная игра, занятие, утренняя гимнастика. В разделе «Игра» было представлено руководство подвижными играми с правилами.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Несмотря на тяжелое военное время, в 1945 году было выпущено «Руководство для воспитателей», По форме расположения материала и структуре « Руководство</w:t>
      </w:r>
      <w:r w:rsidRPr="00801B05">
        <w:rPr>
          <w:rFonts w:ascii="Times New Roman" w:eastAsia="Times New Roman" w:hAnsi="Times New Roman" w:cs="Times New Roman"/>
          <w:sz w:val="28"/>
          <w:szCs w:val="28"/>
          <w:lang w:eastAsia="ru-RU"/>
        </w:rPr>
        <w:t xml:space="preserve"> для воспитателей</w:t>
      </w:r>
      <w:r w:rsidRPr="00C12133">
        <w:rPr>
          <w:rFonts w:ascii="Times New Roman" w:eastAsia="Times New Roman" w:hAnsi="Times New Roman" w:cs="Times New Roman"/>
          <w:sz w:val="28"/>
          <w:szCs w:val="28"/>
          <w:lang w:eastAsia="ru-RU"/>
        </w:rPr>
        <w:t>» стало более удобным, чем предыдущие изделия. Для каждого возрастного периода (младший, средний и старший возраст) были определены анатомо-физиологические и психолого-педагогические характеристики детей, режим дня и особенности физического воспитания детей. В разделе «Физическое воспитание» были выделены подразделы: личная гигиена и воспитание культурно-гигиенических навыков; физические упражнения; подвижные игры с правилами; утренняя гимнастика; занятия физическими упражнениями; закаливание.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В1948 году «Руководство для воспитателя детского сада» переиздавалось без </w:t>
      </w:r>
      <w:proofErr w:type="spellStart"/>
      <w:r w:rsidRPr="00C12133">
        <w:rPr>
          <w:rFonts w:ascii="Times New Roman" w:eastAsia="Times New Roman" w:hAnsi="Times New Roman" w:cs="Times New Roman"/>
          <w:sz w:val="28"/>
          <w:szCs w:val="28"/>
          <w:lang w:eastAsia="ru-RU"/>
        </w:rPr>
        <w:t>изменений</w:t>
      </w:r>
      <w:proofErr w:type="gramStart"/>
      <w:r w:rsidRPr="00C12133">
        <w:rPr>
          <w:rFonts w:ascii="Times New Roman" w:eastAsia="Times New Roman" w:hAnsi="Times New Roman" w:cs="Times New Roman"/>
          <w:sz w:val="28"/>
          <w:szCs w:val="28"/>
          <w:lang w:eastAsia="ru-RU"/>
        </w:rPr>
        <w:t>.В</w:t>
      </w:r>
      <w:proofErr w:type="spellEnd"/>
      <w:proofErr w:type="gramEnd"/>
      <w:r w:rsidRPr="00C12133">
        <w:rPr>
          <w:rFonts w:ascii="Times New Roman" w:eastAsia="Times New Roman" w:hAnsi="Times New Roman" w:cs="Times New Roman"/>
          <w:sz w:val="28"/>
          <w:szCs w:val="28"/>
          <w:lang w:eastAsia="ru-RU"/>
        </w:rPr>
        <w:t xml:space="preserve"> структуре раздела «Физическое воспитание», в руководстве 1953 года, появился новый подраздел - «Методические указания», в котором подробно излагалась методика проведения разных форм физического воспитания.</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В 1962 году была утверждена «Программа воспитания в детском саду», в которой программные требования были отделены от методических указаний. Отдельно издаются: «Краткие методические указания к программе воспитания в детском са</w:t>
      </w:r>
      <w:r w:rsidRPr="00801B05">
        <w:rPr>
          <w:rFonts w:ascii="Times New Roman" w:eastAsia="Times New Roman" w:hAnsi="Times New Roman" w:cs="Times New Roman"/>
          <w:sz w:val="28"/>
          <w:szCs w:val="28"/>
          <w:lang w:eastAsia="ru-RU"/>
        </w:rPr>
        <w:t>ду» (материалы работы от 3 до</w:t>
      </w:r>
      <w:proofErr w:type="gramStart"/>
      <w:r w:rsidRPr="00801B05">
        <w:rPr>
          <w:rFonts w:ascii="Times New Roman" w:eastAsia="Times New Roman" w:hAnsi="Times New Roman" w:cs="Times New Roman"/>
          <w:sz w:val="28"/>
          <w:szCs w:val="28"/>
          <w:lang w:eastAsia="ru-RU"/>
        </w:rPr>
        <w:t>7</w:t>
      </w:r>
      <w:proofErr w:type="gramEnd"/>
      <w:r w:rsidRPr="00801B05">
        <w:rPr>
          <w:rFonts w:ascii="Times New Roman" w:eastAsia="Times New Roman" w:hAnsi="Times New Roman" w:cs="Times New Roman"/>
          <w:sz w:val="28"/>
          <w:szCs w:val="28"/>
          <w:lang w:eastAsia="ru-RU"/>
        </w:rPr>
        <w:t xml:space="preserve"> лет</w:t>
      </w:r>
      <w:r w:rsidRPr="00C12133">
        <w:rPr>
          <w:rFonts w:ascii="Times New Roman" w:eastAsia="Times New Roman" w:hAnsi="Times New Roman" w:cs="Times New Roman"/>
          <w:sz w:val="28"/>
          <w:szCs w:val="28"/>
          <w:lang w:eastAsia="ru-RU"/>
        </w:rPr>
        <w:t xml:space="preserve">), «Методические указания по воспитанию детей раннего возраста» и др. Впервые в программе было описано содержание работы с детьми 1-3 года жизни. В разделе «Физическое воспитание» были подробно раскрыты подразделы: </w:t>
      </w:r>
      <w:r w:rsidRPr="00C12133">
        <w:rPr>
          <w:rFonts w:ascii="Times New Roman" w:eastAsia="Times New Roman" w:hAnsi="Times New Roman" w:cs="Times New Roman"/>
          <w:sz w:val="28"/>
          <w:szCs w:val="28"/>
          <w:lang w:eastAsia="ru-RU"/>
        </w:rPr>
        <w:lastRenderedPageBreak/>
        <w:t>«Организация жизни группы и воспитание ребенка», «Игры», «Занятия». В приложении к программе указывались примерные режимы дня для каждой возрастной группы. С 1962 года по 1989 год программа переиздавалась 9 раз.</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В 1984 году была Издана «Типовая программа воспитания и обучения в детском саду», разработанная НИИ дошкольного воспитания АПН СССР, Министерством просвещения СССР и Управлением по дошкольному воспитанию. Была усилена оздоровительная направленность программы. Уделялось внимание осуществлению мер по охране нервной системы детей, предупреждению утомления и травматизма. В разделе «Забота о здоровье и физическом развитии» описывались оздоровительно-закаливающие процедуры, физкультурно-оздоровительные мероприятия и особенности формирования навыков личной гигиены. На основе содержания этой Программы в 1985 году была разработана для РСФСР и опубликована «Программа воспитания и обучения в детском саду» под редакцией М.А. Васильевой.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По решению Министерства просвещения СССР, комитета по физической культуре и спорту при Совете Министров СССР в 1984 году, была издана «Типовая программа по физической культуре в детском саду». В1995 году такую же программу разработала Лаборатория физического воспитания НИИ дошкольного воспитания АПН СССР. В программе были определены формы работы по физическому воспитанию, примерное количество часов, отводимых на организованную двигательную деятельность детей для всех возрастных групп. В программе были представлены специальные упражнения для развития двигательных качеств, формирования правильной осанки, предупреждения плоскостопия. Содержание двигательного режима подлежало коррекции в соответствии с особенностями климатических условий р</w:t>
      </w:r>
      <w:r w:rsidRPr="00801B05">
        <w:rPr>
          <w:rFonts w:ascii="Times New Roman" w:eastAsia="Times New Roman" w:hAnsi="Times New Roman" w:cs="Times New Roman"/>
          <w:sz w:val="28"/>
          <w:szCs w:val="28"/>
          <w:lang w:eastAsia="ru-RU"/>
        </w:rPr>
        <w:t xml:space="preserve">азных регионов страны. </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1B05">
        <w:rPr>
          <w:rFonts w:ascii="Times New Roman" w:eastAsia="Times New Roman" w:hAnsi="Times New Roman" w:cs="Times New Roman"/>
          <w:sz w:val="28"/>
          <w:szCs w:val="28"/>
          <w:lang w:eastAsia="ru-RU"/>
        </w:rPr>
        <w:t>Более десяти лет</w:t>
      </w:r>
      <w:r w:rsidRPr="00C12133">
        <w:rPr>
          <w:rFonts w:ascii="Times New Roman" w:eastAsia="Times New Roman" w:hAnsi="Times New Roman" w:cs="Times New Roman"/>
          <w:sz w:val="28"/>
          <w:szCs w:val="28"/>
          <w:lang w:eastAsia="ru-RU"/>
        </w:rPr>
        <w:t xml:space="preserve"> дошкольные учреждения России работают в условиях свободного выбора образовательной программы. Педагогам это позволяет проявлять творчество, более смело использовать инновации, а детям - получить комфортную среду обитания, уважение их интересов и признание </w:t>
      </w:r>
      <w:r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самоценности</w:t>
      </w:r>
      <w:proofErr w:type="spellEnd"/>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 дошкольного периода жизни.</w:t>
      </w:r>
      <w:r w:rsid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Система дошкольного образования в настоящее время способна удовлетворить разнообразные образовательные потребности населения и учесть новые педагогические воззрения ученых и практических работников.</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При создании новых программ авторы стремятся привнести новые идеи, разработать содержание и методы, позволяющие наиболее эффективно организовать педагогический процесс. Вместе с тем, неизбежной была опора на теоретические работы отечественных и зарубежных исследователей. Признавалась возможность сохранения отдельных элементов традиционных технологий, которые при умелом использовании обеспечивают оптимальное развитие ребенка.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lastRenderedPageBreak/>
        <w:t>Сочетание инновационных подходов и традиций не уменьшало достоинств новых программ, а указывало на дальнейшее развитие педагогической мысли.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Внедрение разнообразных образовательных программ весьма перспективно для системы дошкольного образования в целом. Однако анализ ситуации </w:t>
      </w:r>
      <w:proofErr w:type="spellStart"/>
      <w:r w:rsidRPr="00C12133">
        <w:rPr>
          <w:rFonts w:ascii="Times New Roman" w:eastAsia="Times New Roman" w:hAnsi="Times New Roman" w:cs="Times New Roman"/>
          <w:sz w:val="28"/>
          <w:szCs w:val="28"/>
          <w:lang w:eastAsia="ru-RU"/>
        </w:rPr>
        <w:t>полипрограммности</w:t>
      </w:r>
      <w:proofErr w:type="spellEnd"/>
      <w:r w:rsidRPr="00C12133">
        <w:rPr>
          <w:rFonts w:ascii="Times New Roman" w:eastAsia="Times New Roman" w:hAnsi="Times New Roman" w:cs="Times New Roman"/>
          <w:sz w:val="28"/>
          <w:szCs w:val="28"/>
          <w:lang w:eastAsia="ru-RU"/>
        </w:rPr>
        <w:t xml:space="preserve"> позволяет обнаружить как позитивные, так и негативные стороны этой проблемы.</w:t>
      </w:r>
      <w:r w:rsid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Бесспорным достоинством является то, что вариативность современного дошкольного образования позволяет реагировать на потребности общества. Разнообразие образовательных услуг, предлагаемых дошкольными учреждениями, отвечает возросшим запросам родителей.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Положительным является то, что коллектив дошкольного учреждения может выбирать программу, соответствующую его педагогическим установкам. Вместе с этим является больше возможностей для повышения профессионального мастерства. Стимулируется инициатива и творчество. Методическое обеспечение пробами имеет разную степень развернутости. Поэтому нередко педагогу необходимо «перевести программу на язык реального педагогического процесса» и творчески подойти к вопросам подбора методики занятий, организации развивающей среды. Это сложная, но увлекательная работа для ищущих педагогов.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У родителей тоже появляется выбор. Информация о «новаторстве» и «застое» в детских садах распространяется достаточно быстро, что выдерживает здоровую конкуренцию в системе образования.</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12133">
        <w:rPr>
          <w:rFonts w:ascii="Times New Roman" w:eastAsia="Times New Roman" w:hAnsi="Times New Roman" w:cs="Times New Roman"/>
          <w:sz w:val="28"/>
          <w:szCs w:val="28"/>
          <w:lang w:eastAsia="ru-RU"/>
        </w:rPr>
        <w:t>Полипрограммность</w:t>
      </w:r>
      <w:proofErr w:type="spellEnd"/>
      <w:r w:rsidRPr="00C12133">
        <w:rPr>
          <w:rFonts w:ascii="Times New Roman" w:eastAsia="Times New Roman" w:hAnsi="Times New Roman" w:cs="Times New Roman"/>
          <w:sz w:val="28"/>
          <w:szCs w:val="28"/>
          <w:lang w:eastAsia="ru-RU"/>
        </w:rPr>
        <w:t xml:space="preserve"> позволяет учитывать потребности многонационального населения нашей страны, строить педагогический процесс с учетом социально-экономических, национально-культурных, климатических и иных условий региона.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Трудности в работе вызваны тем, что не всегда разработанные программы снабжены методическими материалами. Перспективные идеи могут быть реализованы, если педагогам известен ключ новой технологии. В противном случае они работают, как умеют, а не получив положительного результата, на который они рассчитывали, быстро теряют интерес к новой программе.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Некоторые программы написаны наукообразно, язык труден и не воспринимается практическими работниками дошкольных учреждений.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Педагогическим коллективам сложно перестраиваться, уходить от привычных подходов, стереотипных приемов и форм организации детской деятельности. Отсутствует преемственность со школой в содержании и методах работы. Ребенок из комфортных условий детского сада попадает в </w:t>
      </w:r>
      <w:r w:rsidRPr="00C12133">
        <w:rPr>
          <w:rFonts w:ascii="Times New Roman" w:eastAsia="Times New Roman" w:hAnsi="Times New Roman" w:cs="Times New Roman"/>
          <w:sz w:val="28"/>
          <w:szCs w:val="28"/>
          <w:lang w:eastAsia="ru-RU"/>
        </w:rPr>
        <w:lastRenderedPageBreak/>
        <w:t>жесткий режим школьной жизни, что отрицательно сказывается на его эмоциональном и психологическом состоянии.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Недостаточен цивилизованный контроль над реализацией базовых компонентов в программах. Соответствие образовательных программ требованиям государственного стандарта дошкольного образования в какой-то мере защищает детей от некомпетентного педагогического воздействия.</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Работа по программе требует дополнительного финансирования на приобретение специального оборудования, игрушек, пособий, наглядных материалов. Работать по некоторым программам без этого невозможно.</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Вопрос выбора программы был и остается весьма актуальным. Наблюдаются различные и не всегда адекватные подходы, указывающие на затруднения практиков в решении данной проблемы. Например, педагогический коллектив увлекается одним приоритетным направлением работы в ущерб другим, что может привести к перегрузке детей и недостатку в воспитании других, не менее важных сторон детской личности.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Выбор программы целесообразно начинать с изучения информации о ней. Первый шаг - поиск наиболее доступного источника, которым чаще всего становятся статьи в специальных периодических журналах. Кроме этого существенную помощь могут оказать информационные сборники и справочники, выпускаемые районными и городскими управлениями дошкольного образования, а также презентации и научно-практические конференции, на которых авторы популяризируют концепцию программы и </w:t>
      </w:r>
      <w:proofErr w:type="gramStart"/>
      <w:r w:rsidRPr="00C12133">
        <w:rPr>
          <w:rFonts w:ascii="Times New Roman" w:eastAsia="Times New Roman" w:hAnsi="Times New Roman" w:cs="Times New Roman"/>
          <w:sz w:val="28"/>
          <w:szCs w:val="28"/>
          <w:lang w:eastAsia="ru-RU"/>
        </w:rPr>
        <w:t>методические подходы</w:t>
      </w:r>
      <w:proofErr w:type="gramEnd"/>
      <w:r w:rsidRPr="00C12133">
        <w:rPr>
          <w:rFonts w:ascii="Times New Roman" w:eastAsia="Times New Roman" w:hAnsi="Times New Roman" w:cs="Times New Roman"/>
          <w:sz w:val="28"/>
          <w:szCs w:val="28"/>
          <w:lang w:eastAsia="ru-RU"/>
        </w:rPr>
        <w:t xml:space="preserve"> к ее реализации. Следующий шаг - более пристальный, аналитический взгляд: посещение мастер-класса, тематического семинара, круглого стола, реального дошкольного учреждения, где имеется возможность увить предметно-развивающую среду, открытое занятие, задать вопрос, поговорить с педагогами, которые имеют опыт работы по той или иной программе.</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Дальнейший шаг - знакомство с программно-методическим сопровождением программы, анализ предлагаемого программно-методического пакета. Его важнейшую часть доставляют философско-концептуальные основы программы, где излагается взгляд авторов на ребенка, его развитие, на создание условий, Способствующих становлению личности, сохранению самобытности и раскрытию творческого потенциала каждого воспитанника.</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Центральной составляющей комплекта является собственно программа, в которой образовательные и воспитательные задачи выстроены в определенной логике и сн</w:t>
      </w:r>
      <w:r w:rsidRPr="00801B05">
        <w:rPr>
          <w:rFonts w:ascii="Times New Roman" w:eastAsia="Times New Roman" w:hAnsi="Times New Roman" w:cs="Times New Roman"/>
          <w:sz w:val="28"/>
          <w:szCs w:val="28"/>
          <w:lang w:eastAsia="ru-RU"/>
        </w:rPr>
        <w:t>абжены необходимыми комментария</w:t>
      </w:r>
      <w:r w:rsidRPr="00C12133">
        <w:rPr>
          <w:rFonts w:ascii="Times New Roman" w:eastAsia="Times New Roman" w:hAnsi="Times New Roman" w:cs="Times New Roman"/>
          <w:sz w:val="28"/>
          <w:szCs w:val="28"/>
          <w:lang w:eastAsia="ru-RU"/>
        </w:rPr>
        <w:t>ми и ссылками.</w:t>
      </w:r>
      <w:r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Методические материалы (рекомендации) помогают раскрыть суть педагогической технологии. Их использование позволяет реализовать идеи авторов и кратчайшим путем достигнуть высоких педагогических результатов. Методические пособия ориентированы на практических работников: воспитателей, психологов, специалистов по изобразительной деятельности, </w:t>
      </w:r>
      <w:r w:rsidRPr="00C12133">
        <w:rPr>
          <w:rFonts w:ascii="Times New Roman" w:eastAsia="Times New Roman" w:hAnsi="Times New Roman" w:cs="Times New Roman"/>
          <w:sz w:val="28"/>
          <w:szCs w:val="28"/>
          <w:lang w:eastAsia="ru-RU"/>
        </w:rPr>
        <w:lastRenderedPageBreak/>
        <w:t>по физической культуре, логопедов, преподавателей иностранного языка, медицинских работников, старших воспитателей и других педагогов.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Авторы программ и методической литературы сами избирают форму преподнесения материала, раскрывающего основы педагогических технологий. В настоящее время нет обязательных требований к развернутости методических материалов и детализации содержащейся в них информации. Поэтому практикам в рамках разных программ предлагаются различные варианты пособий: общие методические рекомендации, где раскрываются принципы работы, или более подробные комментарии, в которых рассматриваются особенности методики и подходы к организации детской деятельности. По усмотрению авторов может предлагаться перспективное или календарное планирование, излагаться не только методы, но и содержание познавательного материала, используемые игры или организация игровой деятельности в целом: примерные планы или подробные конспекты занятий, сценарии бесед, проблемных ситуаций, праздников, досугов и других мероприятий.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Учебно-методические пособия, входящие в комплект программно-методической документации, адресованы дошкольникам. В них содержатся альбомы, картины, иллюстрации, наборы наглядных пособий, игры, тетради на печатной основе для индивидуальной работы детей.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Важным является также гриф программы и методических пособий к ней, который присваивается Министерством образования, муниципальными или региональными экспертными советами при департаментах образования. Информация о Федеральном перечне программно-методических материалов ежегодно публикуется для широкого использования (в справочнике Министерства образования, журнале «Дошкольное воспитание»).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Наличие или отсутствие полного пакета программно-методических материалов не означает высокого или низкого качества самой программы. Комплектность указывает лишь на степень разработанности программы и предполагает перспективу дальнейшего совершенствования программно-методического пакета.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Не все программы, используемые в современном дошкольном образовании, на сегодняшний день снабжены полными комплектами методических материалов. В связи с этим педагогам приходится определять, какая программа и сопровождение к ней удовлетворяют интересам и квалификации данного педагогического коллектива. В отдельных случаях воспитатели проводят работу по выбору средств и методов, по конкретизации технологии.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На основании предпринятых шагов и изучения методического сопровождения программы руководители дошкольного учреждения прогнозируют работу конкретного педагогического коллектива, реально </w:t>
      </w:r>
      <w:r w:rsidRPr="00C12133">
        <w:rPr>
          <w:rFonts w:ascii="Times New Roman" w:eastAsia="Times New Roman" w:hAnsi="Times New Roman" w:cs="Times New Roman"/>
          <w:sz w:val="28"/>
          <w:szCs w:val="28"/>
          <w:lang w:eastAsia="ru-RU"/>
        </w:rPr>
        <w:lastRenderedPageBreak/>
        <w:t>оценивают трудности. При этом важно осознание, что процесс внедрения программы не может быть стремительным и сразу стопроцентно успешным. Конечно, могут возникать затруднения, методические, психологические и организационные проблемы.</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Эффективность педагогической работы дошкольного учреждения в связи с переходом на новую для него программу определяется готовностью коллектива к инновационной деятельности. Пересмотр собственных педагогических установок, формирование нового мышления, самовоспитание — процесс сложный и длительный. Его темп значительно отстает от темпа распространения информации о новых программах и их вн</w:t>
      </w:r>
      <w:r w:rsidR="000C2C19" w:rsidRPr="00801B05">
        <w:rPr>
          <w:rFonts w:ascii="Times New Roman" w:eastAsia="Times New Roman" w:hAnsi="Times New Roman" w:cs="Times New Roman"/>
          <w:sz w:val="28"/>
          <w:szCs w:val="28"/>
          <w:lang w:eastAsia="ru-RU"/>
        </w:rPr>
        <w:t xml:space="preserve">едрения в практику работы. </w:t>
      </w:r>
      <w:r w:rsidRPr="00C12133">
        <w:rPr>
          <w:rFonts w:ascii="Times New Roman" w:eastAsia="Times New Roman" w:hAnsi="Times New Roman" w:cs="Times New Roman"/>
          <w:sz w:val="28"/>
          <w:szCs w:val="28"/>
          <w:lang w:eastAsia="ru-RU"/>
        </w:rPr>
        <w:t> Образование дошкольников в области физической культуры складывается из основного образования и дополнительных образовательных услуг. Обеспечение основного образования дошкольников в области физической культуры является обязанностью дошкольного образовательного учреждения и проводится в соответствии с общеобразовательной программой дошкольного образования, которую реализует МДОУ. По разделу «Физическое развитие детей» дошкольное образовательное учреждение имеет право реализовывать комплексную общеобразовательную программу, которая содержит раздел «Физическое развитие детей» или парциальную программу по физической культуре.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К комплексным программам, прошедшим экспертизу и получившим гриф «Допущено Министерством образования Российской Федерации» относятся: «Радуга», «Детство», «Истоки», «Преемственность», «Из детства в отрочество», «Программа обучения и воспитания в детском саду», «Примерная общеобразовательная программа воспитания, обучения и развития детей раннего и дошкольного возраста». Одним из разделов данных </w:t>
      </w:r>
      <w:r w:rsidRPr="00C12133">
        <w:rPr>
          <w:rFonts w:ascii="Times New Roman" w:eastAsia="Times New Roman" w:hAnsi="Times New Roman" w:cs="Times New Roman"/>
          <w:b/>
          <w:sz w:val="28"/>
          <w:szCs w:val="28"/>
          <w:lang w:eastAsia="ru-RU"/>
        </w:rPr>
        <w:t>комплексных программ</w:t>
      </w:r>
      <w:r w:rsidRPr="00C12133">
        <w:rPr>
          <w:rFonts w:ascii="Times New Roman" w:eastAsia="Times New Roman" w:hAnsi="Times New Roman" w:cs="Times New Roman"/>
          <w:sz w:val="28"/>
          <w:szCs w:val="28"/>
          <w:lang w:eastAsia="ru-RU"/>
        </w:rPr>
        <w:t>, включающих все основные направления формирования личности ребёнка, является раздел, посвящённый физической культуре:</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1. Программа «Радуга» </w:t>
      </w:r>
      <w:proofErr w:type="gramStart"/>
      <w:r w:rsidRPr="00C12133">
        <w:rPr>
          <w:rFonts w:ascii="Times New Roman" w:eastAsia="Times New Roman" w:hAnsi="Times New Roman" w:cs="Times New Roman"/>
          <w:sz w:val="28"/>
          <w:szCs w:val="28"/>
          <w:lang w:eastAsia="ru-RU"/>
        </w:rPr>
        <w:t xml:space="preserve">( </w:t>
      </w:r>
      <w:proofErr w:type="gramEnd"/>
      <w:r w:rsidRPr="00C12133">
        <w:rPr>
          <w:rFonts w:ascii="Times New Roman" w:eastAsia="Times New Roman" w:hAnsi="Times New Roman" w:cs="Times New Roman"/>
          <w:sz w:val="28"/>
          <w:szCs w:val="28"/>
          <w:lang w:eastAsia="ru-RU"/>
        </w:rPr>
        <w:t>Т.Н.</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Доронова</w:t>
      </w:r>
      <w:proofErr w:type="spellEnd"/>
      <w:r w:rsidRPr="00C12133">
        <w:rPr>
          <w:rFonts w:ascii="Times New Roman" w:eastAsia="Times New Roman" w:hAnsi="Times New Roman" w:cs="Times New Roman"/>
          <w:sz w:val="28"/>
          <w:szCs w:val="28"/>
          <w:lang w:eastAsia="ru-RU"/>
        </w:rPr>
        <w:t>). Программа акцентирует внимание педагогов на взаимодействие взрослого и ребёнка, в основу которого положена забота о физическом и психическом благополучии ребёнка. В программе уделяется внимание особенностям организации оздоровительных мероприятий в режиме дня. Для успешного физического воспитания предлагается составлять на каждого ребёнка «карту прогноз» с характеристикой «сегодняшнего» состояния ребёнка, его физического развития и двигательной активности, что требует тесного взаимодействия медицинских работников и педагогов, а также родителей.</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Программа ориентирована на </w:t>
      </w:r>
      <w:r w:rsidR="000C2C19" w:rsidRPr="00801B05">
        <w:rPr>
          <w:rFonts w:ascii="Times New Roman" w:eastAsia="Times New Roman" w:hAnsi="Times New Roman" w:cs="Times New Roman"/>
          <w:sz w:val="28"/>
          <w:szCs w:val="28"/>
          <w:lang w:eastAsia="ru-RU"/>
        </w:rPr>
        <w:t xml:space="preserve">детей от 2 до 7 лет. </w:t>
      </w:r>
      <w:r w:rsidRPr="00C12133">
        <w:rPr>
          <w:rFonts w:ascii="Times New Roman" w:eastAsia="Times New Roman" w:hAnsi="Times New Roman" w:cs="Times New Roman"/>
          <w:sz w:val="28"/>
          <w:szCs w:val="28"/>
          <w:lang w:eastAsia="ru-RU"/>
        </w:rPr>
        <w:t> В программе не указан перечень подвижных игр, не указаны показатели физической подготовленности.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2. Программа «Детство» (авторы В.И.</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Логинова, Т.И.</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Бабаева, Н.А.</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Ноткина</w:t>
      </w:r>
      <w:proofErr w:type="spellEnd"/>
      <w:r w:rsidRPr="00C12133">
        <w:rPr>
          <w:rFonts w:ascii="Times New Roman" w:eastAsia="Times New Roman" w:hAnsi="Times New Roman" w:cs="Times New Roman"/>
          <w:sz w:val="28"/>
          <w:szCs w:val="28"/>
          <w:lang w:eastAsia="ru-RU"/>
        </w:rPr>
        <w:t xml:space="preserve"> и др./ под редакцией </w:t>
      </w:r>
      <w:proofErr w:type="spellStart"/>
      <w:r w:rsidRPr="00C12133">
        <w:rPr>
          <w:rFonts w:ascii="Times New Roman" w:eastAsia="Times New Roman" w:hAnsi="Times New Roman" w:cs="Times New Roman"/>
          <w:sz w:val="28"/>
          <w:szCs w:val="28"/>
          <w:lang w:eastAsia="ru-RU"/>
        </w:rPr>
        <w:t>Т.И.Бабаевой</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З.А.Михайловой</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Л.И.Гурович</w:t>
      </w:r>
      <w:proofErr w:type="spellEnd"/>
      <w:r w:rsidRPr="00C12133">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lastRenderedPageBreak/>
        <w:t xml:space="preserve">направлена на многогранное развитие и воспитание личности ребёнка, её гуманистической направленности в разных видах деятельности. Авторы программы, не отрицая значение физкультурных занятий в детском саду, не считают их ведущей формой работы. Количество занятий и их продолжительность программой не регламентируется. Педагог сам определяет их необходимость, содержание, способ организации и место в режиме дня, исходя из </w:t>
      </w:r>
      <w:proofErr w:type="spellStart"/>
      <w:r w:rsidRPr="00C12133">
        <w:rPr>
          <w:rFonts w:ascii="Times New Roman" w:eastAsia="Times New Roman" w:hAnsi="Times New Roman" w:cs="Times New Roman"/>
          <w:sz w:val="28"/>
          <w:szCs w:val="28"/>
          <w:lang w:eastAsia="ru-RU"/>
        </w:rPr>
        <w:t>общедидактических</w:t>
      </w:r>
      <w:proofErr w:type="spellEnd"/>
      <w:r w:rsidRPr="00C12133">
        <w:rPr>
          <w:rFonts w:ascii="Times New Roman" w:eastAsia="Times New Roman" w:hAnsi="Times New Roman" w:cs="Times New Roman"/>
          <w:sz w:val="28"/>
          <w:szCs w:val="28"/>
          <w:lang w:eastAsia="ru-RU"/>
        </w:rPr>
        <w:t xml:space="preserve"> требований к занятиям с дошкольниками и уровня их развития. Реализуется программа в основном путём интеграции в повседневную жизнь ребёнка естественных для него видов деятельности, главным из которых является игра. Педагогический процесс требует от педагога способности строить его по модели </w:t>
      </w:r>
      <w:proofErr w:type="spellStart"/>
      <w:r w:rsidRPr="00C12133">
        <w:rPr>
          <w:rFonts w:ascii="Times New Roman" w:eastAsia="Times New Roman" w:hAnsi="Times New Roman" w:cs="Times New Roman"/>
          <w:sz w:val="28"/>
          <w:szCs w:val="28"/>
          <w:lang w:eastAsia="ru-RU"/>
        </w:rPr>
        <w:t>субъек</w:t>
      </w:r>
      <w:proofErr w:type="spellEnd"/>
      <w:r w:rsidRPr="00C12133">
        <w:rPr>
          <w:rFonts w:ascii="Times New Roman" w:eastAsia="Times New Roman" w:hAnsi="Times New Roman" w:cs="Times New Roman"/>
          <w:sz w:val="28"/>
          <w:szCs w:val="28"/>
          <w:lang w:eastAsia="ru-RU"/>
        </w:rPr>
        <w:t>-субъектного взаимодействия с ребёнком взаимодействия на основе педагогической диагностики. Для каждого возраста предложены минимальные результаты (единые как для девочек, так и мальчиков) в беге, прыжках, метании. В программу включены сложные упражнения (при наличии условий, обеспечивающих безопасность выполнения упражнения, и достаточной квалификации педагога).</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Программа о</w:t>
      </w:r>
      <w:r w:rsidR="000C2C19" w:rsidRPr="00801B05">
        <w:rPr>
          <w:rFonts w:ascii="Times New Roman" w:eastAsia="Times New Roman" w:hAnsi="Times New Roman" w:cs="Times New Roman"/>
          <w:sz w:val="28"/>
          <w:szCs w:val="28"/>
          <w:lang w:eastAsia="ru-RU"/>
        </w:rPr>
        <w:t>риентирована на детей от 2 до 7 лет.</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3. Программа «Истоки» (авторы Л.А.</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Парамонова, Т.И.</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Алиева, А.Н.</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Давидчук</w:t>
      </w:r>
      <w:proofErr w:type="spellEnd"/>
      <w:r w:rsidRPr="00C12133">
        <w:rPr>
          <w:rFonts w:ascii="Times New Roman" w:eastAsia="Times New Roman" w:hAnsi="Times New Roman" w:cs="Times New Roman"/>
          <w:sz w:val="28"/>
          <w:szCs w:val="28"/>
          <w:lang w:eastAsia="ru-RU"/>
        </w:rPr>
        <w:t xml:space="preserve"> и др.). В основу программы положена концепция психологического возраста как этапа, стадии развития, характеризующегося своей структурой и динамикой. В программе обозначены ведущие линии не только разностороннего развития жизненно важных двигательных действий, навыков и умений, но и сопряжённого с ним развития двигательных качеств и способностей. Они соотнесены с определёнными возрастными этапами, </w:t>
      </w:r>
      <w:proofErr w:type="spellStart"/>
      <w:r w:rsidRPr="00C12133">
        <w:rPr>
          <w:rFonts w:ascii="Times New Roman" w:eastAsia="Times New Roman" w:hAnsi="Times New Roman" w:cs="Times New Roman"/>
          <w:sz w:val="28"/>
          <w:szCs w:val="28"/>
          <w:lang w:eastAsia="ru-RU"/>
        </w:rPr>
        <w:t>сензитивными</w:t>
      </w:r>
      <w:proofErr w:type="spellEnd"/>
      <w:r w:rsidRPr="00C12133">
        <w:rPr>
          <w:rFonts w:ascii="Times New Roman" w:eastAsia="Times New Roman" w:hAnsi="Times New Roman" w:cs="Times New Roman"/>
          <w:sz w:val="28"/>
          <w:szCs w:val="28"/>
          <w:lang w:eastAsia="ru-RU"/>
        </w:rPr>
        <w:t xml:space="preserve"> периодами, а также ведущими видами деятельности. Программа включает два блока – базис и вариант его реализации.</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Педагог по своему усмотрению, с учётом его профессионального опыта и возможностей детей, ориентируясь на заданный базис развития, может творчески использовать как предложенные в Программе, так и другие педагогические технологии, что обеспечивает открытость Программы.</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Также представлены средние показатели физического развития (рост и масса тела, окружность грудной клетки, жизненная ёмкость лёгких) и показатели физической подготовленности отдельно для мальчиков и для девочек (основные и дополнительные).</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В программе отражены современные представления о здоровье ребёнка и даётся характеристика режима дня, организации сна и питания, гигиенические условия и закаливающие процедуры, культурно-гигиенические навыки, перечисляются правила организации жизни детей в дошкольном учреждении и семье, перечень правил поведения, с которыми следует познакомить детей.</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В помощь практическим работникам выпущены методические пособия </w:t>
      </w:r>
      <w:proofErr w:type="spellStart"/>
      <w:r w:rsidRPr="00C12133">
        <w:rPr>
          <w:rFonts w:ascii="Times New Roman" w:eastAsia="Times New Roman" w:hAnsi="Times New Roman" w:cs="Times New Roman"/>
          <w:sz w:val="28"/>
          <w:szCs w:val="28"/>
          <w:lang w:eastAsia="ru-RU"/>
        </w:rPr>
        <w:t>Т.И.Осокиной</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Е.А.Тимофеевой</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М.А.Руновой</w:t>
      </w:r>
      <w:proofErr w:type="spellEnd"/>
      <w:r w:rsidRPr="00C12133">
        <w:rPr>
          <w:rFonts w:ascii="Times New Roman" w:eastAsia="Times New Roman" w:hAnsi="Times New Roman" w:cs="Times New Roman"/>
          <w:sz w:val="28"/>
          <w:szCs w:val="28"/>
          <w:lang w:eastAsia="ru-RU"/>
        </w:rPr>
        <w:t xml:space="preserve">, где представлено описание специализированных площадок для спортивных игр, даны примеры занятий с </w:t>
      </w:r>
      <w:proofErr w:type="spellStart"/>
      <w:r w:rsidRPr="00C12133">
        <w:rPr>
          <w:rFonts w:ascii="Times New Roman" w:eastAsia="Times New Roman" w:hAnsi="Times New Roman" w:cs="Times New Roman"/>
          <w:sz w:val="28"/>
          <w:szCs w:val="28"/>
          <w:lang w:eastAsia="ru-RU"/>
        </w:rPr>
        <w:t>тренажёрами</w:t>
      </w:r>
      <w:proofErr w:type="gramStart"/>
      <w:r w:rsidRPr="00C12133">
        <w:rPr>
          <w:rFonts w:ascii="Times New Roman" w:eastAsia="Times New Roman" w:hAnsi="Times New Roman" w:cs="Times New Roman"/>
          <w:sz w:val="28"/>
          <w:szCs w:val="28"/>
          <w:lang w:eastAsia="ru-RU"/>
        </w:rPr>
        <w:t>.П</w:t>
      </w:r>
      <w:proofErr w:type="gramEnd"/>
      <w:r w:rsidRPr="00C12133">
        <w:rPr>
          <w:rFonts w:ascii="Times New Roman" w:eastAsia="Times New Roman" w:hAnsi="Times New Roman" w:cs="Times New Roman"/>
          <w:sz w:val="28"/>
          <w:szCs w:val="28"/>
          <w:lang w:eastAsia="ru-RU"/>
        </w:rPr>
        <w:t>рограмма</w:t>
      </w:r>
      <w:proofErr w:type="spellEnd"/>
      <w:r w:rsidRPr="00C12133">
        <w:rPr>
          <w:rFonts w:ascii="Times New Roman" w:eastAsia="Times New Roman" w:hAnsi="Times New Roman" w:cs="Times New Roman"/>
          <w:sz w:val="28"/>
          <w:szCs w:val="28"/>
          <w:lang w:eastAsia="ru-RU"/>
        </w:rPr>
        <w:t xml:space="preserve"> ориентир</w:t>
      </w:r>
      <w:r w:rsidR="000C2C19" w:rsidRPr="00801B05">
        <w:rPr>
          <w:rFonts w:ascii="Times New Roman" w:eastAsia="Times New Roman" w:hAnsi="Times New Roman" w:cs="Times New Roman"/>
          <w:sz w:val="28"/>
          <w:szCs w:val="28"/>
          <w:lang w:eastAsia="ru-RU"/>
        </w:rPr>
        <w:t>ована на детей от рождения до 7 лет.</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lastRenderedPageBreak/>
        <w:t>4. Программа «Преемственность» (авторы В.Г.</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Большенков</w:t>
      </w:r>
      <w:proofErr w:type="spellEnd"/>
      <w:r w:rsidRPr="00C12133">
        <w:rPr>
          <w:rFonts w:ascii="Times New Roman" w:eastAsia="Times New Roman" w:hAnsi="Times New Roman" w:cs="Times New Roman"/>
          <w:sz w:val="28"/>
          <w:szCs w:val="28"/>
          <w:lang w:eastAsia="ru-RU"/>
        </w:rPr>
        <w:t>, В.К.</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Бальсевич</w:t>
      </w:r>
      <w:proofErr w:type="spellEnd"/>
      <w:r w:rsidRPr="00C12133">
        <w:rPr>
          <w:rFonts w:ascii="Times New Roman" w:eastAsia="Times New Roman" w:hAnsi="Times New Roman" w:cs="Times New Roman"/>
          <w:sz w:val="28"/>
          <w:szCs w:val="28"/>
          <w:lang w:eastAsia="ru-RU"/>
        </w:rPr>
        <w:t>) направлена на сохранение и укрепление здоровья детей, позволяющее им в дальнейшем успешно овладеть школьной программой. Главными принципами программы являются: адекватность содержания физической подготовки (её условий) индивидуальному состоянию ребёнка, свободы выбора формы физической активности в соответствии с личными склонностями и способностями каждого ребёнка.</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Формировать двигательный опыт детей предлагается путём освоения многообразных двигательных координаций. В связи с этим выделяются подразделы:</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«Общеразвивающие упражнения»;</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«Гимнастика»;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«Лёгкая атлетика»;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«Спортивные игры»;</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«Планируемые результаты».</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Программа ориентирована на детей старшего дошкольного возраста.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5. Программа «Из детства в отрочество» (авторы Т.Н.</w:t>
      </w:r>
      <w:r w:rsidR="000C2C19" w:rsidRPr="00801B05">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Доронова</w:t>
      </w:r>
      <w:proofErr w:type="spellEnd"/>
      <w:r w:rsidRPr="00C12133">
        <w:rPr>
          <w:rFonts w:ascii="Times New Roman" w:eastAsia="Times New Roman" w:hAnsi="Times New Roman" w:cs="Times New Roman"/>
          <w:sz w:val="28"/>
          <w:szCs w:val="28"/>
          <w:lang w:eastAsia="ru-RU"/>
        </w:rPr>
        <w:t>, Л.Г.</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Голубева, Н.А</w:t>
      </w:r>
      <w:proofErr w:type="gramStart"/>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w:t>
      </w:r>
      <w:proofErr w:type="spellStart"/>
      <w:proofErr w:type="gramEnd"/>
      <w:r w:rsidRPr="00C12133">
        <w:rPr>
          <w:rFonts w:ascii="Times New Roman" w:eastAsia="Times New Roman" w:hAnsi="Times New Roman" w:cs="Times New Roman"/>
          <w:sz w:val="28"/>
          <w:szCs w:val="28"/>
          <w:lang w:eastAsia="ru-RU"/>
        </w:rPr>
        <w:t>Гордова</w:t>
      </w:r>
      <w:proofErr w:type="spellEnd"/>
      <w:r w:rsidRPr="00C12133">
        <w:rPr>
          <w:rFonts w:ascii="Times New Roman" w:eastAsia="Times New Roman" w:hAnsi="Times New Roman" w:cs="Times New Roman"/>
          <w:sz w:val="28"/>
          <w:szCs w:val="28"/>
          <w:lang w:eastAsia="ru-RU"/>
        </w:rPr>
        <w:t xml:space="preserve"> и др.) нацелена на укрепление здоровья и развитие детей, а также на подготовку их к школе. В программе определены задачи, которые надо решать в условиях семьи и детского сада по двум взаимосвязанным направлениям «Здоровье» и «Развитие». Работа по физической культуре направлена на развитие движений, совершенствование двигательных навыков и физических качеств в условиях дошкольного учреждения и </w:t>
      </w:r>
      <w:proofErr w:type="spellStart"/>
      <w:r w:rsidRPr="00C12133">
        <w:rPr>
          <w:rFonts w:ascii="Times New Roman" w:eastAsia="Times New Roman" w:hAnsi="Times New Roman" w:cs="Times New Roman"/>
          <w:sz w:val="28"/>
          <w:szCs w:val="28"/>
          <w:lang w:eastAsia="ru-RU"/>
        </w:rPr>
        <w:t>семьи</w:t>
      </w:r>
      <w:proofErr w:type="gramStart"/>
      <w:r w:rsidRPr="00C12133">
        <w:rPr>
          <w:rFonts w:ascii="Times New Roman" w:eastAsia="Times New Roman" w:hAnsi="Times New Roman" w:cs="Times New Roman"/>
          <w:sz w:val="28"/>
          <w:szCs w:val="28"/>
          <w:lang w:eastAsia="ru-RU"/>
        </w:rPr>
        <w:t>.Д</w:t>
      </w:r>
      <w:proofErr w:type="gramEnd"/>
      <w:r w:rsidRPr="00C12133">
        <w:rPr>
          <w:rFonts w:ascii="Times New Roman" w:eastAsia="Times New Roman" w:hAnsi="Times New Roman" w:cs="Times New Roman"/>
          <w:sz w:val="28"/>
          <w:szCs w:val="28"/>
          <w:lang w:eastAsia="ru-RU"/>
        </w:rPr>
        <w:t>ля</w:t>
      </w:r>
      <w:proofErr w:type="spellEnd"/>
      <w:r w:rsidRPr="00C12133">
        <w:rPr>
          <w:rFonts w:ascii="Times New Roman" w:eastAsia="Times New Roman" w:hAnsi="Times New Roman" w:cs="Times New Roman"/>
          <w:sz w:val="28"/>
          <w:szCs w:val="28"/>
          <w:lang w:eastAsia="ru-RU"/>
        </w:rPr>
        <w:t xml:space="preserve"> реализации программы создан комплект методических материалов для педагогов и родителей, обеспечивающих целостность педагогического процесса, позволяющий осуществить согласованный подход по всем направлениям взаимодействия взрослого с ребёнком: пособие «Физическая культура в дошкольном детстве» </w:t>
      </w:r>
      <w:proofErr w:type="spellStart"/>
      <w:r w:rsidRPr="00C12133">
        <w:rPr>
          <w:rFonts w:ascii="Times New Roman" w:eastAsia="Times New Roman" w:hAnsi="Times New Roman" w:cs="Times New Roman"/>
          <w:sz w:val="28"/>
          <w:szCs w:val="28"/>
          <w:lang w:eastAsia="ru-RU"/>
        </w:rPr>
        <w:t>Н.В.Полтавцевой</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Н.А.Гордовой</w:t>
      </w:r>
      <w:proofErr w:type="spellEnd"/>
      <w:r w:rsidRPr="00C12133">
        <w:rPr>
          <w:rFonts w:ascii="Times New Roman" w:eastAsia="Times New Roman" w:hAnsi="Times New Roman" w:cs="Times New Roman"/>
          <w:sz w:val="28"/>
          <w:szCs w:val="28"/>
          <w:lang w:eastAsia="ru-RU"/>
        </w:rPr>
        <w:t xml:space="preserve">; пособие «Растём </w:t>
      </w:r>
      <w:proofErr w:type="gramStart"/>
      <w:r w:rsidRPr="00C12133">
        <w:rPr>
          <w:rFonts w:ascii="Times New Roman" w:eastAsia="Times New Roman" w:hAnsi="Times New Roman" w:cs="Times New Roman"/>
          <w:sz w:val="28"/>
          <w:szCs w:val="28"/>
          <w:lang w:eastAsia="ru-RU"/>
        </w:rPr>
        <w:t>здоровыми</w:t>
      </w:r>
      <w:proofErr w:type="gram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В.А.Доскина</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Л.Г.Голубевой</w:t>
      </w:r>
      <w:proofErr w:type="spellEnd"/>
      <w:r w:rsidRPr="00C12133">
        <w:rPr>
          <w:rFonts w:ascii="Times New Roman" w:eastAsia="Times New Roman" w:hAnsi="Times New Roman" w:cs="Times New Roman"/>
          <w:sz w:val="28"/>
          <w:szCs w:val="28"/>
          <w:lang w:eastAsia="ru-RU"/>
        </w:rPr>
        <w:t>.</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Программа о</w:t>
      </w:r>
      <w:r w:rsidR="000C2C19" w:rsidRPr="00801B05">
        <w:rPr>
          <w:rFonts w:ascii="Times New Roman" w:eastAsia="Times New Roman" w:hAnsi="Times New Roman" w:cs="Times New Roman"/>
          <w:sz w:val="28"/>
          <w:szCs w:val="28"/>
          <w:lang w:eastAsia="ru-RU"/>
        </w:rPr>
        <w:t>риентирована на детей от 4 до 7 лет.</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6. </w:t>
      </w:r>
      <w:proofErr w:type="gramStart"/>
      <w:r w:rsidRPr="00C12133">
        <w:rPr>
          <w:rFonts w:ascii="Times New Roman" w:eastAsia="Times New Roman" w:hAnsi="Times New Roman" w:cs="Times New Roman"/>
          <w:sz w:val="28"/>
          <w:szCs w:val="28"/>
          <w:lang w:eastAsia="ru-RU"/>
        </w:rPr>
        <w:t>«Программа обучения и воспитания в детском саду» (под ред. М.А.</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Васильевой, В.В.</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Гербовой, Т.С.</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Комаровой) направлена на создание благоприятных условий для полноценного проживания</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w:t>
      </w:r>
      <w:proofErr w:type="gramEnd"/>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lastRenderedPageBreak/>
        <w:t> В программе выделен раздел «Физическое воспитание», в котором определены оздоровительные, воспитательные и образовательные задачи. Предусматриваются охрана жизни и укрепление здоровья ребёнка, поддержание у него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доступным видам двигательной деятельности, формирование основ физической культуры, потребности в ежедневных физических упражнениях, воспитание положительных нравственно - волевых качеств.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В «Программе обучения и воспитания в детском саду» не представлены показатели физической подготовленности детей. В программе выделен подраздел «Что дети могут к концу года».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Программа ориентир</w:t>
      </w:r>
      <w:r w:rsidR="000C2C19" w:rsidRPr="00801B05">
        <w:rPr>
          <w:rFonts w:ascii="Times New Roman" w:eastAsia="Times New Roman" w:hAnsi="Times New Roman" w:cs="Times New Roman"/>
          <w:sz w:val="28"/>
          <w:szCs w:val="28"/>
          <w:lang w:eastAsia="ru-RU"/>
        </w:rPr>
        <w:t>ована на детей от рождения до 7 лет.</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7. «Примерная общеобразовательная программа воспитания, обучения и развития детей раннего и дошкольного возраста» (руководитель Л.А.</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Парамонова) направлена на разностороннее и полное развитие детей, на сохранение их физического и психического развития. Программа состоит из трёх основных взаимосвязанных блоков: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1 блок – характеристика детей каждого из 4-х психологических возрастов;</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2 блок посвящён содержанию обучения, воспитания и развития детей всех семи групп детского сада, </w:t>
      </w:r>
      <w:proofErr w:type="gramStart"/>
      <w:r w:rsidRPr="00C12133">
        <w:rPr>
          <w:rFonts w:ascii="Times New Roman" w:eastAsia="Times New Roman" w:hAnsi="Times New Roman" w:cs="Times New Roman"/>
          <w:sz w:val="28"/>
          <w:szCs w:val="28"/>
          <w:lang w:eastAsia="ru-RU"/>
        </w:rPr>
        <w:t>которое</w:t>
      </w:r>
      <w:proofErr w:type="gramEnd"/>
      <w:r w:rsidRPr="00C12133">
        <w:rPr>
          <w:rFonts w:ascii="Times New Roman" w:eastAsia="Times New Roman" w:hAnsi="Times New Roman" w:cs="Times New Roman"/>
          <w:sz w:val="28"/>
          <w:szCs w:val="28"/>
          <w:lang w:eastAsia="ru-RU"/>
        </w:rPr>
        <w:t xml:space="preserve"> сконструировано по 4-м основным направлениям. Всё содержание представлено в форме задач, стоящих перед педагогом, которое предполагает три вектора решения;</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3 блок составляют интегральные показатели развития, отражающие основные достижения детей каждого психологического возраста. Содержание физических упражнений представлено в разделе «Двигательная деятельность».</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В «Примерной программе» нет рекомендаций, как определять физическую подготовленность дошкольников.</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Программа ориентир</w:t>
      </w:r>
      <w:r w:rsidR="000C2C19" w:rsidRPr="00801B05">
        <w:rPr>
          <w:rFonts w:ascii="Times New Roman" w:eastAsia="Times New Roman" w:hAnsi="Times New Roman" w:cs="Times New Roman"/>
          <w:sz w:val="28"/>
          <w:szCs w:val="28"/>
          <w:lang w:eastAsia="ru-RU"/>
        </w:rPr>
        <w:t>ована на детей от рождения до 7 лет.</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b/>
          <w:sz w:val="28"/>
          <w:szCs w:val="28"/>
          <w:lang w:eastAsia="ru-RU"/>
        </w:rPr>
        <w:t>Парциальные программы</w:t>
      </w:r>
      <w:r w:rsidRPr="00C12133">
        <w:rPr>
          <w:rFonts w:ascii="Times New Roman" w:eastAsia="Times New Roman" w:hAnsi="Times New Roman" w:cs="Times New Roman"/>
          <w:sz w:val="28"/>
          <w:szCs w:val="28"/>
          <w:lang w:eastAsia="ru-RU"/>
        </w:rPr>
        <w:t xml:space="preserve"> (оздоровительные, специализированные по физической культуре) включают в себя одно или несколько направлений формирования личности ребёнка:</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1. «Программа развития двигательной активности и оздо</w:t>
      </w:r>
      <w:r w:rsidR="000C2C19" w:rsidRPr="00801B05">
        <w:rPr>
          <w:rFonts w:ascii="Times New Roman" w:eastAsia="Times New Roman" w:hAnsi="Times New Roman" w:cs="Times New Roman"/>
          <w:sz w:val="28"/>
          <w:szCs w:val="28"/>
          <w:lang w:eastAsia="ru-RU"/>
        </w:rPr>
        <w:t>ровительной работы с детьми 4-7 лет</w:t>
      </w:r>
      <w:r w:rsidRPr="00C12133">
        <w:rPr>
          <w:rFonts w:ascii="Times New Roman" w:eastAsia="Times New Roman" w:hAnsi="Times New Roman" w:cs="Times New Roman"/>
          <w:sz w:val="28"/>
          <w:szCs w:val="28"/>
          <w:lang w:eastAsia="ru-RU"/>
        </w:rPr>
        <w:t>» (автор В.Т.</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Кудрявцев, 1998). Цель программы заключается в формировании двигательной сферы и создании психолого-педагогических условий развития здоровья детей на основе их творческой активности. В программе выделены четыре принципа оздоровительной работы с детьми: развитие воображения через особые формы двигательной активности детей; </w:t>
      </w:r>
      <w:r w:rsidRPr="00C12133">
        <w:rPr>
          <w:rFonts w:ascii="Times New Roman" w:eastAsia="Times New Roman" w:hAnsi="Times New Roman" w:cs="Times New Roman"/>
          <w:sz w:val="28"/>
          <w:szCs w:val="28"/>
          <w:lang w:eastAsia="ru-RU"/>
        </w:rPr>
        <w:lastRenderedPageBreak/>
        <w:t>формирование осмысленной моторики; создание и закрепление целостного позитивного психосоматического состояния при различных видах деятельности; формирование у детей способности к содействию и сопереживанию.</w:t>
      </w:r>
      <w:r w:rsid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В программе представлены: краткая характеристика физического и психического развития детей, перечень упражнений, способствующих приобщению к физической культуре, формы оздоровительной работы.</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2. Программа «Театр физического воспитания и оздоровления детей дошкольного и младшего школьного возраста» (автор </w:t>
      </w:r>
      <w:proofErr w:type="spellStart"/>
      <w:r w:rsidRPr="00C12133">
        <w:rPr>
          <w:rFonts w:ascii="Times New Roman" w:eastAsia="Times New Roman" w:hAnsi="Times New Roman" w:cs="Times New Roman"/>
          <w:sz w:val="28"/>
          <w:szCs w:val="28"/>
          <w:lang w:eastAsia="ru-RU"/>
        </w:rPr>
        <w:t>Н.Н.Ефименко</w:t>
      </w:r>
      <w:proofErr w:type="spellEnd"/>
      <w:r w:rsidRPr="00C12133">
        <w:rPr>
          <w:rFonts w:ascii="Times New Roman" w:eastAsia="Times New Roman" w:hAnsi="Times New Roman" w:cs="Times New Roman"/>
          <w:sz w:val="28"/>
          <w:szCs w:val="28"/>
          <w:lang w:eastAsia="ru-RU"/>
        </w:rPr>
        <w:t>, 1999, гриф Министерства просвещения Украины).</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Программа о</w:t>
      </w:r>
      <w:r w:rsidR="000C2C19" w:rsidRPr="00801B05">
        <w:rPr>
          <w:rFonts w:ascii="Times New Roman" w:eastAsia="Times New Roman" w:hAnsi="Times New Roman" w:cs="Times New Roman"/>
          <w:sz w:val="28"/>
          <w:szCs w:val="28"/>
          <w:lang w:eastAsia="ru-RU"/>
        </w:rPr>
        <w:t>риентирована на детей первых 10 лет</w:t>
      </w:r>
      <w:r w:rsidRPr="00C12133">
        <w:rPr>
          <w:rFonts w:ascii="Times New Roman" w:eastAsia="Times New Roman" w:hAnsi="Times New Roman" w:cs="Times New Roman"/>
          <w:sz w:val="28"/>
          <w:szCs w:val="28"/>
          <w:lang w:eastAsia="ru-RU"/>
        </w:rPr>
        <w:t xml:space="preserve"> жизни. Автор основывается на открытых им для педагогики физического воспитания «семи золотых формулах естественного двигательного развития детей».</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w:t>
      </w:r>
      <w:proofErr w:type="gramStart"/>
      <w:r w:rsidRPr="00C12133">
        <w:rPr>
          <w:rFonts w:ascii="Times New Roman" w:eastAsia="Times New Roman" w:hAnsi="Times New Roman" w:cs="Times New Roman"/>
          <w:sz w:val="28"/>
          <w:szCs w:val="28"/>
          <w:lang w:eastAsia="ru-RU"/>
        </w:rPr>
        <w:t xml:space="preserve">Всё </w:t>
      </w:r>
      <w:r w:rsid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многообразие физических упражнений у дошкольников, считает автор, можно свести к условным ступеням двигательного развития, расположенным в их естественной биологической последовательности, от более примитивных, простых, лёгких – к более совершенным, сложным, нагрузочным.</w:t>
      </w:r>
      <w:proofErr w:type="gramEnd"/>
      <w:r w:rsidRPr="00C12133">
        <w:rPr>
          <w:rFonts w:ascii="Times New Roman" w:eastAsia="Times New Roman" w:hAnsi="Times New Roman" w:cs="Times New Roman"/>
          <w:sz w:val="28"/>
          <w:szCs w:val="28"/>
          <w:lang w:eastAsia="ru-RU"/>
        </w:rPr>
        <w:t xml:space="preserve"> В связи с этим </w:t>
      </w:r>
      <w:proofErr w:type="spellStart"/>
      <w:r w:rsidRPr="00C12133">
        <w:rPr>
          <w:rFonts w:ascii="Times New Roman" w:eastAsia="Times New Roman" w:hAnsi="Times New Roman" w:cs="Times New Roman"/>
          <w:sz w:val="28"/>
          <w:szCs w:val="28"/>
          <w:lang w:eastAsia="ru-RU"/>
        </w:rPr>
        <w:t>Н.Н.Ефименко</w:t>
      </w:r>
      <w:proofErr w:type="spellEnd"/>
      <w:r w:rsidRPr="00C12133">
        <w:rPr>
          <w:rFonts w:ascii="Times New Roman" w:eastAsia="Times New Roman" w:hAnsi="Times New Roman" w:cs="Times New Roman"/>
          <w:sz w:val="28"/>
          <w:szCs w:val="28"/>
          <w:lang w:eastAsia="ru-RU"/>
        </w:rPr>
        <w:t xml:space="preserve"> предлагает несколько двигательных режимов: «</w:t>
      </w:r>
      <w:proofErr w:type="gramStart"/>
      <w:r w:rsidRPr="00C12133">
        <w:rPr>
          <w:rFonts w:ascii="Times New Roman" w:eastAsia="Times New Roman" w:hAnsi="Times New Roman" w:cs="Times New Roman"/>
          <w:sz w:val="28"/>
          <w:szCs w:val="28"/>
          <w:lang w:eastAsia="ru-RU"/>
        </w:rPr>
        <w:t>плавательный</w:t>
      </w:r>
      <w:proofErr w:type="gramEnd"/>
      <w:r w:rsidRPr="00C12133">
        <w:rPr>
          <w:rFonts w:ascii="Times New Roman" w:eastAsia="Times New Roman" w:hAnsi="Times New Roman" w:cs="Times New Roman"/>
          <w:sz w:val="28"/>
          <w:szCs w:val="28"/>
          <w:lang w:eastAsia="ru-RU"/>
        </w:rPr>
        <w:t xml:space="preserve">, лежачий, </w:t>
      </w:r>
      <w:proofErr w:type="spellStart"/>
      <w:r w:rsidRPr="00C12133">
        <w:rPr>
          <w:rFonts w:ascii="Times New Roman" w:eastAsia="Times New Roman" w:hAnsi="Times New Roman" w:cs="Times New Roman"/>
          <w:sz w:val="28"/>
          <w:szCs w:val="28"/>
          <w:lang w:eastAsia="ru-RU"/>
        </w:rPr>
        <w:t>ползательный</w:t>
      </w:r>
      <w:proofErr w:type="spellEnd"/>
      <w:r w:rsidRPr="00C12133">
        <w:rPr>
          <w:rFonts w:ascii="Times New Roman" w:eastAsia="Times New Roman" w:hAnsi="Times New Roman" w:cs="Times New Roman"/>
          <w:sz w:val="28"/>
          <w:szCs w:val="28"/>
          <w:lang w:eastAsia="ru-RU"/>
        </w:rPr>
        <w:t xml:space="preserve">, сидячий, стоячий, </w:t>
      </w:r>
      <w:proofErr w:type="spellStart"/>
      <w:r w:rsidRPr="00C12133">
        <w:rPr>
          <w:rFonts w:ascii="Times New Roman" w:eastAsia="Times New Roman" w:hAnsi="Times New Roman" w:cs="Times New Roman"/>
          <w:sz w:val="28"/>
          <w:szCs w:val="28"/>
          <w:lang w:eastAsia="ru-RU"/>
        </w:rPr>
        <w:t>ходьбовой</w:t>
      </w:r>
      <w:proofErr w:type="spellEnd"/>
      <w:r w:rsidRPr="00C12133">
        <w:rPr>
          <w:rFonts w:ascii="Times New Roman" w:eastAsia="Times New Roman" w:hAnsi="Times New Roman" w:cs="Times New Roman"/>
          <w:sz w:val="28"/>
          <w:szCs w:val="28"/>
          <w:lang w:eastAsia="ru-RU"/>
        </w:rPr>
        <w:t>, лазательный, беговой, прыжковый». Под основным режимом подразумеваются реализуемые в жизни основные движения, подготовительные и подводящие упражнения к ним, их методическое обеспечение, закрепляющие игры, эстафеты, соревнования, а также наличие необходимого материально-технического оборудования.</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В программе изменена традиционная структур</w:t>
      </w:r>
      <w:r w:rsidR="00801B05">
        <w:rPr>
          <w:rFonts w:ascii="Times New Roman" w:eastAsia="Times New Roman" w:hAnsi="Times New Roman" w:cs="Times New Roman"/>
          <w:sz w:val="28"/>
          <w:szCs w:val="28"/>
          <w:lang w:eastAsia="ru-RU"/>
        </w:rPr>
        <w:t xml:space="preserve">а основных движений. </w:t>
      </w:r>
      <w:proofErr w:type="gramStart"/>
      <w:r w:rsidR="00801B05">
        <w:rPr>
          <w:rFonts w:ascii="Times New Roman" w:eastAsia="Times New Roman" w:hAnsi="Times New Roman" w:cs="Times New Roman"/>
          <w:sz w:val="28"/>
          <w:szCs w:val="28"/>
          <w:lang w:eastAsia="ru-RU"/>
        </w:rPr>
        <w:t>Упражнения</w:t>
      </w:r>
      <w:proofErr w:type="gramEnd"/>
      <w:r w:rsid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сидя автор предлагает считать полноценным основным движением.</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w:t>
      </w:r>
      <w:proofErr w:type="spellStart"/>
      <w:r w:rsidRPr="00C12133">
        <w:rPr>
          <w:rFonts w:ascii="Times New Roman" w:eastAsia="Times New Roman" w:hAnsi="Times New Roman" w:cs="Times New Roman"/>
          <w:sz w:val="28"/>
          <w:szCs w:val="28"/>
          <w:lang w:eastAsia="ru-RU"/>
        </w:rPr>
        <w:t>Н.Н.Ефименко</w:t>
      </w:r>
      <w:proofErr w:type="spellEnd"/>
      <w:r w:rsidRPr="00C12133">
        <w:rPr>
          <w:rFonts w:ascii="Times New Roman" w:eastAsia="Times New Roman" w:hAnsi="Times New Roman" w:cs="Times New Roman"/>
          <w:sz w:val="28"/>
          <w:szCs w:val="28"/>
          <w:lang w:eastAsia="ru-RU"/>
        </w:rPr>
        <w:t xml:space="preserve"> предлагает свою систему планирования – большое (стратегия работы на год, на квартал) и малое (тактика работы с детьми на одном или нескольких занятиях).</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3. «Физическая культура - дошкольникам». Программа и программные требования (автор Л.Д.</w:t>
      </w:r>
      <w:r w:rsidR="000C2C19"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Глазырина, 1999). Цель программы – оптимально реализовать оздоровительное, воспитательное и образовательное направление физического воспитания, учитывая индивидуальные возможности развития ребёнка во все периоды дошкольного детства. Автор предлагает три принципа, на которых строится деятельность </w:t>
      </w:r>
      <w:proofErr w:type="spellStart"/>
      <w:r w:rsidRPr="00C12133">
        <w:rPr>
          <w:rFonts w:ascii="Times New Roman" w:eastAsia="Times New Roman" w:hAnsi="Times New Roman" w:cs="Times New Roman"/>
          <w:sz w:val="28"/>
          <w:szCs w:val="28"/>
          <w:lang w:eastAsia="ru-RU"/>
        </w:rPr>
        <w:t>педагога</w:t>
      </w:r>
      <w:proofErr w:type="gramStart"/>
      <w:r w:rsidRPr="00C12133">
        <w:rPr>
          <w:rFonts w:ascii="Times New Roman" w:eastAsia="Times New Roman" w:hAnsi="Times New Roman" w:cs="Times New Roman"/>
          <w:sz w:val="28"/>
          <w:szCs w:val="28"/>
          <w:lang w:eastAsia="ru-RU"/>
        </w:rPr>
        <w:t>.С</w:t>
      </w:r>
      <w:proofErr w:type="gramEnd"/>
      <w:r w:rsidRPr="00C12133">
        <w:rPr>
          <w:rFonts w:ascii="Times New Roman" w:eastAsia="Times New Roman" w:hAnsi="Times New Roman" w:cs="Times New Roman"/>
          <w:sz w:val="28"/>
          <w:szCs w:val="28"/>
          <w:lang w:eastAsia="ru-RU"/>
        </w:rPr>
        <w:t>одержание</w:t>
      </w:r>
      <w:proofErr w:type="spellEnd"/>
      <w:r w:rsidRPr="00C12133">
        <w:rPr>
          <w:rFonts w:ascii="Times New Roman" w:eastAsia="Times New Roman" w:hAnsi="Times New Roman" w:cs="Times New Roman"/>
          <w:sz w:val="28"/>
          <w:szCs w:val="28"/>
          <w:lang w:eastAsia="ru-RU"/>
        </w:rPr>
        <w:t xml:space="preserve"> материала распределяется не по возрастным группам, а в соответствии со средствами физического воспитания: массаж, закаливание, физические упражнения. К программе прилагаются методические пособия для педагогов, работающих с детьми младшего, среднего и старшего возрастов, в которых представлены задачи физического воспитания, особенности развития детей. Даны конспекты занятий и к ним методические рекомендации. Помимо традиционного физкультурного инвентаря, автор использует нетрадиционный.</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lastRenderedPageBreak/>
        <w:t> Парциальные программы и технологии дополнительного образования:</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1. Программа «Старт» (авторы Л.В.</w:t>
      </w:r>
      <w:r w:rsidR="00801B05"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Яковлева, Р.А.</w:t>
      </w:r>
      <w:r w:rsidR="00801B05"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Юдина, Л.К.</w:t>
      </w:r>
      <w:r w:rsidR="00801B05"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Михайлова) направлена на то, чтобы помочь детям проявить собственные потенциальные возможности, выразить своё «Я» в движении.</w:t>
      </w:r>
      <w:r w:rsidR="00801B05"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В процессе организации физического воспитания комплексный подход осуществляют: врач-ортопед, медицинская сестра, заведующая ДОУ, воспитатель.</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Содержание программы включает методику обследования двигательных качеств детей; задачи совместной работы воспитателя и инструктора по физической культуре; особенности организации физкультурных занятий; методику обучения дошкольников акробатическим упражнениям, упражнениям в равновесии, лазанью по канату, на гимнастической стенке; конспекты занятий; комплексы оздоровительной гимнастики; содержание развивающей среды для игровой деятельности.</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Программный материал распределён не по возрастным группам, а по конкретным направлениям.</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2. «</w:t>
      </w:r>
      <w:proofErr w:type="spellStart"/>
      <w:r w:rsidRPr="00C12133">
        <w:rPr>
          <w:rFonts w:ascii="Times New Roman" w:eastAsia="Times New Roman" w:hAnsi="Times New Roman" w:cs="Times New Roman"/>
          <w:sz w:val="28"/>
          <w:szCs w:val="28"/>
          <w:lang w:eastAsia="ru-RU"/>
        </w:rPr>
        <w:t>Са</w:t>
      </w:r>
      <w:proofErr w:type="spellEnd"/>
      <w:r w:rsidRPr="00C12133">
        <w:rPr>
          <w:rFonts w:ascii="Times New Roman" w:eastAsia="Times New Roman" w:hAnsi="Times New Roman" w:cs="Times New Roman"/>
          <w:sz w:val="28"/>
          <w:szCs w:val="28"/>
          <w:lang w:eastAsia="ru-RU"/>
        </w:rPr>
        <w:t>-Фи-</w:t>
      </w:r>
      <w:proofErr w:type="spellStart"/>
      <w:r w:rsidRPr="00C12133">
        <w:rPr>
          <w:rFonts w:ascii="Times New Roman" w:eastAsia="Times New Roman" w:hAnsi="Times New Roman" w:cs="Times New Roman"/>
          <w:sz w:val="28"/>
          <w:szCs w:val="28"/>
          <w:lang w:eastAsia="ru-RU"/>
        </w:rPr>
        <w:t>Дансе</w:t>
      </w:r>
      <w:proofErr w:type="spellEnd"/>
      <w:r w:rsidRPr="00C12133">
        <w:rPr>
          <w:rFonts w:ascii="Times New Roman" w:eastAsia="Times New Roman" w:hAnsi="Times New Roman" w:cs="Times New Roman"/>
          <w:sz w:val="28"/>
          <w:szCs w:val="28"/>
          <w:lang w:eastAsia="ru-RU"/>
        </w:rPr>
        <w:t>» (</w:t>
      </w:r>
      <w:proofErr w:type="spellStart"/>
      <w:r w:rsidRPr="00C12133">
        <w:rPr>
          <w:rFonts w:ascii="Times New Roman" w:eastAsia="Times New Roman" w:hAnsi="Times New Roman" w:cs="Times New Roman"/>
          <w:sz w:val="28"/>
          <w:szCs w:val="28"/>
          <w:lang w:eastAsia="ru-RU"/>
        </w:rPr>
        <w:t>Ж.Е.Фирилева</w:t>
      </w:r>
      <w:proofErr w:type="spellEnd"/>
      <w:r w:rsidRPr="00C12133">
        <w:rPr>
          <w:rFonts w:ascii="Times New Roman" w:eastAsia="Times New Roman" w:hAnsi="Times New Roman" w:cs="Times New Roman"/>
          <w:sz w:val="28"/>
          <w:szCs w:val="28"/>
          <w:lang w:eastAsia="ru-RU"/>
        </w:rPr>
        <w:t xml:space="preserve">, </w:t>
      </w:r>
      <w:proofErr w:type="spellStart"/>
      <w:r w:rsidRPr="00C12133">
        <w:rPr>
          <w:rFonts w:ascii="Times New Roman" w:eastAsia="Times New Roman" w:hAnsi="Times New Roman" w:cs="Times New Roman"/>
          <w:sz w:val="28"/>
          <w:szCs w:val="28"/>
          <w:lang w:eastAsia="ru-RU"/>
        </w:rPr>
        <w:t>Е.Г.Сайкина</w:t>
      </w:r>
      <w:proofErr w:type="spellEnd"/>
      <w:r w:rsidRPr="00C12133">
        <w:rPr>
          <w:rFonts w:ascii="Times New Roman" w:eastAsia="Times New Roman" w:hAnsi="Times New Roman" w:cs="Times New Roman"/>
          <w:sz w:val="28"/>
          <w:szCs w:val="28"/>
          <w:lang w:eastAsia="ru-RU"/>
        </w:rPr>
        <w:t>) - оздоровительно-развивающая программа по танцевально-игровой гимнастике для дошкольных учреждений. Оздоровительно-развивающая программа направлена на всестороннее, гармоничное развитие ребёнка дошкольного возраста и рассчитана на четыр</w:t>
      </w:r>
      <w:r w:rsidR="00801B05" w:rsidRPr="00801B05">
        <w:rPr>
          <w:rFonts w:ascii="Times New Roman" w:eastAsia="Times New Roman" w:hAnsi="Times New Roman" w:cs="Times New Roman"/>
          <w:sz w:val="28"/>
          <w:szCs w:val="28"/>
          <w:lang w:eastAsia="ru-RU"/>
        </w:rPr>
        <w:t>е года обучения от трёх до семи лет.</w:t>
      </w:r>
      <w:r w:rsidRPr="00C12133">
        <w:rPr>
          <w:rFonts w:ascii="Times New Roman" w:eastAsia="Times New Roman" w:hAnsi="Times New Roman" w:cs="Times New Roman"/>
          <w:sz w:val="28"/>
          <w:szCs w:val="28"/>
          <w:lang w:eastAsia="ru-RU"/>
        </w:rPr>
        <w:t xml:space="preserve"> Содержание программы взаимосвязано с программами по физическому и музыкальному воспитанию в дошкольном учреждении («Программа воспитания и обучения в детском саду», 1985).</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 xml:space="preserve">3. Программа по ритмической пластике для детей «Ритмическая мозаика» (автор </w:t>
      </w:r>
      <w:proofErr w:type="spellStart"/>
      <w:r w:rsidRPr="00C12133">
        <w:rPr>
          <w:rFonts w:ascii="Times New Roman" w:eastAsia="Times New Roman" w:hAnsi="Times New Roman" w:cs="Times New Roman"/>
          <w:sz w:val="28"/>
          <w:szCs w:val="28"/>
          <w:lang w:eastAsia="ru-RU"/>
        </w:rPr>
        <w:t>А.И.Буренина</w:t>
      </w:r>
      <w:proofErr w:type="spellEnd"/>
      <w:r w:rsidRPr="00C12133">
        <w:rPr>
          <w:rFonts w:ascii="Times New Roman" w:eastAsia="Times New Roman" w:hAnsi="Times New Roman" w:cs="Times New Roman"/>
          <w:sz w:val="28"/>
          <w:szCs w:val="28"/>
          <w:lang w:eastAsia="ru-RU"/>
        </w:rPr>
        <w:t>) рекомендована Министерством образования РФ в качестве программы воспитания, обучения и развития детей дошкольного возраста и адресована музыкальным руководителям, инструкторам по физическому воспитанию, руководителям детских хореографических студий, преподавателям педагогических колледжей, учителям, воспитателям. Содержание программы по ритмической пластике составляют музыкально-ритмические композиции, включающие разнообразные движения (имитационные, танцевальные, общеразвивающие), которые педагоги могут использовать в любых формах работы с детьми (от утренней гимнастики и занятий по физической культуре до праздничных утренников). Рекомендуемый репертуар дан по во</w:t>
      </w:r>
      <w:r w:rsidR="00801B05" w:rsidRPr="00801B05">
        <w:rPr>
          <w:rFonts w:ascii="Times New Roman" w:eastAsia="Times New Roman" w:hAnsi="Times New Roman" w:cs="Times New Roman"/>
          <w:sz w:val="28"/>
          <w:szCs w:val="28"/>
          <w:lang w:eastAsia="ru-RU"/>
        </w:rPr>
        <w:t>зрастным группам (3-4 года, 4-5 лет, 5-7 лет, 7-9 лет</w:t>
      </w:r>
      <w:r w:rsidRPr="00C12133">
        <w:rPr>
          <w:rFonts w:ascii="Times New Roman" w:eastAsia="Times New Roman" w:hAnsi="Times New Roman" w:cs="Times New Roman"/>
          <w:sz w:val="28"/>
          <w:szCs w:val="28"/>
          <w:lang w:eastAsia="ru-RU"/>
        </w:rPr>
        <w:t>).</w:t>
      </w:r>
    </w:p>
    <w:p w:rsidR="00C12133" w:rsidRPr="00C12133" w:rsidRDefault="00C12133" w:rsidP="00C1213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133">
        <w:rPr>
          <w:rFonts w:ascii="Times New Roman" w:eastAsia="Times New Roman" w:hAnsi="Times New Roman" w:cs="Times New Roman"/>
          <w:sz w:val="28"/>
          <w:szCs w:val="28"/>
          <w:lang w:eastAsia="ru-RU"/>
        </w:rPr>
        <w:t>4. Программа «Путешествие в Олимпию» (автор С.О.</w:t>
      </w:r>
      <w:r w:rsidR="00801B05" w:rsidRPr="00801B05">
        <w:rPr>
          <w:rFonts w:ascii="Times New Roman" w:eastAsia="Times New Roman" w:hAnsi="Times New Roman" w:cs="Times New Roman"/>
          <w:sz w:val="28"/>
          <w:szCs w:val="28"/>
          <w:lang w:eastAsia="ru-RU"/>
        </w:rPr>
        <w:t xml:space="preserve"> </w:t>
      </w:r>
      <w:r w:rsidRPr="00C12133">
        <w:rPr>
          <w:rFonts w:ascii="Times New Roman" w:eastAsia="Times New Roman" w:hAnsi="Times New Roman" w:cs="Times New Roman"/>
          <w:sz w:val="28"/>
          <w:szCs w:val="28"/>
          <w:lang w:eastAsia="ru-RU"/>
        </w:rPr>
        <w:t xml:space="preserve">Филиппова) направлена на ознакомление старших дошкольников с первоначальными сведениями об истории олимпийского движения древности и современности как достижения общечеловеческой культуры. Программа ставит следующие </w:t>
      </w:r>
      <w:r w:rsidRPr="00C12133">
        <w:rPr>
          <w:rFonts w:ascii="Times New Roman" w:eastAsia="Times New Roman" w:hAnsi="Times New Roman" w:cs="Times New Roman"/>
          <w:sz w:val="28"/>
          <w:szCs w:val="28"/>
          <w:lang w:eastAsia="ru-RU"/>
        </w:rPr>
        <w:lastRenderedPageBreak/>
        <w:t>задачи: создать у детей представления об Олимпийских играх как о мирном соревновании в целях физического совершенствования, в котором участвуют народы всего мира; ознакомить дошкольников с доступными сведениями из истории олимпийского движения; способствовать формированию у детей интереса к физическому совершенствованию через нравственный и эстетический опыт олимпизма. Основные теоретические сведения излагаются воспитателем на занятии в группе</w:t>
      </w:r>
      <w:r w:rsidR="00801B05" w:rsidRPr="00801B05">
        <w:rPr>
          <w:rFonts w:ascii="Times New Roman" w:eastAsia="Times New Roman" w:hAnsi="Times New Roman" w:cs="Times New Roman"/>
          <w:sz w:val="28"/>
          <w:szCs w:val="28"/>
          <w:lang w:eastAsia="ru-RU"/>
        </w:rPr>
        <w:t xml:space="preserve"> (один раз в месяц).</w:t>
      </w:r>
    </w:p>
    <w:p w:rsidR="00C12133" w:rsidRPr="00D37381" w:rsidRDefault="00ED5516" w:rsidP="00D3738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D5516">
        <w:rPr>
          <w:rFonts w:ascii="Times New Roman" w:eastAsia="Times New Roman" w:hAnsi="Times New Roman" w:cs="Times New Roman"/>
          <w:sz w:val="36"/>
          <w:szCs w:val="36"/>
          <w:lang w:eastAsia="ru-RU"/>
        </w:rPr>
        <w:t>. Подготовка к школе</w:t>
      </w:r>
    </w:p>
    <w:p w:rsidR="00BC1B32" w:rsidRDefault="00BC1B32" w:rsidP="00BC1B32">
      <w:pPr>
        <w:spacing w:line="360" w:lineRule="auto"/>
        <w:jc w:val="both"/>
        <w:rPr>
          <w:rFonts w:ascii="Times New Roman" w:eastAsia="Times New Roman" w:hAnsi="Times New Roman" w:cs="Times New Roman"/>
          <w:sz w:val="28"/>
          <w:szCs w:val="28"/>
          <w:lang w:eastAsia="ru-RU"/>
        </w:rPr>
      </w:pPr>
      <w:r w:rsidRPr="00277F50">
        <w:rPr>
          <w:rFonts w:ascii="Times New Roman" w:eastAsia="Times New Roman" w:hAnsi="Times New Roman" w:cs="Times New Roman"/>
          <w:sz w:val="28"/>
          <w:szCs w:val="28"/>
          <w:lang w:eastAsia="ru-RU"/>
        </w:rPr>
        <w:t>Подготовка к школе является важнейшей задачей дошкольного образования.  Успешное обучение может осуществляться на определенном уровне школь</w:t>
      </w:r>
      <w:r w:rsidRPr="00277F50">
        <w:rPr>
          <w:rFonts w:ascii="Times New Roman" w:eastAsia="Times New Roman" w:hAnsi="Times New Roman" w:cs="Times New Roman"/>
          <w:sz w:val="28"/>
          <w:szCs w:val="28"/>
          <w:lang w:eastAsia="ru-RU"/>
        </w:rPr>
        <w:softHyphen/>
        <w:t>ной готовности. Психологический аспект готовности к обучению под</w:t>
      </w:r>
      <w:r w:rsidRPr="00277F50">
        <w:rPr>
          <w:rFonts w:ascii="Times New Roman" w:eastAsia="Times New Roman" w:hAnsi="Times New Roman" w:cs="Times New Roman"/>
          <w:sz w:val="28"/>
          <w:szCs w:val="28"/>
          <w:lang w:eastAsia="ru-RU"/>
        </w:rPr>
        <w:softHyphen/>
        <w:t xml:space="preserve">разумевает </w:t>
      </w:r>
      <w:proofErr w:type="spellStart"/>
      <w:r w:rsidRPr="00277F50">
        <w:rPr>
          <w:rFonts w:ascii="Times New Roman" w:eastAsia="Times New Roman" w:hAnsi="Times New Roman" w:cs="Times New Roman"/>
          <w:sz w:val="28"/>
          <w:szCs w:val="28"/>
          <w:lang w:eastAsia="ru-RU"/>
        </w:rPr>
        <w:t>сформированность</w:t>
      </w:r>
      <w:proofErr w:type="spellEnd"/>
      <w:r w:rsidRPr="00277F50">
        <w:rPr>
          <w:rFonts w:ascii="Times New Roman" w:eastAsia="Times New Roman" w:hAnsi="Times New Roman" w:cs="Times New Roman"/>
          <w:sz w:val="28"/>
          <w:szCs w:val="28"/>
          <w:lang w:eastAsia="ru-RU"/>
        </w:rPr>
        <w:t xml:space="preserve">  определенного уровня: 1) знаний и представлений об окружающем мире; 2) ум</w:t>
      </w:r>
      <w:r w:rsidRPr="00277F50">
        <w:rPr>
          <w:rFonts w:ascii="Times New Roman" w:eastAsia="Times New Roman" w:hAnsi="Times New Roman" w:cs="Times New Roman"/>
          <w:sz w:val="28"/>
          <w:szCs w:val="28"/>
          <w:lang w:eastAsia="ru-RU"/>
        </w:rPr>
        <w:softHyphen/>
        <w:t>ственных операций, действий и навыков; 3) речевого раз</w:t>
      </w:r>
      <w:r w:rsidRPr="00277F50">
        <w:rPr>
          <w:rFonts w:ascii="Times New Roman" w:eastAsia="Times New Roman" w:hAnsi="Times New Roman" w:cs="Times New Roman"/>
          <w:sz w:val="28"/>
          <w:szCs w:val="28"/>
          <w:lang w:eastAsia="ru-RU"/>
        </w:rPr>
        <w:softHyphen/>
        <w:t>вития, предполагающего владение довольно обширным словарем, основами грамматического строя речи, связ</w:t>
      </w:r>
      <w:r w:rsidRPr="00277F50">
        <w:rPr>
          <w:rFonts w:ascii="Times New Roman" w:eastAsia="Times New Roman" w:hAnsi="Times New Roman" w:cs="Times New Roman"/>
          <w:sz w:val="28"/>
          <w:szCs w:val="28"/>
          <w:lang w:eastAsia="ru-RU"/>
        </w:rPr>
        <w:softHyphen/>
        <w:t>ным высказыванием и элементами монологической ре</w:t>
      </w:r>
      <w:r w:rsidRPr="00277F50">
        <w:rPr>
          <w:rFonts w:ascii="Times New Roman" w:eastAsia="Times New Roman" w:hAnsi="Times New Roman" w:cs="Times New Roman"/>
          <w:sz w:val="28"/>
          <w:szCs w:val="28"/>
          <w:lang w:eastAsia="ru-RU"/>
        </w:rPr>
        <w:softHyphen/>
        <w:t>чи; 4) познавательной активности, проявляющейся в со</w:t>
      </w:r>
      <w:r w:rsidRPr="00277F50">
        <w:rPr>
          <w:rFonts w:ascii="Times New Roman" w:eastAsia="Times New Roman" w:hAnsi="Times New Roman" w:cs="Times New Roman"/>
          <w:sz w:val="28"/>
          <w:szCs w:val="28"/>
          <w:lang w:eastAsia="ru-RU"/>
        </w:rPr>
        <w:softHyphen/>
        <w:t>ответствующих интересах и мотивации; 5) регуляции по</w:t>
      </w:r>
      <w:r w:rsidRPr="00277F50">
        <w:rPr>
          <w:rFonts w:ascii="Times New Roman" w:eastAsia="Times New Roman" w:hAnsi="Times New Roman" w:cs="Times New Roman"/>
          <w:sz w:val="28"/>
          <w:szCs w:val="28"/>
          <w:lang w:eastAsia="ru-RU"/>
        </w:rPr>
        <w:softHyphen/>
        <w:t xml:space="preserve">ведения. Дети с проблемами в развитии оказываются не готовыми к школьному </w:t>
      </w:r>
      <w:proofErr w:type="gramStart"/>
      <w:r w:rsidRPr="00277F50">
        <w:rPr>
          <w:rFonts w:ascii="Times New Roman" w:eastAsia="Times New Roman" w:hAnsi="Times New Roman" w:cs="Times New Roman"/>
          <w:sz w:val="28"/>
          <w:szCs w:val="28"/>
          <w:lang w:eastAsia="ru-RU"/>
        </w:rPr>
        <w:t>обучению по</w:t>
      </w:r>
      <w:proofErr w:type="gramEnd"/>
      <w:r w:rsidRPr="00277F50">
        <w:rPr>
          <w:rFonts w:ascii="Times New Roman" w:eastAsia="Times New Roman" w:hAnsi="Times New Roman" w:cs="Times New Roman"/>
          <w:sz w:val="28"/>
          <w:szCs w:val="28"/>
          <w:lang w:eastAsia="ru-RU"/>
        </w:rPr>
        <w:t xml:space="preserve"> этим параметрам. Недостатки школьной готовности свидетельствуют о необходимости проведения специальной коррекционно-развивающей работы. Поэтому должна проводиться подготовка специальных психологов, направленная на практическое решение вопросов  школьной готовности детей с проблемами в развитии.</w:t>
      </w:r>
    </w:p>
    <w:p w:rsidR="00277F50" w:rsidRPr="00277F50" w:rsidRDefault="00277F50" w:rsidP="00277F50">
      <w:pPr>
        <w:pStyle w:val="a7"/>
        <w:rPr>
          <w:sz w:val="28"/>
          <w:szCs w:val="28"/>
        </w:rPr>
      </w:pPr>
      <w:r w:rsidRPr="00277F50">
        <w:rPr>
          <w:sz w:val="28"/>
          <w:szCs w:val="28"/>
        </w:rPr>
        <w:t xml:space="preserve">Развитие человека, степень полезности его обществу во многом определяется уровнем его здоровья, объемом и качеством его физического и психического потенциала. </w:t>
      </w:r>
    </w:p>
    <w:p w:rsidR="00277F50" w:rsidRPr="00277F50" w:rsidRDefault="00277F50" w:rsidP="00277F50">
      <w:pPr>
        <w:pStyle w:val="a7"/>
        <w:rPr>
          <w:sz w:val="28"/>
          <w:szCs w:val="28"/>
        </w:rPr>
      </w:pPr>
      <w:r w:rsidRPr="00277F50">
        <w:rPr>
          <w:sz w:val="28"/>
          <w:szCs w:val="28"/>
        </w:rPr>
        <w:t xml:space="preserve">Дошкольный возраст является началом всех начал. Именно в эти годы, от 0 до 7 лет, закладывается фундамент здоровья, формируются личностные качества, интерес к занятиям любимым делом, раскрываются способности ребенка. И этот процесс продолжается всю жизнь и складывается из многих составляющих: наследственности, здоровья родных, собственного поведения и отношения к здоровью, образа жизни, состояния окружающей среды и социальных факторов. На этом этапе возраста происходит усиленное </w:t>
      </w:r>
      <w:r w:rsidRPr="00277F50">
        <w:rPr>
          <w:sz w:val="28"/>
          <w:szCs w:val="28"/>
        </w:rPr>
        <w:lastRenderedPageBreak/>
        <w:t xml:space="preserve">физическое и умственное развитие, развиваются мотивации, желание творить, выражать себя. </w:t>
      </w:r>
    </w:p>
    <w:p w:rsidR="00277F50" w:rsidRPr="00277F50" w:rsidRDefault="00277F50" w:rsidP="00277F50">
      <w:pPr>
        <w:pStyle w:val="a7"/>
        <w:rPr>
          <w:sz w:val="28"/>
          <w:szCs w:val="28"/>
        </w:rPr>
      </w:pPr>
      <w:r w:rsidRPr="00277F50">
        <w:rPr>
          <w:sz w:val="28"/>
          <w:szCs w:val="28"/>
        </w:rPr>
        <w:t>Современная статистика свидетельствует: здоровье детей от первых месяцев жизни к моменту поступления в школу не улучшается, а ухудшается. Одной из причин отклонений в состоянии здоровья являются поражения ЦНС во внутриутробном (перинатальном) периоде. В настоящее время количество, рождающихся с ПЭП – перинатальной энцефалопатией (повреждения и отклонения в развитии головного мозга, произошедшие во время беременности или родов), - увеличивается. Многие дошкольники имеют те или иные функциональные отклонения в состоянии здоровья, некоторые – хронические заболевания. Ребенок с перинатальной патологией имеет иной субстрат мозга – отмечается нарушение подкорковой и корковой структур функционального и органического характера разной степени. По мере созревания мозга у этих детей выявляются нарушения различных звеньев двигательного анализаторов, а также отклонения в психическом и речевом развитии. Наряду с отставанием в развитии наблюдаются и нарушения поведения. Нарушения со стороны нервной системы служат первопричиной некоторых соматических заболеваний. Дети с перинатальным поражением ЦНС часто болеют ОРЗ с осложнениями, подвержены заболеваниям ЛОР – органов, сердечно – сосудистой, дыхательной и нейроэндокринной систем, органов зрения</w:t>
      </w:r>
      <w:proofErr w:type="gramStart"/>
      <w:r w:rsidRPr="00277F50">
        <w:rPr>
          <w:sz w:val="28"/>
          <w:szCs w:val="28"/>
        </w:rPr>
        <w:t xml:space="preserve"> .</w:t>
      </w:r>
      <w:proofErr w:type="gramEnd"/>
      <w:r w:rsidRPr="00277F50">
        <w:rPr>
          <w:sz w:val="28"/>
          <w:szCs w:val="28"/>
        </w:rPr>
        <w:t xml:space="preserve"> </w:t>
      </w:r>
    </w:p>
    <w:p w:rsidR="00752325" w:rsidRPr="00752325" w:rsidRDefault="00752325" w:rsidP="00752325">
      <w:pPr>
        <w:pStyle w:val="a7"/>
        <w:rPr>
          <w:sz w:val="28"/>
          <w:szCs w:val="28"/>
        </w:rPr>
      </w:pPr>
      <w:r w:rsidRPr="00752325">
        <w:rPr>
          <w:sz w:val="28"/>
          <w:szCs w:val="28"/>
        </w:rPr>
        <w:t xml:space="preserve">Такое состояние здоровья дошкольников усугубляется адаптационным стрессом при переходе из семьи в дошкольное учреждение, а затем и в школу. Отклонения в соматическом, эмоциональном, сенсорном и моторном развитии проявляются в неспособности переносить физические, умственные и эмоциональные нагрузки. У детей возникает высокий уровень </w:t>
      </w:r>
      <w:proofErr w:type="spellStart"/>
      <w:r w:rsidRPr="00752325">
        <w:rPr>
          <w:sz w:val="28"/>
          <w:szCs w:val="28"/>
        </w:rPr>
        <w:t>стрессоуязвимости</w:t>
      </w:r>
      <w:proofErr w:type="spellEnd"/>
      <w:r w:rsidRPr="00752325">
        <w:rPr>
          <w:sz w:val="28"/>
          <w:szCs w:val="28"/>
        </w:rPr>
        <w:t xml:space="preserve"> (высокая способность к заболеванию). Биологический фактор в данном случае не обеспечивает возможности ребенка развиваться в соответствии с возрастом, поэтому очень важно обеспечить социальный фактор развития. В современных условиях сложилось новая педагогическая ситуация, связанная с качественным изменением психофизиологического состояния детей, что требует кардинально нового решения. Поэтому проблему коррекции и устранения нарушений необходимо рассматривать с позиции оздоровления и обогащения за счет правильно организованной среды. </w:t>
      </w:r>
    </w:p>
    <w:p w:rsidR="00752325" w:rsidRPr="00752325" w:rsidRDefault="00752325" w:rsidP="00752325">
      <w:pPr>
        <w:pStyle w:val="a7"/>
        <w:rPr>
          <w:sz w:val="28"/>
          <w:szCs w:val="28"/>
        </w:rPr>
      </w:pPr>
      <w:r w:rsidRPr="00752325">
        <w:rPr>
          <w:sz w:val="28"/>
          <w:szCs w:val="28"/>
        </w:rPr>
        <w:t xml:space="preserve">Двигательная активность создает энергетическую основу для роста и формирования систем организма, нормального физического и психического развития. Движения предупреждают болезни, связанные с сердечно – сосудистой, дыхательной и нервной системы, совершенствуют нервную регуляцию всего организма, улучшают </w:t>
      </w:r>
      <w:proofErr w:type="spellStart"/>
      <w:r w:rsidRPr="00752325">
        <w:rPr>
          <w:sz w:val="28"/>
          <w:szCs w:val="28"/>
        </w:rPr>
        <w:t>крово</w:t>
      </w:r>
      <w:proofErr w:type="spellEnd"/>
      <w:r w:rsidRPr="00752325">
        <w:rPr>
          <w:sz w:val="28"/>
          <w:szCs w:val="28"/>
        </w:rPr>
        <w:t xml:space="preserve"> - и </w:t>
      </w:r>
      <w:proofErr w:type="spellStart"/>
      <w:r w:rsidRPr="00752325">
        <w:rPr>
          <w:sz w:val="28"/>
          <w:szCs w:val="28"/>
        </w:rPr>
        <w:t>лимфообращение</w:t>
      </w:r>
      <w:proofErr w:type="spellEnd"/>
      <w:r w:rsidRPr="00752325">
        <w:rPr>
          <w:sz w:val="28"/>
          <w:szCs w:val="28"/>
        </w:rPr>
        <w:t xml:space="preserve">. Как известно, развитие костно - мышечной системы достигается к 12 годам. Слабые мышцы дошкольника легко утомляются, что ведет к нарушению </w:t>
      </w:r>
      <w:r w:rsidRPr="00752325">
        <w:rPr>
          <w:sz w:val="28"/>
          <w:szCs w:val="28"/>
        </w:rPr>
        <w:lastRenderedPageBreak/>
        <w:t>осанки и в свою очередь, затрудняет работу внутренних органов, ухудшая здоровье. Неправильное дыхание приводит к разрастанию аденоидной ткани и ослабляет питание кислородом мозг, что затрудняет созревание психики ребенка. Двигательная активность – хорошее средство психогигиены ребенка. Концентрация возбуждения в нервных центрах, связанных с работой мышц, ведет к их активному торможению, которые берут на себя нагрузку при умственной работе. Движения снимают умственное напряжение, стрессы, раздражение и утомляемость,</w:t>
      </w:r>
      <w:r>
        <w:rPr>
          <w:sz w:val="28"/>
          <w:szCs w:val="28"/>
        </w:rPr>
        <w:t xml:space="preserve"> улучшают самочувствие детей</w:t>
      </w:r>
      <w:r w:rsidRPr="00752325">
        <w:rPr>
          <w:sz w:val="28"/>
          <w:szCs w:val="28"/>
        </w:rPr>
        <w:t xml:space="preserve">. </w:t>
      </w:r>
    </w:p>
    <w:p w:rsidR="00277F50" w:rsidRDefault="00752325" w:rsidP="00BC1B32">
      <w:pPr>
        <w:spacing w:line="360" w:lineRule="auto"/>
        <w:jc w:val="both"/>
        <w:rPr>
          <w:rFonts w:ascii="Times New Roman" w:hAnsi="Times New Roman" w:cs="Times New Roman"/>
          <w:sz w:val="28"/>
          <w:szCs w:val="28"/>
        </w:rPr>
      </w:pPr>
      <w:r w:rsidRPr="00752325">
        <w:rPr>
          <w:rFonts w:ascii="Times New Roman" w:hAnsi="Times New Roman" w:cs="Times New Roman"/>
          <w:sz w:val="28"/>
          <w:szCs w:val="28"/>
        </w:rPr>
        <w:t xml:space="preserve">Наличие в учреждении специального подразделения, которое тщательно планирует, организует и реализует систематическую работу по формированию </w:t>
      </w:r>
      <w:proofErr w:type="spellStart"/>
      <w:r w:rsidRPr="00752325">
        <w:rPr>
          <w:rFonts w:ascii="Times New Roman" w:hAnsi="Times New Roman" w:cs="Times New Roman"/>
          <w:sz w:val="28"/>
          <w:szCs w:val="28"/>
        </w:rPr>
        <w:t>здоровьесберегающего</w:t>
      </w:r>
      <w:proofErr w:type="spellEnd"/>
      <w:r w:rsidRPr="00752325">
        <w:rPr>
          <w:rFonts w:ascii="Times New Roman" w:hAnsi="Times New Roman" w:cs="Times New Roman"/>
          <w:sz w:val="28"/>
          <w:szCs w:val="28"/>
        </w:rPr>
        <w:t xml:space="preserve"> пространства, несет полную ответственность за соблюдение необходимых для этого педагогических условий, а также проводит мониторинг результативности деятельности всего педагогического коллектива в данном направлении, позволяет обеспечить качество реализации преемственности физкультурно-оздоровительной работы в целостном образовательном процессе. </w:t>
      </w:r>
      <w:proofErr w:type="gramStart"/>
      <w:r w:rsidRPr="00752325">
        <w:rPr>
          <w:rFonts w:ascii="Times New Roman" w:hAnsi="Times New Roman" w:cs="Times New Roman"/>
          <w:sz w:val="28"/>
          <w:szCs w:val="28"/>
        </w:rPr>
        <w:t xml:space="preserve">Апробация педагогами различных инновационных </w:t>
      </w:r>
      <w:proofErr w:type="spellStart"/>
      <w:r w:rsidRPr="00752325">
        <w:rPr>
          <w:rFonts w:ascii="Times New Roman" w:hAnsi="Times New Roman" w:cs="Times New Roman"/>
          <w:sz w:val="28"/>
          <w:szCs w:val="28"/>
        </w:rPr>
        <w:t>здоровьесберегающих</w:t>
      </w:r>
      <w:proofErr w:type="spellEnd"/>
      <w:r w:rsidRPr="00752325">
        <w:rPr>
          <w:rFonts w:ascii="Times New Roman" w:hAnsi="Times New Roman" w:cs="Times New Roman"/>
          <w:sz w:val="28"/>
          <w:szCs w:val="28"/>
        </w:rPr>
        <w:t xml:space="preserve"> технологий, а также разработка собственных авторских методик </w:t>
      </w:r>
      <w:proofErr w:type="spellStart"/>
      <w:r w:rsidRPr="00752325">
        <w:rPr>
          <w:rFonts w:ascii="Times New Roman" w:hAnsi="Times New Roman" w:cs="Times New Roman"/>
          <w:sz w:val="28"/>
          <w:szCs w:val="28"/>
        </w:rPr>
        <w:t>здоровьеобеспечения</w:t>
      </w:r>
      <w:proofErr w:type="spellEnd"/>
      <w:r w:rsidRPr="00752325">
        <w:rPr>
          <w:rFonts w:ascii="Times New Roman" w:hAnsi="Times New Roman" w:cs="Times New Roman"/>
          <w:sz w:val="28"/>
          <w:szCs w:val="28"/>
        </w:rPr>
        <w:t xml:space="preserve"> с их дальнейшим экспериментальным внедрением (при обязательной</w:t>
      </w:r>
      <w:r w:rsidRPr="00752325">
        <w:rPr>
          <w:sz w:val="28"/>
          <w:szCs w:val="28"/>
        </w:rPr>
        <w:t xml:space="preserve"> оснащенностью соответствующей материально-технической базы и необходимыми методическими материалами) выступает методической основой результативности реализации физкультурно-оздоровительной работы в ДОУ.</w:t>
      </w:r>
      <w:proofErr w:type="gramEnd"/>
      <w:r w:rsidRPr="00752325">
        <w:t xml:space="preserve"> </w:t>
      </w:r>
      <w:proofErr w:type="gramStart"/>
      <w:r w:rsidRPr="00752325">
        <w:rPr>
          <w:rFonts w:ascii="Times New Roman" w:hAnsi="Times New Roman" w:cs="Times New Roman"/>
          <w:sz w:val="28"/>
          <w:szCs w:val="28"/>
        </w:rPr>
        <w:t>Динам</w:t>
      </w:r>
      <w:r>
        <w:rPr>
          <w:rFonts w:ascii="Times New Roman" w:hAnsi="Times New Roman" w:cs="Times New Roman"/>
          <w:sz w:val="28"/>
          <w:szCs w:val="28"/>
        </w:rPr>
        <w:t>ика психомоторного развития у дошкольников</w:t>
      </w:r>
      <w:r w:rsidRPr="00752325">
        <w:rPr>
          <w:rFonts w:ascii="Times New Roman" w:hAnsi="Times New Roman" w:cs="Times New Roman"/>
          <w:sz w:val="28"/>
          <w:szCs w:val="28"/>
        </w:rPr>
        <w:t xml:space="preserve"> отслеживается путем проведения систематического мониторинга</w:t>
      </w:r>
      <w:r>
        <w:rPr>
          <w:rFonts w:ascii="Times New Roman" w:hAnsi="Times New Roman" w:cs="Times New Roman"/>
          <w:sz w:val="28"/>
          <w:szCs w:val="28"/>
        </w:rPr>
        <w:t>, диагностики</w:t>
      </w:r>
      <w:r w:rsidRPr="00752325">
        <w:rPr>
          <w:rFonts w:ascii="Times New Roman" w:hAnsi="Times New Roman" w:cs="Times New Roman"/>
          <w:sz w:val="28"/>
          <w:szCs w:val="28"/>
        </w:rPr>
        <w:t xml:space="preserve"> их поведенческих реакций в специально создаваемых ситуациях педагогического взаимодействия (как с педагогами, так родителями и сверстниками), а также психодиагностического обследования уровня развития личностных качеств, физического здоровья, двигательной активности, интеллектуального развития и антропометрических измерений на</w:t>
      </w:r>
      <w:r>
        <w:rPr>
          <w:rFonts w:ascii="Times New Roman" w:hAnsi="Times New Roman" w:cs="Times New Roman"/>
          <w:sz w:val="28"/>
          <w:szCs w:val="28"/>
        </w:rPr>
        <w:t xml:space="preserve"> </w:t>
      </w:r>
      <w:r w:rsidRPr="00752325">
        <w:rPr>
          <w:rFonts w:ascii="Times New Roman" w:hAnsi="Times New Roman" w:cs="Times New Roman"/>
          <w:sz w:val="28"/>
          <w:szCs w:val="28"/>
        </w:rPr>
        <w:t xml:space="preserve"> разных этапах пребывания детей в учреждении.</w:t>
      </w:r>
      <w:proofErr w:type="gramEnd"/>
    </w:p>
    <w:p w:rsidR="00752325" w:rsidRDefault="00752325"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Мухина С.Н. в программе детского психомоторного развития</w:t>
      </w:r>
      <w:r w:rsidR="00A047FA">
        <w:rPr>
          <w:rFonts w:ascii="Times New Roman" w:hAnsi="Times New Roman" w:cs="Times New Roman"/>
          <w:sz w:val="28"/>
          <w:szCs w:val="28"/>
        </w:rPr>
        <w:t xml:space="preserve"> «Шире круг» предоставила педагогическую диагностику психомоторного развития детей старшего дошкольного возраста. Цель данной </w:t>
      </w:r>
      <w:proofErr w:type="spellStart"/>
      <w:r w:rsidR="00A047FA">
        <w:rPr>
          <w:rFonts w:ascii="Times New Roman" w:hAnsi="Times New Roman" w:cs="Times New Roman"/>
          <w:sz w:val="28"/>
          <w:szCs w:val="28"/>
        </w:rPr>
        <w:t>прогаммы</w:t>
      </w:r>
      <w:proofErr w:type="spellEnd"/>
      <w:r w:rsidR="00A047FA">
        <w:rPr>
          <w:rFonts w:ascii="Times New Roman" w:hAnsi="Times New Roman" w:cs="Times New Roman"/>
          <w:sz w:val="28"/>
          <w:szCs w:val="28"/>
        </w:rPr>
        <w:t xml:space="preserve">-развитие </w:t>
      </w:r>
      <w:proofErr w:type="spellStart"/>
      <w:r w:rsidR="00A047FA">
        <w:rPr>
          <w:rFonts w:ascii="Times New Roman" w:hAnsi="Times New Roman" w:cs="Times New Roman"/>
          <w:sz w:val="28"/>
          <w:szCs w:val="28"/>
        </w:rPr>
        <w:t>дефицитарных</w:t>
      </w:r>
      <w:proofErr w:type="spellEnd"/>
      <w:r w:rsidR="00A047FA">
        <w:rPr>
          <w:rFonts w:ascii="Times New Roman" w:hAnsi="Times New Roman" w:cs="Times New Roman"/>
          <w:sz w:val="28"/>
          <w:szCs w:val="28"/>
        </w:rPr>
        <w:t xml:space="preserve"> компонентов психомоторных способностей детей через гармонизацию взаимодействия их психической и моторной сферы.</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возможно посредством реализации ряда конкретных задач, направленных на коррекцию психомоторной сферы у детей старшего дошкольного возраста, а именно:</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1.Развивать коммуникативную активность.</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2.Развивать основные виды движений, серии движений, музыкально-ритмические движения.</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3.Развивать чувство ритма.</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4.Развивать психические функции.</w:t>
      </w:r>
    </w:p>
    <w:p w:rsidR="00A047FA" w:rsidRDefault="00A047F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B948AA">
        <w:rPr>
          <w:rFonts w:ascii="Times New Roman" w:hAnsi="Times New Roman" w:cs="Times New Roman"/>
          <w:sz w:val="28"/>
          <w:szCs w:val="28"/>
        </w:rPr>
        <w:t>Развивать способность ориентироваться в пространстве.</w:t>
      </w:r>
    </w:p>
    <w:p w:rsidR="00B948AA" w:rsidRDefault="00B948A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6.Развивать эмоциональность.</w:t>
      </w:r>
    </w:p>
    <w:p w:rsidR="00B948AA" w:rsidRDefault="00B948AA" w:rsidP="00BC1B32">
      <w:pPr>
        <w:spacing w:line="360" w:lineRule="auto"/>
        <w:jc w:val="both"/>
        <w:rPr>
          <w:rFonts w:ascii="Times New Roman" w:hAnsi="Times New Roman" w:cs="Times New Roman"/>
          <w:sz w:val="28"/>
          <w:szCs w:val="28"/>
        </w:rPr>
      </w:pPr>
      <w:r>
        <w:rPr>
          <w:rFonts w:ascii="Times New Roman" w:hAnsi="Times New Roman" w:cs="Times New Roman"/>
          <w:sz w:val="28"/>
          <w:szCs w:val="28"/>
        </w:rPr>
        <w:t>При исследовании уровня развития психомоторных способностей детей за выполнение каждого из предлагаемых тестовых заданий ребенок получает определенное количество баллов. Баллы заносятся в таблицу. Пример:</w:t>
      </w:r>
    </w:p>
    <w:p w:rsidR="00B948AA" w:rsidRPr="00752325" w:rsidRDefault="00B948AA" w:rsidP="00BC1B32">
      <w:pPr>
        <w:spacing w:line="360" w:lineRule="auto"/>
        <w:jc w:val="both"/>
        <w:rPr>
          <w:rFonts w:ascii="Times New Roman" w:eastAsia="Times New Roman" w:hAnsi="Times New Roman" w:cs="Times New Roman"/>
          <w:sz w:val="28"/>
          <w:szCs w:val="28"/>
          <w:lang w:eastAsia="ru-RU"/>
        </w:rPr>
      </w:pPr>
    </w:p>
    <w:p w:rsidR="00B948AA" w:rsidRDefault="00B948AA" w:rsidP="00B948AA">
      <w:pPr>
        <w:spacing w:line="360" w:lineRule="auto"/>
        <w:rPr>
          <w:b/>
          <w:sz w:val="28"/>
          <w:szCs w:val="28"/>
        </w:rPr>
      </w:pPr>
      <w:r>
        <w:rPr>
          <w:b/>
          <w:sz w:val="28"/>
          <w:szCs w:val="28"/>
        </w:rPr>
        <w:t xml:space="preserve">                            </w:t>
      </w:r>
      <w:r w:rsidRPr="00022102">
        <w:rPr>
          <w:b/>
          <w:sz w:val="28"/>
          <w:szCs w:val="28"/>
        </w:rPr>
        <w:t xml:space="preserve">Протокол учета эффективности </w:t>
      </w:r>
      <w:r>
        <w:rPr>
          <w:b/>
          <w:sz w:val="28"/>
          <w:szCs w:val="28"/>
        </w:rPr>
        <w:t xml:space="preserve"> </w:t>
      </w:r>
    </w:p>
    <w:p w:rsidR="00B948AA" w:rsidRPr="00022102" w:rsidRDefault="00B948AA" w:rsidP="00B948AA">
      <w:pPr>
        <w:spacing w:line="360" w:lineRule="auto"/>
        <w:rPr>
          <w:b/>
          <w:sz w:val="28"/>
          <w:szCs w:val="28"/>
        </w:rPr>
      </w:pPr>
      <w:r>
        <w:rPr>
          <w:b/>
          <w:sz w:val="28"/>
          <w:szCs w:val="28"/>
        </w:rPr>
        <w:t xml:space="preserve">               коррекционных занятий в МДОУ№ 33  </w:t>
      </w:r>
      <w:proofErr w:type="spellStart"/>
      <w:r>
        <w:rPr>
          <w:b/>
          <w:sz w:val="28"/>
          <w:szCs w:val="28"/>
        </w:rPr>
        <w:t>г</w:t>
      </w:r>
      <w:proofErr w:type="gramStart"/>
      <w:r>
        <w:rPr>
          <w:b/>
          <w:sz w:val="28"/>
          <w:szCs w:val="28"/>
        </w:rPr>
        <w:t>.Ж</w:t>
      </w:r>
      <w:proofErr w:type="gramEnd"/>
      <w:r>
        <w:rPr>
          <w:b/>
          <w:sz w:val="28"/>
          <w:szCs w:val="28"/>
        </w:rPr>
        <w:t>уковский</w:t>
      </w:r>
      <w:proofErr w:type="spellEnd"/>
    </w:p>
    <w:p w:rsidR="00B948AA" w:rsidRPr="00022102" w:rsidRDefault="00B948AA" w:rsidP="00B948AA">
      <w:pPr>
        <w:spacing w:line="360" w:lineRule="auto"/>
        <w:rPr>
          <w:sz w:val="28"/>
          <w:szCs w:val="28"/>
        </w:rPr>
      </w:pPr>
    </w:p>
    <w:p w:rsidR="00B948AA" w:rsidRPr="00022102" w:rsidRDefault="00B948AA" w:rsidP="00B948AA">
      <w:pPr>
        <w:spacing w:line="360" w:lineRule="auto"/>
        <w:rPr>
          <w:sz w:val="28"/>
          <w:szCs w:val="28"/>
        </w:rPr>
      </w:pPr>
      <w:r w:rsidRPr="00022102">
        <w:rPr>
          <w:sz w:val="28"/>
          <w:szCs w:val="28"/>
        </w:rPr>
        <w:t>Ф.И. ребенк</w:t>
      </w:r>
      <w:proofErr w:type="gramStart"/>
      <w:r w:rsidRPr="00022102">
        <w:rPr>
          <w:sz w:val="28"/>
          <w:szCs w:val="28"/>
        </w:rPr>
        <w:t>а</w:t>
      </w:r>
      <w:r>
        <w:rPr>
          <w:sz w:val="28"/>
          <w:szCs w:val="28"/>
        </w:rPr>
        <w:t>-</w:t>
      </w:r>
      <w:proofErr w:type="gramEnd"/>
      <w:r>
        <w:rPr>
          <w:sz w:val="28"/>
          <w:szCs w:val="28"/>
        </w:rPr>
        <w:t xml:space="preserve"> </w:t>
      </w:r>
      <w:r>
        <w:rPr>
          <w:sz w:val="28"/>
          <w:szCs w:val="28"/>
          <w:u w:val="single"/>
        </w:rPr>
        <w:t>Артем  Л.</w:t>
      </w:r>
      <w:r>
        <w:rPr>
          <w:sz w:val="28"/>
          <w:szCs w:val="28"/>
        </w:rPr>
        <w:t xml:space="preserve">     </w:t>
      </w:r>
      <w:r w:rsidRPr="00022102">
        <w:rPr>
          <w:sz w:val="28"/>
          <w:szCs w:val="28"/>
        </w:rPr>
        <w:t>Возраст</w:t>
      </w:r>
      <w:r>
        <w:rPr>
          <w:sz w:val="28"/>
          <w:szCs w:val="28"/>
        </w:rPr>
        <w:t>-</w:t>
      </w:r>
      <w:r>
        <w:rPr>
          <w:sz w:val="28"/>
          <w:szCs w:val="28"/>
          <w:u w:val="single"/>
        </w:rPr>
        <w:t>6.5</w:t>
      </w:r>
      <w:r w:rsidRPr="00683245">
        <w:rPr>
          <w:sz w:val="28"/>
          <w:szCs w:val="28"/>
          <w:u w:val="single"/>
        </w:rPr>
        <w:t xml:space="preserve"> лет</w:t>
      </w:r>
    </w:p>
    <w:p w:rsidR="00B948AA" w:rsidRPr="00022102" w:rsidRDefault="00B948AA" w:rsidP="00B948AA">
      <w:pPr>
        <w:spacing w:line="360" w:lineRule="auto"/>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01"/>
        <w:gridCol w:w="1934"/>
        <w:gridCol w:w="2035"/>
        <w:gridCol w:w="1842"/>
      </w:tblGrid>
      <w:tr w:rsidR="00B948AA" w:rsidRPr="00C50951" w:rsidTr="005F0E57">
        <w:trPr>
          <w:trHeight w:val="435"/>
        </w:trPr>
        <w:tc>
          <w:tcPr>
            <w:tcW w:w="576" w:type="dxa"/>
            <w:tcBorders>
              <w:top w:val="single" w:sz="18" w:space="0" w:color="auto"/>
              <w:left w:val="single" w:sz="18" w:space="0" w:color="auto"/>
              <w:bottom w:val="single" w:sz="18" w:space="0" w:color="auto"/>
            </w:tcBorders>
          </w:tcPr>
          <w:p w:rsidR="00B948AA" w:rsidRPr="00C50951" w:rsidRDefault="00B948AA" w:rsidP="005F0E57">
            <w:pPr>
              <w:contextualSpacing/>
            </w:pPr>
            <w:r w:rsidRPr="00C50951">
              <w:lastRenderedPageBreak/>
              <w:t>№</w:t>
            </w:r>
          </w:p>
        </w:tc>
        <w:tc>
          <w:tcPr>
            <w:tcW w:w="3201" w:type="dxa"/>
            <w:tcBorders>
              <w:top w:val="single" w:sz="18" w:space="0" w:color="auto"/>
              <w:bottom w:val="single" w:sz="18" w:space="0" w:color="auto"/>
            </w:tcBorders>
          </w:tcPr>
          <w:p w:rsidR="00B948AA" w:rsidRPr="00C50951" w:rsidRDefault="00B948AA" w:rsidP="005F0E57">
            <w:pPr>
              <w:contextualSpacing/>
            </w:pPr>
            <w:r w:rsidRPr="00C50951">
              <w:t>Критерии оценки</w:t>
            </w:r>
          </w:p>
        </w:tc>
        <w:tc>
          <w:tcPr>
            <w:tcW w:w="1934" w:type="dxa"/>
            <w:tcBorders>
              <w:top w:val="single" w:sz="18" w:space="0" w:color="auto"/>
              <w:bottom w:val="single" w:sz="18" w:space="0" w:color="auto"/>
            </w:tcBorders>
          </w:tcPr>
          <w:p w:rsidR="00B948AA" w:rsidRPr="00C50951" w:rsidRDefault="00B948AA" w:rsidP="005F0E57">
            <w:pPr>
              <w:contextualSpacing/>
            </w:pPr>
            <w:r w:rsidRPr="00C50951">
              <w:t>Начало цикла занятий</w:t>
            </w:r>
          </w:p>
          <w:p w:rsidR="00B948AA" w:rsidRPr="00C50951" w:rsidRDefault="00B948AA" w:rsidP="005F0E57">
            <w:pPr>
              <w:contextualSpacing/>
            </w:pPr>
          </w:p>
        </w:tc>
        <w:tc>
          <w:tcPr>
            <w:tcW w:w="2035" w:type="dxa"/>
            <w:tcBorders>
              <w:top w:val="single" w:sz="18" w:space="0" w:color="auto"/>
              <w:bottom w:val="single" w:sz="18" w:space="0" w:color="auto"/>
            </w:tcBorders>
          </w:tcPr>
          <w:p w:rsidR="00B948AA" w:rsidRPr="00C50951" w:rsidRDefault="00B948AA" w:rsidP="005F0E57">
            <w:pPr>
              <w:contextualSpacing/>
            </w:pPr>
            <w:r w:rsidRPr="00C50951">
              <w:t>Середина цикла занятий</w:t>
            </w:r>
          </w:p>
        </w:tc>
        <w:tc>
          <w:tcPr>
            <w:tcW w:w="1842" w:type="dxa"/>
            <w:tcBorders>
              <w:top w:val="single" w:sz="18" w:space="0" w:color="auto"/>
              <w:bottom w:val="single" w:sz="18" w:space="0" w:color="auto"/>
              <w:right w:val="single" w:sz="18" w:space="0" w:color="auto"/>
            </w:tcBorders>
          </w:tcPr>
          <w:p w:rsidR="00B948AA" w:rsidRPr="00C50951" w:rsidRDefault="00B948AA" w:rsidP="005F0E57">
            <w:pPr>
              <w:contextualSpacing/>
            </w:pPr>
            <w:r w:rsidRPr="00C50951">
              <w:t>Конец цикла занятий</w:t>
            </w:r>
          </w:p>
        </w:tc>
      </w:tr>
      <w:tr w:rsidR="00B948AA" w:rsidRPr="00C50951" w:rsidTr="005F0E57">
        <w:trPr>
          <w:trHeight w:val="435"/>
        </w:trPr>
        <w:tc>
          <w:tcPr>
            <w:tcW w:w="9588" w:type="dxa"/>
            <w:gridSpan w:val="5"/>
            <w:tcBorders>
              <w:top w:val="single" w:sz="18" w:space="0" w:color="auto"/>
              <w:left w:val="single" w:sz="18" w:space="0" w:color="auto"/>
              <w:bottom w:val="single" w:sz="18" w:space="0" w:color="auto"/>
              <w:right w:val="single" w:sz="18" w:space="0" w:color="auto"/>
            </w:tcBorders>
          </w:tcPr>
          <w:p w:rsidR="00B948AA" w:rsidRPr="00C50951" w:rsidRDefault="00B948AA" w:rsidP="005F0E57">
            <w:pPr>
              <w:contextualSpacing/>
            </w:pPr>
            <w:r w:rsidRPr="00C50951">
              <w:t>Двигательная организация</w:t>
            </w:r>
          </w:p>
        </w:tc>
      </w:tr>
      <w:tr w:rsidR="00B948AA" w:rsidRPr="00C50951" w:rsidTr="005F0E57">
        <w:trPr>
          <w:trHeight w:val="459"/>
        </w:trPr>
        <w:tc>
          <w:tcPr>
            <w:tcW w:w="576" w:type="dxa"/>
            <w:tcBorders>
              <w:top w:val="single" w:sz="18" w:space="0" w:color="auto"/>
              <w:left w:val="single" w:sz="18" w:space="0" w:color="auto"/>
            </w:tcBorders>
          </w:tcPr>
          <w:p w:rsidR="00B948AA" w:rsidRPr="00C50951" w:rsidRDefault="00B948AA" w:rsidP="005F0E57">
            <w:pPr>
              <w:contextualSpacing/>
            </w:pPr>
            <w:r w:rsidRPr="00C50951">
              <w:t>1</w:t>
            </w:r>
          </w:p>
        </w:tc>
        <w:tc>
          <w:tcPr>
            <w:tcW w:w="3201" w:type="dxa"/>
            <w:tcBorders>
              <w:top w:val="single" w:sz="18" w:space="0" w:color="auto"/>
            </w:tcBorders>
          </w:tcPr>
          <w:p w:rsidR="00B948AA" w:rsidRPr="00C50951" w:rsidRDefault="00B948AA" w:rsidP="005F0E57">
            <w:pPr>
              <w:contextualSpacing/>
            </w:pPr>
            <w:r w:rsidRPr="00C50951">
              <w:t>Статическая координация</w:t>
            </w:r>
          </w:p>
        </w:tc>
        <w:tc>
          <w:tcPr>
            <w:tcW w:w="1934" w:type="dxa"/>
            <w:tcBorders>
              <w:top w:val="single" w:sz="18" w:space="0" w:color="auto"/>
            </w:tcBorders>
          </w:tcPr>
          <w:p w:rsidR="00B948AA" w:rsidRPr="00C50951" w:rsidRDefault="00B948AA" w:rsidP="005F0E57">
            <w:pPr>
              <w:contextualSpacing/>
            </w:pPr>
            <w:r>
              <w:t>4</w:t>
            </w:r>
          </w:p>
        </w:tc>
        <w:tc>
          <w:tcPr>
            <w:tcW w:w="2035" w:type="dxa"/>
            <w:tcBorders>
              <w:top w:val="single" w:sz="18" w:space="0" w:color="auto"/>
            </w:tcBorders>
          </w:tcPr>
          <w:p w:rsidR="00B948AA" w:rsidRPr="00C50951" w:rsidRDefault="00B948AA" w:rsidP="005F0E57">
            <w:pPr>
              <w:contextualSpacing/>
            </w:pPr>
          </w:p>
        </w:tc>
        <w:tc>
          <w:tcPr>
            <w:tcW w:w="1842" w:type="dxa"/>
            <w:tcBorders>
              <w:top w:val="single" w:sz="18" w:space="0" w:color="auto"/>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2</w:t>
            </w:r>
          </w:p>
        </w:tc>
        <w:tc>
          <w:tcPr>
            <w:tcW w:w="3201" w:type="dxa"/>
          </w:tcPr>
          <w:p w:rsidR="00B948AA" w:rsidRPr="00C50951" w:rsidRDefault="00B948AA" w:rsidP="005F0E57">
            <w:pPr>
              <w:contextualSpacing/>
            </w:pPr>
            <w:r w:rsidRPr="00C50951">
              <w:t>Динамическая координация</w:t>
            </w:r>
          </w:p>
        </w:tc>
        <w:tc>
          <w:tcPr>
            <w:tcW w:w="1934" w:type="dxa"/>
          </w:tcPr>
          <w:p w:rsidR="00B948AA" w:rsidRPr="00C50951" w:rsidRDefault="00B948AA" w:rsidP="005F0E57">
            <w:pPr>
              <w:contextualSpacing/>
            </w:pPr>
            <w:r>
              <w:t>3</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3</w:t>
            </w:r>
          </w:p>
        </w:tc>
        <w:tc>
          <w:tcPr>
            <w:tcW w:w="3201" w:type="dxa"/>
          </w:tcPr>
          <w:p w:rsidR="00B948AA" w:rsidRPr="00C50951" w:rsidRDefault="00B948AA" w:rsidP="005F0E57">
            <w:pPr>
              <w:contextualSpacing/>
            </w:pPr>
            <w:r w:rsidRPr="00C50951">
              <w:t>Моторика рук</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4</w:t>
            </w:r>
          </w:p>
        </w:tc>
        <w:tc>
          <w:tcPr>
            <w:tcW w:w="3201" w:type="dxa"/>
          </w:tcPr>
          <w:p w:rsidR="00B948AA" w:rsidRPr="00C50951" w:rsidRDefault="00B948AA" w:rsidP="005F0E57">
            <w:pPr>
              <w:contextualSpacing/>
            </w:pPr>
            <w:r w:rsidRPr="00C50951">
              <w:t>Скорость движений</w:t>
            </w:r>
          </w:p>
        </w:tc>
        <w:tc>
          <w:tcPr>
            <w:tcW w:w="1934" w:type="dxa"/>
          </w:tcPr>
          <w:p w:rsidR="00B948AA" w:rsidRPr="00C50951" w:rsidRDefault="00B948AA" w:rsidP="005F0E57">
            <w:pPr>
              <w:contextualSpacing/>
            </w:pPr>
            <w:r>
              <w:t>3</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5</w:t>
            </w:r>
          </w:p>
        </w:tc>
        <w:tc>
          <w:tcPr>
            <w:tcW w:w="3201" w:type="dxa"/>
          </w:tcPr>
          <w:p w:rsidR="00B948AA" w:rsidRPr="00C50951" w:rsidRDefault="00B948AA" w:rsidP="005F0E57">
            <w:pPr>
              <w:contextualSpacing/>
            </w:pPr>
            <w:r w:rsidRPr="00C50951">
              <w:t>Одновременность движений</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bottom w:val="single" w:sz="18" w:space="0" w:color="auto"/>
            </w:tcBorders>
          </w:tcPr>
          <w:p w:rsidR="00B948AA" w:rsidRPr="00C50951" w:rsidRDefault="00B948AA" w:rsidP="005F0E57">
            <w:pPr>
              <w:contextualSpacing/>
            </w:pPr>
            <w:r w:rsidRPr="00C50951">
              <w:t xml:space="preserve"> 6</w:t>
            </w:r>
          </w:p>
        </w:tc>
        <w:tc>
          <w:tcPr>
            <w:tcW w:w="3201" w:type="dxa"/>
            <w:tcBorders>
              <w:bottom w:val="single" w:sz="18" w:space="0" w:color="auto"/>
            </w:tcBorders>
          </w:tcPr>
          <w:p w:rsidR="00B948AA" w:rsidRPr="00C50951" w:rsidRDefault="00B948AA" w:rsidP="005F0E57">
            <w:pPr>
              <w:contextualSpacing/>
            </w:pPr>
            <w:r w:rsidRPr="00C50951">
              <w:t xml:space="preserve">Отчетливость движений </w:t>
            </w:r>
          </w:p>
        </w:tc>
        <w:tc>
          <w:tcPr>
            <w:tcW w:w="1934" w:type="dxa"/>
            <w:tcBorders>
              <w:bottom w:val="single" w:sz="18" w:space="0" w:color="auto"/>
            </w:tcBorders>
          </w:tcPr>
          <w:p w:rsidR="00B948AA" w:rsidRPr="00C50951" w:rsidRDefault="00B948AA" w:rsidP="005F0E57">
            <w:pPr>
              <w:contextualSpacing/>
            </w:pPr>
            <w:r>
              <w:t>5</w:t>
            </w:r>
          </w:p>
        </w:tc>
        <w:tc>
          <w:tcPr>
            <w:tcW w:w="2035" w:type="dxa"/>
            <w:tcBorders>
              <w:bottom w:val="single" w:sz="18" w:space="0" w:color="auto"/>
            </w:tcBorders>
          </w:tcPr>
          <w:p w:rsidR="00B948AA" w:rsidRPr="00C50951" w:rsidRDefault="00B948AA" w:rsidP="005F0E57">
            <w:pPr>
              <w:contextualSpacing/>
            </w:pPr>
          </w:p>
        </w:tc>
        <w:tc>
          <w:tcPr>
            <w:tcW w:w="1842" w:type="dxa"/>
            <w:tcBorders>
              <w:bottom w:val="single" w:sz="18" w:space="0" w:color="auto"/>
              <w:right w:val="single" w:sz="18" w:space="0" w:color="auto"/>
            </w:tcBorders>
          </w:tcPr>
          <w:p w:rsidR="00B948AA" w:rsidRPr="00C50951" w:rsidRDefault="00B948AA" w:rsidP="005F0E57">
            <w:pPr>
              <w:contextualSpacing/>
            </w:pPr>
          </w:p>
        </w:tc>
      </w:tr>
      <w:tr w:rsidR="00B948AA" w:rsidRPr="00C50951" w:rsidTr="005F0E57">
        <w:trPr>
          <w:trHeight w:val="459"/>
        </w:trPr>
        <w:tc>
          <w:tcPr>
            <w:tcW w:w="9588" w:type="dxa"/>
            <w:gridSpan w:val="5"/>
            <w:tcBorders>
              <w:top w:val="single" w:sz="18" w:space="0" w:color="auto"/>
              <w:left w:val="single" w:sz="18" w:space="0" w:color="auto"/>
              <w:bottom w:val="single" w:sz="18" w:space="0" w:color="auto"/>
              <w:right w:val="single" w:sz="18" w:space="0" w:color="auto"/>
            </w:tcBorders>
          </w:tcPr>
          <w:p w:rsidR="00B948AA" w:rsidRPr="00C50951" w:rsidRDefault="00B948AA" w:rsidP="005F0E57">
            <w:pPr>
              <w:contextualSpacing/>
            </w:pPr>
            <w:r w:rsidRPr="00C50951">
              <w:t>Чувство ритма</w:t>
            </w:r>
          </w:p>
        </w:tc>
      </w:tr>
      <w:tr w:rsidR="00B948AA" w:rsidRPr="00C50951" w:rsidTr="005F0E57">
        <w:trPr>
          <w:trHeight w:val="435"/>
        </w:trPr>
        <w:tc>
          <w:tcPr>
            <w:tcW w:w="576" w:type="dxa"/>
            <w:tcBorders>
              <w:top w:val="single" w:sz="18" w:space="0" w:color="auto"/>
              <w:left w:val="single" w:sz="18" w:space="0" w:color="auto"/>
            </w:tcBorders>
          </w:tcPr>
          <w:p w:rsidR="00B948AA" w:rsidRPr="00C50951" w:rsidRDefault="00B948AA" w:rsidP="005F0E57">
            <w:pPr>
              <w:contextualSpacing/>
            </w:pPr>
            <w:r w:rsidRPr="00C50951">
              <w:t>7</w:t>
            </w:r>
          </w:p>
        </w:tc>
        <w:tc>
          <w:tcPr>
            <w:tcW w:w="3201" w:type="dxa"/>
            <w:tcBorders>
              <w:top w:val="single" w:sz="18" w:space="0" w:color="auto"/>
            </w:tcBorders>
          </w:tcPr>
          <w:p w:rsidR="00B948AA" w:rsidRPr="00C50951" w:rsidRDefault="00B948AA" w:rsidP="005F0E57">
            <w:pPr>
              <w:contextualSpacing/>
            </w:pPr>
            <w:r w:rsidRPr="00C50951">
              <w:t>Темп (шумовой)</w:t>
            </w:r>
          </w:p>
        </w:tc>
        <w:tc>
          <w:tcPr>
            <w:tcW w:w="1934" w:type="dxa"/>
            <w:tcBorders>
              <w:top w:val="single" w:sz="18" w:space="0" w:color="auto"/>
            </w:tcBorders>
          </w:tcPr>
          <w:p w:rsidR="00B948AA" w:rsidRPr="00C50951" w:rsidRDefault="00B948AA" w:rsidP="005F0E57">
            <w:pPr>
              <w:contextualSpacing/>
            </w:pPr>
            <w:r>
              <w:t>4</w:t>
            </w:r>
          </w:p>
        </w:tc>
        <w:tc>
          <w:tcPr>
            <w:tcW w:w="2035" w:type="dxa"/>
            <w:tcBorders>
              <w:top w:val="single" w:sz="18" w:space="0" w:color="auto"/>
            </w:tcBorders>
          </w:tcPr>
          <w:p w:rsidR="00B948AA" w:rsidRPr="00C50951" w:rsidRDefault="00B948AA" w:rsidP="005F0E57">
            <w:pPr>
              <w:contextualSpacing/>
            </w:pPr>
          </w:p>
        </w:tc>
        <w:tc>
          <w:tcPr>
            <w:tcW w:w="1842" w:type="dxa"/>
            <w:tcBorders>
              <w:top w:val="single" w:sz="18" w:space="0" w:color="auto"/>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8</w:t>
            </w:r>
          </w:p>
        </w:tc>
        <w:tc>
          <w:tcPr>
            <w:tcW w:w="3201" w:type="dxa"/>
          </w:tcPr>
          <w:p w:rsidR="00B948AA" w:rsidRPr="00C50951" w:rsidRDefault="00B948AA" w:rsidP="005F0E57">
            <w:pPr>
              <w:contextualSpacing/>
            </w:pPr>
            <w:r w:rsidRPr="00C50951">
              <w:t>Метр (шумовой)</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9</w:t>
            </w:r>
          </w:p>
        </w:tc>
        <w:tc>
          <w:tcPr>
            <w:tcW w:w="3201" w:type="dxa"/>
          </w:tcPr>
          <w:p w:rsidR="00B948AA" w:rsidRPr="00C50951" w:rsidRDefault="00B948AA" w:rsidP="005F0E57">
            <w:pPr>
              <w:contextualSpacing/>
            </w:pPr>
            <w:r w:rsidRPr="00C50951">
              <w:t>Ритм (шумовой)</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10</w:t>
            </w:r>
          </w:p>
        </w:tc>
        <w:tc>
          <w:tcPr>
            <w:tcW w:w="3201" w:type="dxa"/>
          </w:tcPr>
          <w:p w:rsidR="00B948AA" w:rsidRPr="00C50951" w:rsidRDefault="00B948AA" w:rsidP="005F0E57">
            <w:pPr>
              <w:contextualSpacing/>
            </w:pPr>
            <w:r w:rsidRPr="00C50951">
              <w:t>Темп (музыкальный)</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11</w:t>
            </w:r>
          </w:p>
        </w:tc>
        <w:tc>
          <w:tcPr>
            <w:tcW w:w="3201" w:type="dxa"/>
          </w:tcPr>
          <w:p w:rsidR="00B948AA" w:rsidRPr="00C50951" w:rsidRDefault="00B948AA" w:rsidP="005F0E57">
            <w:pPr>
              <w:contextualSpacing/>
            </w:pPr>
            <w:r w:rsidRPr="00C50951">
              <w:t>Метр (музыкальный)</w:t>
            </w:r>
          </w:p>
        </w:tc>
        <w:tc>
          <w:tcPr>
            <w:tcW w:w="1934" w:type="dxa"/>
          </w:tcPr>
          <w:p w:rsidR="00B948AA" w:rsidRPr="00C50951" w:rsidRDefault="00B948AA" w:rsidP="005F0E57">
            <w:pPr>
              <w:contextualSpacing/>
            </w:pPr>
            <w:r w:rsidRPr="00C50951">
              <w:t>3</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bottom w:val="single" w:sz="18" w:space="0" w:color="auto"/>
            </w:tcBorders>
          </w:tcPr>
          <w:p w:rsidR="00B948AA" w:rsidRPr="00C50951" w:rsidRDefault="00B948AA" w:rsidP="005F0E57">
            <w:pPr>
              <w:contextualSpacing/>
            </w:pPr>
            <w:r w:rsidRPr="00C50951">
              <w:t>12</w:t>
            </w:r>
          </w:p>
        </w:tc>
        <w:tc>
          <w:tcPr>
            <w:tcW w:w="3201" w:type="dxa"/>
            <w:tcBorders>
              <w:bottom w:val="single" w:sz="18" w:space="0" w:color="auto"/>
            </w:tcBorders>
          </w:tcPr>
          <w:p w:rsidR="00B948AA" w:rsidRPr="00C50951" w:rsidRDefault="00B948AA" w:rsidP="005F0E57">
            <w:pPr>
              <w:contextualSpacing/>
            </w:pPr>
            <w:r w:rsidRPr="00C50951">
              <w:t>Ритм  (музыкальный)</w:t>
            </w:r>
          </w:p>
        </w:tc>
        <w:tc>
          <w:tcPr>
            <w:tcW w:w="1934" w:type="dxa"/>
            <w:tcBorders>
              <w:bottom w:val="single" w:sz="18" w:space="0" w:color="auto"/>
            </w:tcBorders>
          </w:tcPr>
          <w:p w:rsidR="00B948AA" w:rsidRPr="00C50951" w:rsidRDefault="00B948AA" w:rsidP="005F0E57">
            <w:pPr>
              <w:contextualSpacing/>
            </w:pPr>
            <w:r>
              <w:t>4</w:t>
            </w:r>
          </w:p>
        </w:tc>
        <w:tc>
          <w:tcPr>
            <w:tcW w:w="2035" w:type="dxa"/>
            <w:tcBorders>
              <w:bottom w:val="single" w:sz="18" w:space="0" w:color="auto"/>
            </w:tcBorders>
          </w:tcPr>
          <w:p w:rsidR="00B948AA" w:rsidRPr="00C50951" w:rsidRDefault="00B948AA" w:rsidP="005F0E57">
            <w:pPr>
              <w:contextualSpacing/>
            </w:pPr>
          </w:p>
        </w:tc>
        <w:tc>
          <w:tcPr>
            <w:tcW w:w="1842" w:type="dxa"/>
            <w:tcBorders>
              <w:bottom w:val="single" w:sz="18" w:space="0" w:color="auto"/>
              <w:right w:val="single" w:sz="18" w:space="0" w:color="auto"/>
            </w:tcBorders>
          </w:tcPr>
          <w:p w:rsidR="00B948AA" w:rsidRPr="00C50951" w:rsidRDefault="00B948AA" w:rsidP="005F0E57">
            <w:pPr>
              <w:contextualSpacing/>
            </w:pPr>
          </w:p>
        </w:tc>
      </w:tr>
      <w:tr w:rsidR="00B948AA" w:rsidRPr="00C50951" w:rsidTr="005F0E57">
        <w:trPr>
          <w:trHeight w:val="459"/>
        </w:trPr>
        <w:tc>
          <w:tcPr>
            <w:tcW w:w="9588" w:type="dxa"/>
            <w:gridSpan w:val="5"/>
            <w:tcBorders>
              <w:top w:val="single" w:sz="18" w:space="0" w:color="auto"/>
              <w:left w:val="single" w:sz="18" w:space="0" w:color="auto"/>
              <w:bottom w:val="single" w:sz="18" w:space="0" w:color="auto"/>
              <w:right w:val="single" w:sz="18" w:space="0" w:color="auto"/>
            </w:tcBorders>
          </w:tcPr>
          <w:p w:rsidR="00B948AA" w:rsidRPr="00C50951" w:rsidRDefault="00B948AA" w:rsidP="005F0E57">
            <w:pPr>
              <w:contextualSpacing/>
            </w:pPr>
            <w:r w:rsidRPr="00C50951">
              <w:t>Психические процессы</w:t>
            </w:r>
          </w:p>
        </w:tc>
      </w:tr>
      <w:tr w:rsidR="00B948AA" w:rsidRPr="00C50951" w:rsidTr="005F0E57">
        <w:trPr>
          <w:trHeight w:val="435"/>
        </w:trPr>
        <w:tc>
          <w:tcPr>
            <w:tcW w:w="576" w:type="dxa"/>
            <w:tcBorders>
              <w:top w:val="single" w:sz="18" w:space="0" w:color="auto"/>
              <w:left w:val="single" w:sz="18" w:space="0" w:color="auto"/>
            </w:tcBorders>
          </w:tcPr>
          <w:p w:rsidR="00B948AA" w:rsidRPr="00C50951" w:rsidRDefault="00B948AA" w:rsidP="005F0E57">
            <w:pPr>
              <w:contextualSpacing/>
            </w:pPr>
            <w:r w:rsidRPr="00C50951">
              <w:t>13</w:t>
            </w:r>
          </w:p>
        </w:tc>
        <w:tc>
          <w:tcPr>
            <w:tcW w:w="3201" w:type="dxa"/>
            <w:tcBorders>
              <w:top w:val="single" w:sz="18" w:space="0" w:color="auto"/>
            </w:tcBorders>
          </w:tcPr>
          <w:p w:rsidR="00B948AA" w:rsidRPr="00C50951" w:rsidRDefault="00B948AA" w:rsidP="005F0E57">
            <w:pPr>
              <w:contextualSpacing/>
            </w:pPr>
            <w:r w:rsidRPr="00C50951">
              <w:t>Восприятие</w:t>
            </w:r>
          </w:p>
        </w:tc>
        <w:tc>
          <w:tcPr>
            <w:tcW w:w="1934" w:type="dxa"/>
            <w:tcBorders>
              <w:top w:val="single" w:sz="18" w:space="0" w:color="auto"/>
            </w:tcBorders>
          </w:tcPr>
          <w:p w:rsidR="00B948AA" w:rsidRPr="00C50951" w:rsidRDefault="00B948AA" w:rsidP="005F0E57">
            <w:pPr>
              <w:contextualSpacing/>
            </w:pPr>
            <w:r w:rsidRPr="00C50951">
              <w:t>4</w:t>
            </w:r>
          </w:p>
        </w:tc>
        <w:tc>
          <w:tcPr>
            <w:tcW w:w="2035" w:type="dxa"/>
            <w:tcBorders>
              <w:top w:val="single" w:sz="18" w:space="0" w:color="auto"/>
            </w:tcBorders>
          </w:tcPr>
          <w:p w:rsidR="00B948AA" w:rsidRPr="00C50951" w:rsidRDefault="00B948AA" w:rsidP="005F0E57">
            <w:pPr>
              <w:contextualSpacing/>
            </w:pPr>
          </w:p>
        </w:tc>
        <w:tc>
          <w:tcPr>
            <w:tcW w:w="1842" w:type="dxa"/>
            <w:tcBorders>
              <w:top w:val="single" w:sz="18" w:space="0" w:color="auto"/>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14</w:t>
            </w:r>
          </w:p>
        </w:tc>
        <w:tc>
          <w:tcPr>
            <w:tcW w:w="3201" w:type="dxa"/>
          </w:tcPr>
          <w:p w:rsidR="00B948AA" w:rsidRPr="00C50951" w:rsidRDefault="00B948AA" w:rsidP="005F0E57">
            <w:pPr>
              <w:contextualSpacing/>
            </w:pPr>
            <w:r w:rsidRPr="00C50951">
              <w:t>Внимание</w:t>
            </w:r>
          </w:p>
        </w:tc>
        <w:tc>
          <w:tcPr>
            <w:tcW w:w="1934" w:type="dxa"/>
          </w:tcPr>
          <w:p w:rsidR="00B948AA" w:rsidRPr="00C50951" w:rsidRDefault="00B948AA" w:rsidP="005F0E57">
            <w:pPr>
              <w:contextualSpacing/>
            </w:pPr>
            <w:r>
              <w:t>5</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15</w:t>
            </w:r>
          </w:p>
        </w:tc>
        <w:tc>
          <w:tcPr>
            <w:tcW w:w="3201" w:type="dxa"/>
          </w:tcPr>
          <w:p w:rsidR="00B948AA" w:rsidRPr="00C50951" w:rsidRDefault="00B948AA" w:rsidP="005F0E57">
            <w:pPr>
              <w:contextualSpacing/>
            </w:pPr>
            <w:r w:rsidRPr="00C50951">
              <w:t>Память</w:t>
            </w:r>
          </w:p>
        </w:tc>
        <w:tc>
          <w:tcPr>
            <w:tcW w:w="1934" w:type="dxa"/>
          </w:tcPr>
          <w:p w:rsidR="00B948AA" w:rsidRPr="00C50951" w:rsidRDefault="00B948AA" w:rsidP="005F0E57">
            <w:pPr>
              <w:contextualSpacing/>
            </w:pPr>
            <w:r>
              <w:t>4</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16</w:t>
            </w:r>
          </w:p>
        </w:tc>
        <w:tc>
          <w:tcPr>
            <w:tcW w:w="3201" w:type="dxa"/>
          </w:tcPr>
          <w:p w:rsidR="00B948AA" w:rsidRPr="00C50951" w:rsidRDefault="00B948AA" w:rsidP="005F0E57">
            <w:pPr>
              <w:contextualSpacing/>
            </w:pPr>
            <w:r w:rsidRPr="00C50951">
              <w:t>Оперативность движений</w:t>
            </w:r>
          </w:p>
        </w:tc>
        <w:tc>
          <w:tcPr>
            <w:tcW w:w="1934" w:type="dxa"/>
          </w:tcPr>
          <w:p w:rsidR="00B948AA" w:rsidRPr="00C50951" w:rsidRDefault="00B948AA" w:rsidP="005F0E57">
            <w:pPr>
              <w:contextualSpacing/>
            </w:pPr>
            <w:r>
              <w:t>5</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tcBorders>
          </w:tcPr>
          <w:p w:rsidR="00B948AA" w:rsidRPr="00C50951" w:rsidRDefault="00B948AA" w:rsidP="005F0E57">
            <w:pPr>
              <w:contextualSpacing/>
            </w:pPr>
            <w:r w:rsidRPr="00C50951">
              <w:t>17</w:t>
            </w:r>
          </w:p>
        </w:tc>
        <w:tc>
          <w:tcPr>
            <w:tcW w:w="3201" w:type="dxa"/>
          </w:tcPr>
          <w:p w:rsidR="00B948AA" w:rsidRPr="00C50951" w:rsidRDefault="00B948AA" w:rsidP="005F0E57">
            <w:pPr>
              <w:contextualSpacing/>
            </w:pPr>
            <w:r w:rsidRPr="00C50951">
              <w:t>Мотивация</w:t>
            </w:r>
          </w:p>
        </w:tc>
        <w:tc>
          <w:tcPr>
            <w:tcW w:w="1934" w:type="dxa"/>
          </w:tcPr>
          <w:p w:rsidR="00B948AA" w:rsidRPr="00C50951" w:rsidRDefault="00B948AA" w:rsidP="005F0E57">
            <w:pPr>
              <w:contextualSpacing/>
            </w:pPr>
            <w:r>
              <w:t>5</w:t>
            </w:r>
          </w:p>
        </w:tc>
        <w:tc>
          <w:tcPr>
            <w:tcW w:w="2035" w:type="dxa"/>
          </w:tcPr>
          <w:p w:rsidR="00B948AA" w:rsidRPr="00C50951" w:rsidRDefault="00B948AA" w:rsidP="005F0E57">
            <w:pPr>
              <w:contextualSpacing/>
            </w:pPr>
          </w:p>
        </w:tc>
        <w:tc>
          <w:tcPr>
            <w:tcW w:w="1842" w:type="dxa"/>
            <w:tcBorders>
              <w:right w:val="single" w:sz="18" w:space="0" w:color="auto"/>
            </w:tcBorders>
          </w:tcPr>
          <w:p w:rsidR="00B948AA" w:rsidRPr="00C50951" w:rsidRDefault="00B948AA" w:rsidP="005F0E57">
            <w:pPr>
              <w:contextualSpacing/>
            </w:pPr>
          </w:p>
        </w:tc>
      </w:tr>
      <w:tr w:rsidR="00B948AA" w:rsidRPr="00C50951" w:rsidTr="005F0E57">
        <w:trPr>
          <w:trHeight w:val="435"/>
        </w:trPr>
        <w:tc>
          <w:tcPr>
            <w:tcW w:w="576" w:type="dxa"/>
            <w:tcBorders>
              <w:left w:val="single" w:sz="18" w:space="0" w:color="auto"/>
              <w:bottom w:val="single" w:sz="18" w:space="0" w:color="auto"/>
            </w:tcBorders>
          </w:tcPr>
          <w:p w:rsidR="00B948AA" w:rsidRPr="00C50951" w:rsidRDefault="00B948AA" w:rsidP="005F0E57">
            <w:pPr>
              <w:contextualSpacing/>
            </w:pPr>
            <w:r w:rsidRPr="00C50951">
              <w:t>18</w:t>
            </w:r>
          </w:p>
        </w:tc>
        <w:tc>
          <w:tcPr>
            <w:tcW w:w="3201" w:type="dxa"/>
            <w:tcBorders>
              <w:bottom w:val="single" w:sz="18" w:space="0" w:color="auto"/>
            </w:tcBorders>
          </w:tcPr>
          <w:p w:rsidR="00B948AA" w:rsidRPr="00C50951" w:rsidRDefault="00B948AA" w:rsidP="005F0E57">
            <w:pPr>
              <w:contextualSpacing/>
            </w:pPr>
            <w:r w:rsidRPr="00C50951">
              <w:t xml:space="preserve">Эмоциональность </w:t>
            </w:r>
          </w:p>
        </w:tc>
        <w:tc>
          <w:tcPr>
            <w:tcW w:w="1934" w:type="dxa"/>
            <w:tcBorders>
              <w:bottom w:val="single" w:sz="18" w:space="0" w:color="auto"/>
            </w:tcBorders>
          </w:tcPr>
          <w:p w:rsidR="00B948AA" w:rsidRPr="00C50951" w:rsidRDefault="00B948AA" w:rsidP="005F0E57">
            <w:pPr>
              <w:contextualSpacing/>
            </w:pPr>
            <w:r>
              <w:t>5</w:t>
            </w:r>
          </w:p>
        </w:tc>
        <w:tc>
          <w:tcPr>
            <w:tcW w:w="2035" w:type="dxa"/>
            <w:tcBorders>
              <w:bottom w:val="single" w:sz="18" w:space="0" w:color="auto"/>
            </w:tcBorders>
          </w:tcPr>
          <w:p w:rsidR="00B948AA" w:rsidRPr="00C50951" w:rsidRDefault="00B948AA" w:rsidP="005F0E57">
            <w:pPr>
              <w:contextualSpacing/>
            </w:pPr>
          </w:p>
        </w:tc>
        <w:tc>
          <w:tcPr>
            <w:tcW w:w="1842" w:type="dxa"/>
            <w:tcBorders>
              <w:bottom w:val="single" w:sz="18" w:space="0" w:color="auto"/>
              <w:right w:val="single" w:sz="18" w:space="0" w:color="auto"/>
            </w:tcBorders>
          </w:tcPr>
          <w:p w:rsidR="00B948AA" w:rsidRPr="00C50951" w:rsidRDefault="00B948AA" w:rsidP="005F0E57">
            <w:pPr>
              <w:contextualSpacing/>
            </w:pPr>
          </w:p>
        </w:tc>
      </w:tr>
    </w:tbl>
    <w:p w:rsidR="00B948AA" w:rsidRDefault="00B948AA" w:rsidP="00B948AA">
      <w:pPr>
        <w:rPr>
          <w:rFonts w:ascii="Times New Roman" w:hAnsi="Times New Roman" w:cs="Times New Roman"/>
        </w:rPr>
      </w:pPr>
    </w:p>
    <w:p w:rsidR="00277F50" w:rsidRDefault="00B948AA" w:rsidP="00BC1B32">
      <w:pPr>
        <w:spacing w:line="360" w:lineRule="auto"/>
        <w:jc w:val="both"/>
        <w:rPr>
          <w:rFonts w:ascii="Times New Roman" w:eastAsia="Times New Roman" w:hAnsi="Times New Roman" w:cs="Times New Roman"/>
          <w:sz w:val="28"/>
          <w:szCs w:val="28"/>
          <w:lang w:eastAsia="ru-RU"/>
        </w:rPr>
      </w:pPr>
      <w:r w:rsidRPr="00B948AA">
        <w:rPr>
          <w:rFonts w:ascii="Times New Roman" w:eastAsia="Times New Roman" w:hAnsi="Times New Roman" w:cs="Times New Roman"/>
          <w:sz w:val="28"/>
          <w:szCs w:val="28"/>
          <w:lang w:eastAsia="ru-RU"/>
        </w:rPr>
        <w:t xml:space="preserve">В таблицу </w:t>
      </w:r>
      <w:r>
        <w:rPr>
          <w:rFonts w:ascii="Times New Roman" w:eastAsia="Times New Roman" w:hAnsi="Times New Roman" w:cs="Times New Roman"/>
          <w:sz w:val="28"/>
          <w:szCs w:val="28"/>
          <w:lang w:eastAsia="ru-RU"/>
        </w:rPr>
        <w:t>заносятся баллы и вычерчивается индивидуальный оценочный профиль</w:t>
      </w:r>
      <w:r w:rsidR="00D45620">
        <w:rPr>
          <w:rFonts w:ascii="Times New Roman" w:eastAsia="Times New Roman" w:hAnsi="Times New Roman" w:cs="Times New Roman"/>
          <w:sz w:val="28"/>
          <w:szCs w:val="28"/>
          <w:lang w:eastAsia="ru-RU"/>
        </w:rPr>
        <w:t xml:space="preserve">, который наглядно можно </w:t>
      </w:r>
      <w:proofErr w:type="gramStart"/>
      <w:r w:rsidR="00D45620">
        <w:rPr>
          <w:rFonts w:ascii="Times New Roman" w:eastAsia="Times New Roman" w:hAnsi="Times New Roman" w:cs="Times New Roman"/>
          <w:sz w:val="28"/>
          <w:szCs w:val="28"/>
          <w:lang w:eastAsia="ru-RU"/>
        </w:rPr>
        <w:t>увидеть</w:t>
      </w:r>
      <w:proofErr w:type="gramEnd"/>
      <w:r w:rsidR="00D45620">
        <w:rPr>
          <w:rFonts w:ascii="Times New Roman" w:eastAsia="Times New Roman" w:hAnsi="Times New Roman" w:cs="Times New Roman"/>
          <w:sz w:val="28"/>
          <w:szCs w:val="28"/>
          <w:lang w:eastAsia="ru-RU"/>
        </w:rPr>
        <w:t xml:space="preserve"> заполнив диаграмму.</w:t>
      </w:r>
    </w:p>
    <w:p w:rsidR="00D45620" w:rsidRPr="00B948AA" w:rsidRDefault="00D45620" w:rsidP="00BC1B32">
      <w:pPr>
        <w:spacing w:line="360" w:lineRule="auto"/>
        <w:jc w:val="both"/>
        <w:rPr>
          <w:rFonts w:ascii="Times New Roman" w:eastAsia="Times New Roman" w:hAnsi="Times New Roman" w:cs="Times New Roman"/>
          <w:sz w:val="28"/>
          <w:szCs w:val="28"/>
          <w:lang w:eastAsia="ru-RU"/>
        </w:rPr>
      </w:pPr>
    </w:p>
    <w:p w:rsidR="00D45620" w:rsidRPr="00D45620" w:rsidRDefault="00D45620" w:rsidP="00D45620">
      <w:pPr>
        <w:jc w:val="center"/>
        <w:rPr>
          <w:b/>
          <w:sz w:val="28"/>
          <w:szCs w:val="28"/>
        </w:rPr>
      </w:pPr>
      <w:r w:rsidRPr="00D45620">
        <w:rPr>
          <w:b/>
          <w:sz w:val="28"/>
          <w:szCs w:val="28"/>
        </w:rPr>
        <w:t>Динамика развития психомоторных способностей</w:t>
      </w:r>
    </w:p>
    <w:p w:rsidR="00D45620" w:rsidRPr="00D45620" w:rsidRDefault="00D45620" w:rsidP="00D4562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45620">
        <w:rPr>
          <w:rFonts w:ascii="Times New Roman" w:eastAsia="Times New Roman" w:hAnsi="Times New Roman" w:cs="Times New Roman"/>
          <w:b/>
          <w:bCs/>
          <w:sz w:val="28"/>
          <w:szCs w:val="28"/>
          <w:lang w:eastAsia="ru-RU"/>
        </w:rPr>
        <w:t>по  программе «Шире круг»</w:t>
      </w:r>
    </w:p>
    <w:p w:rsidR="00D45620" w:rsidRPr="00D45620" w:rsidRDefault="00D45620" w:rsidP="00D45620">
      <w:pPr>
        <w:rPr>
          <w:sz w:val="28"/>
          <w:szCs w:val="28"/>
        </w:rPr>
      </w:pPr>
      <w:r w:rsidRPr="00D45620">
        <w:rPr>
          <w:sz w:val="28"/>
          <w:szCs w:val="28"/>
        </w:rPr>
        <w:lastRenderedPageBreak/>
        <w:t xml:space="preserve">Ф.И  ребенка    </w:t>
      </w:r>
      <w:r w:rsidRPr="00D45620">
        <w:rPr>
          <w:sz w:val="28"/>
          <w:szCs w:val="28"/>
          <w:u w:val="single"/>
        </w:rPr>
        <w:t>Артем  Л</w:t>
      </w:r>
      <w:r w:rsidRPr="00D45620">
        <w:rPr>
          <w:sz w:val="28"/>
          <w:szCs w:val="28"/>
        </w:rPr>
        <w:t xml:space="preserve">                   Возраст            </w:t>
      </w:r>
      <w:r w:rsidRPr="00D45620">
        <w:rPr>
          <w:sz w:val="28"/>
          <w:szCs w:val="28"/>
          <w:u w:val="single"/>
        </w:rPr>
        <w:t>6.5 лет</w:t>
      </w:r>
    </w:p>
    <w:p w:rsidR="00D45620" w:rsidRPr="00D45620" w:rsidRDefault="00D45620" w:rsidP="00D45620">
      <w:pPr>
        <w:jc w:val="center"/>
        <w:rPr>
          <w:sz w:val="28"/>
          <w:szCs w:val="28"/>
        </w:rPr>
      </w:pPr>
    </w:p>
    <w:p w:rsidR="00D45620" w:rsidRPr="00D45620" w:rsidRDefault="00D45620" w:rsidP="00D45620">
      <w:pPr>
        <w:rPr>
          <w:sz w:val="28"/>
          <w:szCs w:val="28"/>
        </w:rPr>
      </w:pPr>
      <w:r w:rsidRPr="00D45620">
        <w:rPr>
          <w:sz w:val="28"/>
          <w:szCs w:val="28"/>
        </w:rPr>
        <w:t xml:space="preserve">ФИО/должность специалиста:  </w:t>
      </w:r>
      <w:proofErr w:type="spellStart"/>
      <w:r w:rsidRPr="00D45620">
        <w:rPr>
          <w:sz w:val="28"/>
          <w:szCs w:val="28"/>
        </w:rPr>
        <w:t>Колдункова</w:t>
      </w:r>
      <w:proofErr w:type="spellEnd"/>
      <w:r w:rsidRPr="00D45620">
        <w:rPr>
          <w:sz w:val="28"/>
          <w:szCs w:val="28"/>
        </w:rPr>
        <w:t xml:space="preserve">   Ирина  Владимировн</w:t>
      </w:r>
      <w:proofErr w:type="gramStart"/>
      <w:r w:rsidRPr="00D45620">
        <w:rPr>
          <w:sz w:val="28"/>
          <w:szCs w:val="28"/>
        </w:rPr>
        <w:t>а(</w:t>
      </w:r>
      <w:proofErr w:type="spellStart"/>
      <w:proofErr w:type="gramEnd"/>
      <w:r w:rsidRPr="00D45620">
        <w:rPr>
          <w:sz w:val="28"/>
          <w:szCs w:val="28"/>
        </w:rPr>
        <w:t>восп</w:t>
      </w:r>
      <w:proofErr w:type="spellEnd"/>
      <w:r w:rsidRPr="00D45620">
        <w:rPr>
          <w:sz w:val="28"/>
          <w:szCs w:val="28"/>
        </w:rPr>
        <w:t>-ль)</w:t>
      </w:r>
    </w:p>
    <w:p w:rsidR="00D45620" w:rsidRPr="00D45620" w:rsidRDefault="00D45620" w:rsidP="00D45620">
      <w:pPr>
        <w:rPr>
          <w:sz w:val="28"/>
          <w:szCs w:val="28"/>
        </w:rPr>
      </w:pPr>
    </w:p>
    <w:p w:rsidR="00D45620" w:rsidRPr="00D45620" w:rsidRDefault="00D45620" w:rsidP="00D45620">
      <w:r w:rsidRPr="00D45620">
        <w:t>Начало занятий       10.00      Окончание занятий      10.25</w:t>
      </w:r>
    </w:p>
    <w:p w:rsidR="00D45620" w:rsidRPr="00D45620" w:rsidRDefault="00D45620" w:rsidP="00D45620">
      <w:pPr>
        <w:spacing w:line="360" w:lineRule="auto"/>
      </w:pPr>
    </w:p>
    <w:p w:rsidR="00D45620" w:rsidRPr="00D45620" w:rsidRDefault="00D45620" w:rsidP="00D45620">
      <w:pPr>
        <w:spacing w:line="360" w:lineRule="auto"/>
      </w:pPr>
      <w:r w:rsidRPr="00D45620">
        <w:rPr>
          <w:noProof/>
          <w:lang w:eastAsia="ru-RU"/>
        </w:rPr>
        <w:drawing>
          <wp:inline distT="0" distB="0" distL="0" distR="0" wp14:anchorId="2494B69C" wp14:editId="782E55F6">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6FD2" w:rsidRDefault="00801B05">
      <w:pPr>
        <w:rPr>
          <w:sz w:val="28"/>
          <w:szCs w:val="28"/>
        </w:rPr>
      </w:pPr>
      <w:r>
        <w:rPr>
          <w:sz w:val="28"/>
          <w:szCs w:val="28"/>
        </w:rPr>
        <w:t xml:space="preserve">                                                   «Скажи мне и я забуду, </w:t>
      </w:r>
    </w:p>
    <w:p w:rsidR="00801B05" w:rsidRDefault="00801B05">
      <w:pPr>
        <w:rPr>
          <w:sz w:val="28"/>
          <w:szCs w:val="28"/>
        </w:rPr>
      </w:pPr>
      <w:r>
        <w:rPr>
          <w:sz w:val="28"/>
          <w:szCs w:val="28"/>
        </w:rPr>
        <w:t xml:space="preserve">                                            </w:t>
      </w:r>
      <w:r w:rsidR="00776159">
        <w:rPr>
          <w:sz w:val="28"/>
          <w:szCs w:val="28"/>
        </w:rPr>
        <w:t xml:space="preserve">   </w:t>
      </w:r>
      <w:r>
        <w:rPr>
          <w:sz w:val="28"/>
          <w:szCs w:val="28"/>
        </w:rPr>
        <w:t>покажи мне</w:t>
      </w:r>
      <w:r w:rsidR="00776159">
        <w:rPr>
          <w:sz w:val="28"/>
          <w:szCs w:val="28"/>
        </w:rPr>
        <w:t xml:space="preserve"> – и я запомню,</w:t>
      </w:r>
    </w:p>
    <w:p w:rsidR="00776159" w:rsidRDefault="00776159">
      <w:pPr>
        <w:rPr>
          <w:sz w:val="28"/>
          <w:szCs w:val="28"/>
        </w:rPr>
      </w:pPr>
      <w:r>
        <w:rPr>
          <w:sz w:val="28"/>
          <w:szCs w:val="28"/>
        </w:rPr>
        <w:t xml:space="preserve">                                            дай мне сделать – и я пойму»</w:t>
      </w:r>
    </w:p>
    <w:p w:rsidR="00776159" w:rsidRPr="00752325" w:rsidRDefault="00776159">
      <w:pPr>
        <w:rPr>
          <w:sz w:val="28"/>
          <w:szCs w:val="28"/>
        </w:rPr>
      </w:pPr>
      <w:r>
        <w:rPr>
          <w:sz w:val="28"/>
          <w:szCs w:val="28"/>
        </w:rPr>
        <w:t xml:space="preserve">                                                                             Конфуций.</w:t>
      </w:r>
    </w:p>
    <w:p w:rsidR="00622AEB" w:rsidRPr="00622AEB" w:rsidRDefault="00231272" w:rsidP="00622AEB">
      <w:pPr>
        <w:pStyle w:val="c10"/>
      </w:pPr>
      <w:r w:rsidRPr="00231272">
        <w:rPr>
          <w:sz w:val="28"/>
          <w:szCs w:val="28"/>
        </w:rPr>
        <w:t>Комплексная педагоги</w:t>
      </w:r>
      <w:r>
        <w:rPr>
          <w:sz w:val="28"/>
          <w:szCs w:val="28"/>
        </w:rPr>
        <w:t>ческая диагностика психомоторного развития особенно важна в работе с детьми, имеющими отклоняющее развитие, поскольку успешность их воспитания, обучения и социальной адаптации зависит от правильной оценки особенностей развития и определений путей коррекции.</w:t>
      </w:r>
      <w:r w:rsidR="00622AEB" w:rsidRPr="00622AEB">
        <w:t xml:space="preserve"> </w:t>
      </w:r>
    </w:p>
    <w:p w:rsidR="00B848B9" w:rsidRPr="00B848B9" w:rsidRDefault="00B848B9" w:rsidP="00B848B9">
      <w:pPr>
        <w:spacing w:before="100" w:beforeAutospacing="1" w:after="100" w:afterAutospacing="1" w:line="240" w:lineRule="auto"/>
        <w:rPr>
          <w:rFonts w:ascii="Times New Roman" w:eastAsia="Times New Roman" w:hAnsi="Times New Roman" w:cs="Times New Roman"/>
          <w:sz w:val="28"/>
          <w:szCs w:val="28"/>
          <w:lang w:eastAsia="ru-RU"/>
        </w:rPr>
      </w:pPr>
      <w:bookmarkStart w:id="1" w:name="a5a7e10abd60686af3bc02aef8a4bc9726476d52"/>
      <w:bookmarkStart w:id="2" w:name="0"/>
      <w:bookmarkEnd w:id="1"/>
      <w:bookmarkEnd w:id="2"/>
      <w:r w:rsidRPr="00B848B9">
        <w:rPr>
          <w:rFonts w:ascii="Times New Roman" w:eastAsia="Times New Roman" w:hAnsi="Times New Roman" w:cs="Times New Roman"/>
          <w:sz w:val="28"/>
          <w:szCs w:val="28"/>
          <w:lang w:eastAsia="ru-RU"/>
        </w:rPr>
        <w:t>Коррекция двигательной сферы детей осуществляется во всех формах организации физкультурно-оздоровительной работы с дошкольниками:</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Занятия: фронтальные, подгрупповые, индивидуальные</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Утренняя оздоровительная гимнастика</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Подвижные игры и упражнения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lastRenderedPageBreak/>
        <w:t>Спортивные игры и упражнения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Игры-эстафеты и игры с элементами соревнования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Организованная и самостоятельная двигательная активность детей на прогулке и в группе</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Физкультминутки на занятиях</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Корригирующая гимнастика после дневного сна</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Музыкально-ритмические движения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848B9">
        <w:rPr>
          <w:rFonts w:ascii="Times New Roman" w:eastAsia="Times New Roman" w:hAnsi="Times New Roman" w:cs="Times New Roman"/>
          <w:sz w:val="28"/>
          <w:szCs w:val="28"/>
          <w:lang w:eastAsia="ru-RU"/>
        </w:rPr>
        <w:t>Логоритмическая</w:t>
      </w:r>
      <w:proofErr w:type="spellEnd"/>
      <w:r w:rsidRPr="00B848B9">
        <w:rPr>
          <w:rFonts w:ascii="Times New Roman" w:eastAsia="Times New Roman" w:hAnsi="Times New Roman" w:cs="Times New Roman"/>
          <w:sz w:val="28"/>
          <w:szCs w:val="28"/>
          <w:lang w:eastAsia="ru-RU"/>
        </w:rPr>
        <w:t xml:space="preserve"> гимнастика</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Физкультурные досуги, развлечения, дни здоровья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Интегрированные занятия</w:t>
      </w:r>
    </w:p>
    <w:p w:rsidR="00B848B9" w:rsidRPr="00B848B9" w:rsidRDefault="00B848B9" w:rsidP="00B848B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848B9">
        <w:rPr>
          <w:rFonts w:ascii="Times New Roman" w:eastAsia="Times New Roman" w:hAnsi="Times New Roman" w:cs="Times New Roman"/>
          <w:sz w:val="28"/>
          <w:szCs w:val="28"/>
          <w:lang w:eastAsia="ru-RU"/>
        </w:rPr>
        <w:t>Дополнительные образовательные услуги</w:t>
      </w:r>
    </w:p>
    <w:p w:rsidR="00776159" w:rsidRPr="00776159" w:rsidRDefault="00776159" w:rsidP="00B848B9">
      <w:pPr>
        <w:spacing w:before="100" w:beforeAutospacing="1" w:after="100" w:afterAutospacing="1" w:line="240" w:lineRule="auto"/>
        <w:rPr>
          <w:rFonts w:ascii="Times New Roman" w:eastAsia="Times New Roman" w:hAnsi="Times New Roman" w:cs="Times New Roman"/>
          <w:sz w:val="28"/>
          <w:szCs w:val="28"/>
          <w:lang w:eastAsia="ru-RU"/>
        </w:rPr>
      </w:pPr>
      <w:r w:rsidRPr="008F1579">
        <w:rPr>
          <w:rFonts w:ascii="Times New Roman" w:eastAsia="Times New Roman" w:hAnsi="Times New Roman" w:cs="Times New Roman"/>
          <w:b/>
          <w:bCs/>
          <w:sz w:val="28"/>
          <w:szCs w:val="28"/>
          <w:lang w:eastAsia="ru-RU"/>
        </w:rPr>
        <w:t>Современные требования к деятельности дошкольного образовательного учреждения</w:t>
      </w:r>
      <w:r w:rsidR="00B848B9">
        <w:rPr>
          <w:rFonts w:ascii="Times New Roman" w:eastAsia="Times New Roman" w:hAnsi="Times New Roman" w:cs="Times New Roman"/>
          <w:b/>
          <w:bCs/>
          <w:sz w:val="28"/>
          <w:szCs w:val="28"/>
          <w:lang w:eastAsia="ru-RU"/>
        </w:rPr>
        <w:t>.</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Активно происходит обновление деятельности дошкольных учреждений, в том числе и в области физической культуры. Большинство учреждений пытаются отойти от традиционной системы воспитания и ищут новые формы образовательного процесса или же изменяют его содержание.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Только за последние годы появилось несколько программ, определяющих новое представление о развитии ребенка, в том числе и физическом. Накапливается и опыт создания собственных программ педагогическими коллективами дошкольных учреждений.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Принципиальными положениями образования дошкольников в области физической культуры определены:</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1) </w:t>
      </w:r>
      <w:proofErr w:type="spellStart"/>
      <w:r w:rsidRPr="00776159">
        <w:rPr>
          <w:rFonts w:ascii="Times New Roman" w:eastAsia="Times New Roman" w:hAnsi="Times New Roman" w:cs="Times New Roman"/>
          <w:sz w:val="28"/>
          <w:szCs w:val="28"/>
          <w:lang w:eastAsia="ru-RU"/>
        </w:rPr>
        <w:t>гуманизация</w:t>
      </w:r>
      <w:proofErr w:type="spellEnd"/>
      <w:r w:rsidRPr="00776159">
        <w:rPr>
          <w:rFonts w:ascii="Times New Roman" w:eastAsia="Times New Roman" w:hAnsi="Times New Roman" w:cs="Times New Roman"/>
          <w:sz w:val="28"/>
          <w:szCs w:val="28"/>
          <w:lang w:eastAsia="ru-RU"/>
        </w:rPr>
        <w:t xml:space="preserve"> физической культуры, </w:t>
      </w:r>
      <w:proofErr w:type="gramStart"/>
      <w:r w:rsidRPr="00776159">
        <w:rPr>
          <w:rFonts w:ascii="Times New Roman" w:eastAsia="Times New Roman" w:hAnsi="Times New Roman" w:cs="Times New Roman"/>
          <w:sz w:val="28"/>
          <w:szCs w:val="28"/>
          <w:lang w:eastAsia="ru-RU"/>
        </w:rPr>
        <w:t>основанная</w:t>
      </w:r>
      <w:proofErr w:type="gramEnd"/>
      <w:r w:rsidRPr="00776159">
        <w:rPr>
          <w:rFonts w:ascii="Times New Roman" w:eastAsia="Times New Roman" w:hAnsi="Times New Roman" w:cs="Times New Roman"/>
          <w:sz w:val="28"/>
          <w:szCs w:val="28"/>
          <w:lang w:eastAsia="ru-RU"/>
        </w:rPr>
        <w:t xml:space="preserve"> на учете половых и возрастных особенностей детей, особенностей психических проявлений, социального статуса, характеристики </w:t>
      </w:r>
      <w:proofErr w:type="spellStart"/>
      <w:r w:rsidRPr="00776159">
        <w:rPr>
          <w:rFonts w:ascii="Times New Roman" w:eastAsia="Times New Roman" w:hAnsi="Times New Roman" w:cs="Times New Roman"/>
          <w:sz w:val="28"/>
          <w:szCs w:val="28"/>
          <w:lang w:eastAsia="ru-RU"/>
        </w:rPr>
        <w:t>биоритмологического</w:t>
      </w:r>
      <w:proofErr w:type="spellEnd"/>
      <w:r w:rsidRPr="00776159">
        <w:rPr>
          <w:rFonts w:ascii="Times New Roman" w:eastAsia="Times New Roman" w:hAnsi="Times New Roman" w:cs="Times New Roman"/>
          <w:sz w:val="28"/>
          <w:szCs w:val="28"/>
          <w:lang w:eastAsia="ru-RU"/>
        </w:rPr>
        <w:t xml:space="preserve"> профиля и </w:t>
      </w:r>
      <w:proofErr w:type="spellStart"/>
      <w:r w:rsidRPr="00776159">
        <w:rPr>
          <w:rFonts w:ascii="Times New Roman" w:eastAsia="Times New Roman" w:hAnsi="Times New Roman" w:cs="Times New Roman"/>
          <w:sz w:val="28"/>
          <w:szCs w:val="28"/>
          <w:lang w:eastAsia="ru-RU"/>
        </w:rPr>
        <w:t>соматотипа</w:t>
      </w:r>
      <w:proofErr w:type="spellEnd"/>
      <w:r w:rsidRPr="00776159">
        <w:rPr>
          <w:rFonts w:ascii="Times New Roman" w:eastAsia="Times New Roman" w:hAnsi="Times New Roman" w:cs="Times New Roman"/>
          <w:sz w:val="28"/>
          <w:szCs w:val="28"/>
          <w:lang w:eastAsia="ru-RU"/>
        </w:rPr>
        <w:t>;</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2) </w:t>
      </w:r>
      <w:proofErr w:type="spellStart"/>
      <w:r w:rsidRPr="00776159">
        <w:rPr>
          <w:rFonts w:ascii="Times New Roman" w:eastAsia="Times New Roman" w:hAnsi="Times New Roman" w:cs="Times New Roman"/>
          <w:sz w:val="28"/>
          <w:szCs w:val="28"/>
          <w:lang w:eastAsia="ru-RU"/>
        </w:rPr>
        <w:t>гуманитаризация</w:t>
      </w:r>
      <w:proofErr w:type="spellEnd"/>
      <w:r w:rsidRPr="00776159">
        <w:rPr>
          <w:rFonts w:ascii="Times New Roman" w:eastAsia="Times New Roman" w:hAnsi="Times New Roman" w:cs="Times New Roman"/>
          <w:sz w:val="28"/>
          <w:szCs w:val="28"/>
          <w:lang w:eastAsia="ru-RU"/>
        </w:rPr>
        <w:t xml:space="preserve"> процесса образования, уход от утилитарности, нацеленной только на физическое развитие ребенка, использование </w:t>
      </w:r>
      <w:proofErr w:type="spellStart"/>
      <w:r w:rsidRPr="00776159">
        <w:rPr>
          <w:rFonts w:ascii="Times New Roman" w:eastAsia="Times New Roman" w:hAnsi="Times New Roman" w:cs="Times New Roman"/>
          <w:sz w:val="28"/>
          <w:szCs w:val="28"/>
          <w:lang w:eastAsia="ru-RU"/>
        </w:rPr>
        <w:t>межпредметных</w:t>
      </w:r>
      <w:proofErr w:type="spellEnd"/>
      <w:r w:rsidRPr="00776159">
        <w:rPr>
          <w:rFonts w:ascii="Times New Roman" w:eastAsia="Times New Roman" w:hAnsi="Times New Roman" w:cs="Times New Roman"/>
          <w:sz w:val="28"/>
          <w:szCs w:val="28"/>
          <w:lang w:eastAsia="ru-RU"/>
        </w:rPr>
        <w:t xml:space="preserve"> связей, формирование начальных представлений о здоровом стиле жизни;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 3)вариативность физического совершенствования дошкольников при сохранении его </w:t>
      </w:r>
      <w:proofErr w:type="spellStart"/>
      <w:r w:rsidRPr="00776159">
        <w:rPr>
          <w:rFonts w:ascii="Times New Roman" w:eastAsia="Times New Roman" w:hAnsi="Times New Roman" w:cs="Times New Roman"/>
          <w:sz w:val="28"/>
          <w:szCs w:val="28"/>
          <w:lang w:eastAsia="ru-RU"/>
        </w:rPr>
        <w:t>базовости</w:t>
      </w:r>
      <w:proofErr w:type="spellEnd"/>
      <w:r w:rsidRPr="00776159">
        <w:rPr>
          <w:rFonts w:ascii="Times New Roman" w:eastAsia="Times New Roman" w:hAnsi="Times New Roman" w:cs="Times New Roman"/>
          <w:sz w:val="28"/>
          <w:szCs w:val="28"/>
          <w:lang w:eastAsia="ru-RU"/>
        </w:rPr>
        <w:t xml:space="preserve">, </w:t>
      </w:r>
      <w:proofErr w:type="spellStart"/>
      <w:r w:rsidRPr="00776159">
        <w:rPr>
          <w:rFonts w:ascii="Times New Roman" w:eastAsia="Times New Roman" w:hAnsi="Times New Roman" w:cs="Times New Roman"/>
          <w:sz w:val="28"/>
          <w:szCs w:val="28"/>
          <w:lang w:eastAsia="ru-RU"/>
        </w:rPr>
        <w:t>адаптирование</w:t>
      </w:r>
      <w:proofErr w:type="spellEnd"/>
      <w:r w:rsidRPr="00776159">
        <w:rPr>
          <w:rFonts w:ascii="Times New Roman" w:eastAsia="Times New Roman" w:hAnsi="Times New Roman" w:cs="Times New Roman"/>
          <w:sz w:val="28"/>
          <w:szCs w:val="28"/>
          <w:lang w:eastAsia="ru-RU"/>
        </w:rPr>
        <w:t xml:space="preserve"> программ дополнительного образования в области физической культуры к потребностям и возможностям детей дошкольного возраста;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3) использование в образовании дошкольников в области физической культуры уникальных исторических и культурных ценностей, что определяет, с одной стороны, атмосферу, в которой развиваются дети, с </w:t>
      </w:r>
      <w:r w:rsidRPr="00776159">
        <w:rPr>
          <w:rFonts w:ascii="Times New Roman" w:eastAsia="Times New Roman" w:hAnsi="Times New Roman" w:cs="Times New Roman"/>
          <w:sz w:val="28"/>
          <w:szCs w:val="28"/>
          <w:lang w:eastAsia="ru-RU"/>
        </w:rPr>
        <w:lastRenderedPageBreak/>
        <w:t>другой - требования к воспитанию их как истинных жителей своего родного города - людей широко образованных, способных использовать достижения мировой культуры при формировании своей личности.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w:t>
      </w:r>
      <w:proofErr w:type="gramStart"/>
      <w:r w:rsidRPr="00776159">
        <w:rPr>
          <w:rFonts w:ascii="Times New Roman" w:eastAsia="Times New Roman" w:hAnsi="Times New Roman" w:cs="Times New Roman"/>
          <w:sz w:val="28"/>
          <w:szCs w:val="28"/>
          <w:lang w:eastAsia="ru-RU"/>
        </w:rPr>
        <w:t>Стандарт дошкольного образования в области физической культуры разработан на основе требований федерального компонента государственного стандарта дошкольного образования по разделу «Физическое развитие и здоровье» (Приказ Министерства образования РФ № 448 от 22.08.98) и в соответствии с основными документами, определяющими функционирование системы образования дошкольников в области физической культуры, - Конвенцией о правах ребенка, Законам Российской Федерации «Об образовании», Концепцией дошкольного воспитания, Законам «О физической</w:t>
      </w:r>
      <w:proofErr w:type="gramEnd"/>
      <w:r w:rsidRPr="00776159">
        <w:rPr>
          <w:rFonts w:ascii="Times New Roman" w:eastAsia="Times New Roman" w:hAnsi="Times New Roman" w:cs="Times New Roman"/>
          <w:sz w:val="28"/>
          <w:szCs w:val="28"/>
          <w:lang w:eastAsia="ru-RU"/>
        </w:rPr>
        <w:t xml:space="preserve"> культуре и спорте в Российской Федерации».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Стандарт определяет требования к деятельности дошкольного образовательного учреждения по трем направлениям:</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-образовательная программа физического совершенствования;</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-условия, способствующие реализации потребностей детей </w:t>
      </w:r>
      <w:proofErr w:type="gramStart"/>
      <w:r w:rsidRPr="00776159">
        <w:rPr>
          <w:rFonts w:ascii="Times New Roman" w:eastAsia="Times New Roman" w:hAnsi="Times New Roman" w:cs="Times New Roman"/>
          <w:sz w:val="28"/>
          <w:szCs w:val="28"/>
          <w:lang w:eastAsia="ru-RU"/>
        </w:rPr>
        <w:t>в</w:t>
      </w:r>
      <w:proofErr w:type="gramEnd"/>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движении, </w:t>
      </w:r>
      <w:proofErr w:type="gramStart"/>
      <w:r w:rsidRPr="00776159">
        <w:rPr>
          <w:rFonts w:ascii="Times New Roman" w:eastAsia="Times New Roman" w:hAnsi="Times New Roman" w:cs="Times New Roman"/>
          <w:sz w:val="28"/>
          <w:szCs w:val="28"/>
          <w:lang w:eastAsia="ru-RU"/>
        </w:rPr>
        <w:t>включающие</w:t>
      </w:r>
      <w:proofErr w:type="gramEnd"/>
      <w:r w:rsidRPr="00776159">
        <w:rPr>
          <w:rFonts w:ascii="Times New Roman" w:eastAsia="Times New Roman" w:hAnsi="Times New Roman" w:cs="Times New Roman"/>
          <w:sz w:val="28"/>
          <w:szCs w:val="28"/>
          <w:lang w:eastAsia="ru-RU"/>
        </w:rPr>
        <w:t xml:space="preserve"> предметно-развивающую среду;</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-профессиональная компетентность педагогов, организующих двигат</w:t>
      </w:r>
      <w:r w:rsidR="008F1579">
        <w:rPr>
          <w:rFonts w:ascii="Times New Roman" w:eastAsia="Times New Roman" w:hAnsi="Times New Roman" w:cs="Times New Roman"/>
          <w:sz w:val="28"/>
          <w:szCs w:val="28"/>
          <w:lang w:eastAsia="ru-RU"/>
        </w:rPr>
        <w:t xml:space="preserve">ельную деятельность. </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w:t>
      </w:r>
      <w:proofErr w:type="gramStart"/>
      <w:r w:rsidRPr="00776159">
        <w:rPr>
          <w:rFonts w:ascii="Times New Roman" w:eastAsia="Times New Roman" w:hAnsi="Times New Roman" w:cs="Times New Roman"/>
          <w:sz w:val="28"/>
          <w:szCs w:val="28"/>
          <w:lang w:eastAsia="ru-RU"/>
        </w:rPr>
        <w:t>Условиями, способствующими реализации потребности детей в движении являются</w:t>
      </w:r>
      <w:proofErr w:type="gramEnd"/>
      <w:r w:rsidRPr="00776159">
        <w:rPr>
          <w:rFonts w:ascii="Times New Roman" w:eastAsia="Times New Roman" w:hAnsi="Times New Roman" w:cs="Times New Roman"/>
          <w:sz w:val="28"/>
          <w:szCs w:val="28"/>
          <w:lang w:eastAsia="ru-RU"/>
        </w:rPr>
        <w:t>:</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Место для занятий: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1. Помещения, участки и площадки для занятий </w:t>
      </w:r>
      <w:proofErr w:type="gramStart"/>
      <w:r w:rsidRPr="00776159">
        <w:rPr>
          <w:rFonts w:ascii="Times New Roman" w:eastAsia="Times New Roman" w:hAnsi="Times New Roman" w:cs="Times New Roman"/>
          <w:sz w:val="28"/>
          <w:szCs w:val="28"/>
          <w:lang w:eastAsia="ru-RU"/>
        </w:rPr>
        <w:t>физическими</w:t>
      </w:r>
      <w:proofErr w:type="gramEnd"/>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упражнениями должны содержаться в чистоте и порядке.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 Площади должны максимально использоваться для развития движений.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3. Естественное (искусственное) освещение помещений для занятий физическими упражнениями должно соответствовать норме.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4.Воздушно-тепловой режим должен соответствовать норме.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5.Окраска стен помещений для занятий физическими упражнениями должна соответствовать педагогическим, гигиеническим и эстетическим требованиям.</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lastRenderedPageBreak/>
        <w:t> 6. Покрытие пола помещения для занятий физическими упражнениями может быть деревянное (паркет) или ковровое однотонное, не синтетическое.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7.Окна в помещении для занятий физическими упражнениями должны быть защищены решетками или сеткой.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На участках должны быть созданы условия для проведения</w:t>
      </w:r>
      <w:r w:rsidRPr="008F1579">
        <w:rPr>
          <w:rFonts w:ascii="Times New Roman" w:eastAsia="Times New Roman" w:hAnsi="Times New Roman" w:cs="Times New Roman"/>
          <w:sz w:val="28"/>
          <w:szCs w:val="28"/>
          <w:lang w:eastAsia="ru-RU"/>
        </w:rPr>
        <w:t xml:space="preserve"> </w:t>
      </w:r>
      <w:r w:rsidRPr="00776159">
        <w:rPr>
          <w:rFonts w:ascii="Times New Roman" w:eastAsia="Times New Roman" w:hAnsi="Times New Roman" w:cs="Times New Roman"/>
          <w:sz w:val="28"/>
          <w:szCs w:val="28"/>
          <w:lang w:eastAsia="ru-RU"/>
        </w:rPr>
        <w:t>физкультурных занятий и осуществления физической подготов</w:t>
      </w:r>
      <w:r w:rsidRPr="008F1579">
        <w:rPr>
          <w:rFonts w:ascii="Times New Roman" w:eastAsia="Times New Roman" w:hAnsi="Times New Roman" w:cs="Times New Roman"/>
          <w:sz w:val="28"/>
          <w:szCs w:val="28"/>
          <w:lang w:eastAsia="ru-RU"/>
        </w:rPr>
        <w:t xml:space="preserve">ки детей на прогулке. </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w:t>
      </w:r>
      <w:r w:rsidRPr="008F1579">
        <w:rPr>
          <w:rFonts w:ascii="Times New Roman" w:eastAsia="Times New Roman" w:hAnsi="Times New Roman" w:cs="Times New Roman"/>
          <w:sz w:val="28"/>
          <w:szCs w:val="28"/>
          <w:lang w:eastAsia="ru-RU"/>
        </w:rPr>
        <w:t xml:space="preserve">  Одежда и обув</w:t>
      </w:r>
      <w:proofErr w:type="gramStart"/>
      <w:r w:rsidRPr="008F1579">
        <w:rPr>
          <w:rFonts w:ascii="Times New Roman" w:eastAsia="Times New Roman" w:hAnsi="Times New Roman" w:cs="Times New Roman"/>
          <w:sz w:val="28"/>
          <w:szCs w:val="28"/>
          <w:lang w:eastAsia="ru-RU"/>
        </w:rPr>
        <w:t>ь(</w:t>
      </w:r>
      <w:proofErr w:type="gramEnd"/>
      <w:r w:rsidRPr="008F1579">
        <w:rPr>
          <w:rFonts w:ascii="Times New Roman" w:eastAsia="Times New Roman" w:hAnsi="Times New Roman" w:cs="Times New Roman"/>
          <w:sz w:val="28"/>
          <w:szCs w:val="28"/>
          <w:lang w:eastAsia="ru-RU"/>
        </w:rPr>
        <w:t xml:space="preserve"> спортивная форма):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 Одежда детей должна быть удобной, безопасной, не стеснять движений, соответствовать состоянию здоровья, условиям занятий, физической нагрузке и отвечать эстетическим представлениям о спортивной форме.</w:t>
      </w:r>
    </w:p>
    <w:p w:rsidR="00776159" w:rsidRPr="008F157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Обувь детей должна быть спортивной, обеспечивать правильное формирование стопы, безопасность движений (резиновая подошва) и отвечать з</w:t>
      </w:r>
      <w:r w:rsidRPr="008F1579">
        <w:rPr>
          <w:rFonts w:ascii="Times New Roman" w:eastAsia="Times New Roman" w:hAnsi="Times New Roman" w:cs="Times New Roman"/>
          <w:sz w:val="28"/>
          <w:szCs w:val="28"/>
          <w:lang w:eastAsia="ru-RU"/>
        </w:rPr>
        <w:t>адачам занятия (чешки или кеды)</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F1579">
        <w:rPr>
          <w:rFonts w:ascii="Times New Roman" w:eastAsia="Times New Roman" w:hAnsi="Times New Roman" w:cs="Times New Roman"/>
          <w:sz w:val="28"/>
          <w:szCs w:val="28"/>
          <w:lang w:eastAsia="ru-RU"/>
        </w:rPr>
        <w:t xml:space="preserve">Одежда и </w:t>
      </w:r>
      <w:proofErr w:type="gramStart"/>
      <w:r w:rsidRPr="008F1579">
        <w:rPr>
          <w:rFonts w:ascii="Times New Roman" w:eastAsia="Times New Roman" w:hAnsi="Times New Roman" w:cs="Times New Roman"/>
          <w:sz w:val="28"/>
          <w:szCs w:val="28"/>
          <w:lang w:eastAsia="ru-RU"/>
        </w:rPr>
        <w:t>обувь</w:t>
      </w:r>
      <w:proofErr w:type="gramEnd"/>
      <w:r w:rsidRPr="008F1579">
        <w:rPr>
          <w:rFonts w:ascii="Times New Roman" w:eastAsia="Times New Roman" w:hAnsi="Times New Roman" w:cs="Times New Roman"/>
          <w:sz w:val="28"/>
          <w:szCs w:val="28"/>
          <w:lang w:eastAsia="ru-RU"/>
        </w:rPr>
        <w:t xml:space="preserve"> предназначенные</w:t>
      </w:r>
      <w:r w:rsidRPr="00776159">
        <w:rPr>
          <w:rFonts w:ascii="Times New Roman" w:eastAsia="Times New Roman" w:hAnsi="Times New Roman" w:cs="Times New Roman"/>
          <w:sz w:val="28"/>
          <w:szCs w:val="28"/>
          <w:lang w:eastAsia="ru-RU"/>
        </w:rPr>
        <w:t xml:space="preserve"> для занятий физическими упражнениями, должны быть сменными и не использоваться деть</w:t>
      </w:r>
      <w:r w:rsidRPr="008F1579">
        <w:rPr>
          <w:rFonts w:ascii="Times New Roman" w:eastAsia="Times New Roman" w:hAnsi="Times New Roman" w:cs="Times New Roman"/>
          <w:sz w:val="28"/>
          <w:szCs w:val="28"/>
          <w:lang w:eastAsia="ru-RU"/>
        </w:rPr>
        <w:t xml:space="preserve">ми как повседневные. </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 Предметно-развивающая среда: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 В группах созданы зоны двигательной активности.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 Зоны двигательной активности оборудованы физкультурным инвентарем, игрушками-двигателями, спортивными игрушками.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3. Физкультурный инвентарь соответствует пространству двигательной зоны, может использоваться по своему назначению в</w:t>
      </w:r>
      <w:r w:rsidRPr="008F1579">
        <w:rPr>
          <w:rFonts w:ascii="Times New Roman" w:eastAsia="Times New Roman" w:hAnsi="Times New Roman" w:cs="Times New Roman"/>
          <w:sz w:val="28"/>
          <w:szCs w:val="28"/>
          <w:lang w:eastAsia="ru-RU"/>
        </w:rPr>
        <w:t xml:space="preserve"> </w:t>
      </w:r>
      <w:r w:rsidRPr="00776159">
        <w:rPr>
          <w:rFonts w:ascii="Times New Roman" w:eastAsia="Times New Roman" w:hAnsi="Times New Roman" w:cs="Times New Roman"/>
          <w:sz w:val="28"/>
          <w:szCs w:val="28"/>
          <w:lang w:eastAsia="ru-RU"/>
        </w:rPr>
        <w:t>групповом помещении и периодически меняться с учетом выполнения программы, интересов детей и результатов индивидуальной работы.</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4. Физкультурное оборудование и инвентарь соответствуют требованиям программы физического совершенствования детей, используемой в дошкольном учреждении.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5. Физкультурное оборудование и инвентарь соответствуют возрастным особенностям детей.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6. Физкультурный инвентарь предусматривает удовлетворение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потребности детей разного уровня физической подготовленности в движении и их двигательных предпочтений в зависимости от пола.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lastRenderedPageBreak/>
        <w:t>7. Физкультурный инвентарь и оборудование должны соответствовать санитарно-гигиеническим требованиям (быть безопасными для детей, легко мыться и т.п.).</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8. Физкультурный инвентарь и оборудование должны соответствовать эстетическим требованиям, принятым в дошкольной педагогике и физической культуре.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9. Должно быть обеспечено безопасное хранение физкультурного инвентаря, удобство его размещения детьми старшего возраста.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10. Размещение физкультурного оборудования и защитного покрытия на полу должно гарантировать безопасность занятий детей физич</w:t>
      </w:r>
      <w:r w:rsidRPr="008F1579">
        <w:rPr>
          <w:rFonts w:ascii="Times New Roman" w:eastAsia="Times New Roman" w:hAnsi="Times New Roman" w:cs="Times New Roman"/>
          <w:sz w:val="28"/>
          <w:szCs w:val="28"/>
          <w:lang w:eastAsia="ru-RU"/>
        </w:rPr>
        <w:t xml:space="preserve">ескими упражнениями. </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 Профессиональная компетентность педагогов:</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 Знание программы, в соответствии с которой осуществляется физическое совершенствование детей (цели, задачи, прогнозируемые результаты).</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 Изучение индивидуальных особенностей детей (тип высшей нервной деятельности, биоритм, уровень развития моторной активности). С этой целью педагог использует простейшие диагностические игры и задания.</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3. Проведение диагностики физической подготовленности детей в соответствии с программой, реализуемой в дошкольном учреждении, а также оценка состояния здоровья (группа здоровья, функциональное состояние, </w:t>
      </w:r>
      <w:proofErr w:type="spellStart"/>
      <w:r w:rsidRPr="00776159">
        <w:rPr>
          <w:rFonts w:ascii="Times New Roman" w:eastAsia="Times New Roman" w:hAnsi="Times New Roman" w:cs="Times New Roman"/>
          <w:sz w:val="28"/>
          <w:szCs w:val="28"/>
          <w:lang w:eastAsia="ru-RU"/>
        </w:rPr>
        <w:t>соматотип</w:t>
      </w:r>
      <w:proofErr w:type="spellEnd"/>
      <w:r w:rsidRPr="00776159">
        <w:rPr>
          <w:rFonts w:ascii="Times New Roman" w:eastAsia="Times New Roman" w:hAnsi="Times New Roman" w:cs="Times New Roman"/>
          <w:sz w:val="28"/>
          <w:szCs w:val="28"/>
          <w:lang w:eastAsia="ru-RU"/>
        </w:rPr>
        <w:t>) в соответствии с медицинскими показаниями.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4. Построение работы с детьми по вымеренному режиму, который меняется в зависимости от количества детей в группе, времени года и нормирования нагрузки учебно-воспитательного процесса, а также умение работать в щадящем, тренирующем, гибком режимах.</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5. Создание благоприятных условий для полноценного психофизического развития детей.</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6. Проведение работы по профилактике и снижению заболеваемости. Совместно с медицинскими работниками педагог составляет и своевременно корректирует план оздоровительных мероприятий (различные виды закаливания, дыхательная гимнастика, точечный самомассаж, профилактическая гимнастика и т.п.).</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7. Индивидуальный подход при проведении оздоровительных процедур.</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lastRenderedPageBreak/>
        <w:t>8. Создание условий для самостоятельной двигательной деятельности детей в группе.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9.Организация самостоятельной двигательной деятельности детей в группе и на прогулке.</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10. Планирование занятий физическими упражнениями в соответствии с особенностями состояния здоровья своих воспитанников.</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11. Организуя занятия физическими упражнениями со своими воспитанниками, педагог использует только методические материалы, рекомендованные (российскими, городскими, районными органами образования) для работы с детьми дошкольного возраста.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12. При проведении физкультурного занятия необходимо наличие плана занятия, основанного на данных методических материалах.</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13. Использование средств физической культуры для воспитания нравственных (морально-волевых) качеств у дошкольников.</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 xml:space="preserve">14. </w:t>
      </w:r>
      <w:proofErr w:type="gramStart"/>
      <w:r w:rsidRPr="00776159">
        <w:rPr>
          <w:rFonts w:ascii="Times New Roman" w:eastAsia="Times New Roman" w:hAnsi="Times New Roman" w:cs="Times New Roman"/>
          <w:sz w:val="28"/>
          <w:szCs w:val="28"/>
          <w:lang w:eastAsia="ru-RU"/>
        </w:rPr>
        <w:t>Контроль</w:t>
      </w:r>
      <w:r w:rsidRPr="008F1579">
        <w:rPr>
          <w:rFonts w:ascii="Times New Roman" w:eastAsia="Times New Roman" w:hAnsi="Times New Roman" w:cs="Times New Roman"/>
          <w:sz w:val="28"/>
          <w:szCs w:val="28"/>
          <w:lang w:eastAsia="ru-RU"/>
        </w:rPr>
        <w:t xml:space="preserve"> </w:t>
      </w:r>
      <w:r w:rsidRPr="00776159">
        <w:rPr>
          <w:rFonts w:ascii="Times New Roman" w:eastAsia="Times New Roman" w:hAnsi="Times New Roman" w:cs="Times New Roman"/>
          <w:sz w:val="28"/>
          <w:szCs w:val="28"/>
          <w:lang w:eastAsia="ru-RU"/>
        </w:rPr>
        <w:t xml:space="preserve"> за</w:t>
      </w:r>
      <w:proofErr w:type="gramEnd"/>
      <w:r w:rsidRPr="00776159">
        <w:rPr>
          <w:rFonts w:ascii="Times New Roman" w:eastAsia="Times New Roman" w:hAnsi="Times New Roman" w:cs="Times New Roman"/>
          <w:sz w:val="28"/>
          <w:szCs w:val="28"/>
          <w:lang w:eastAsia="ru-RU"/>
        </w:rPr>
        <w:t xml:space="preserve"> физической нагрузкой по внешним признакам утомления.</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15. Обеспечение безопасности детей в процессе занятий физическими упражнениями.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16. Умение оказывать первую медицинскую помощь при несчастных случаях.</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17. Оценка эффективности занятий физическими упражнениями с помощью количественных (</w:t>
      </w:r>
      <w:proofErr w:type="spellStart"/>
      <w:r w:rsidRPr="00776159">
        <w:rPr>
          <w:rFonts w:ascii="Times New Roman" w:eastAsia="Times New Roman" w:hAnsi="Times New Roman" w:cs="Times New Roman"/>
          <w:sz w:val="28"/>
          <w:szCs w:val="28"/>
          <w:lang w:eastAsia="ru-RU"/>
        </w:rPr>
        <w:t>хронометрирование</w:t>
      </w:r>
      <w:proofErr w:type="spellEnd"/>
      <w:r w:rsidRPr="00776159">
        <w:rPr>
          <w:rFonts w:ascii="Times New Roman" w:eastAsia="Times New Roman" w:hAnsi="Times New Roman" w:cs="Times New Roman"/>
          <w:sz w:val="28"/>
          <w:szCs w:val="28"/>
          <w:lang w:eastAsia="ru-RU"/>
        </w:rPr>
        <w:t>, построение физиологической кривой занятия) и качественных (педагогический анализ занятия) характеристик.</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18. Планирование, проведение и анализ физкультурно-оздоровительных мероприятий в режиме дня (утренняя гимнастика, физкультминутка, подвижные игры между занятиями, подвижные игры на улице, гимнастика после сна).</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19. Планирование, проведение и анализ физкультурно-массовой работы в группе (физкультурные досуги, праздники и т.п.).</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20. Помощь в формировании у детей ценностей здорового образа жизни.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21. Информирование родителей об уровне физического состояния детей и успехах в двигательной деятельности.</w:t>
      </w:r>
    </w:p>
    <w:p w:rsidR="00776159" w:rsidRPr="0077615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t>22. Обеспечение преемственности в оздоровлении и физическом воспитании детей в дошкольном учреждении и семье.</w:t>
      </w:r>
    </w:p>
    <w:p w:rsidR="00776159" w:rsidRPr="008F1579" w:rsidRDefault="00776159" w:rsidP="0077615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159">
        <w:rPr>
          <w:rFonts w:ascii="Times New Roman" w:eastAsia="Times New Roman" w:hAnsi="Times New Roman" w:cs="Times New Roman"/>
          <w:sz w:val="28"/>
          <w:szCs w:val="28"/>
          <w:lang w:eastAsia="ru-RU"/>
        </w:rPr>
        <w:lastRenderedPageBreak/>
        <w:t> 23. Повышение собственной квалификации в области физической культуры применительно к занятиям с дошкольниками (изучение методической литературы, посещение открытых мероприятий и т.п</w:t>
      </w:r>
      <w:r w:rsidRPr="008F1579">
        <w:rPr>
          <w:rFonts w:ascii="Times New Roman" w:eastAsia="Times New Roman" w:hAnsi="Times New Roman" w:cs="Times New Roman"/>
          <w:sz w:val="28"/>
          <w:szCs w:val="28"/>
          <w:lang w:eastAsia="ru-RU"/>
        </w:rPr>
        <w:t xml:space="preserve">.). </w:t>
      </w:r>
    </w:p>
    <w:p w:rsidR="008F1579" w:rsidRPr="00776159" w:rsidRDefault="008F1579" w:rsidP="00776159">
      <w:pPr>
        <w:spacing w:before="100" w:beforeAutospacing="1" w:after="100" w:afterAutospacing="1" w:line="240" w:lineRule="auto"/>
        <w:jc w:val="both"/>
        <w:rPr>
          <w:rFonts w:ascii="Times New Roman" w:eastAsia="Times New Roman" w:hAnsi="Times New Roman" w:cs="Times New Roman"/>
          <w:sz w:val="40"/>
          <w:szCs w:val="40"/>
          <w:lang w:eastAsia="ru-RU"/>
        </w:rPr>
      </w:pPr>
      <w:r w:rsidRPr="008F1579">
        <w:rPr>
          <w:rFonts w:ascii="Times New Roman" w:eastAsia="Times New Roman" w:hAnsi="Times New Roman" w:cs="Times New Roman"/>
          <w:sz w:val="40"/>
          <w:szCs w:val="40"/>
          <w:lang w:eastAsia="ru-RU"/>
        </w:rPr>
        <w:t>Заключение</w:t>
      </w:r>
    </w:p>
    <w:tbl>
      <w:tblPr>
        <w:tblW w:w="11280" w:type="dxa"/>
        <w:tblCellSpacing w:w="0" w:type="dxa"/>
        <w:tblCellMar>
          <w:left w:w="0" w:type="dxa"/>
          <w:right w:w="0" w:type="dxa"/>
        </w:tblCellMar>
        <w:tblLook w:val="04A0" w:firstRow="1" w:lastRow="0" w:firstColumn="1" w:lastColumn="0" w:noHBand="0" w:noVBand="1"/>
      </w:tblPr>
      <w:tblGrid>
        <w:gridCol w:w="7826"/>
        <w:gridCol w:w="3454"/>
      </w:tblGrid>
      <w:tr w:rsidR="008F1579" w:rsidRPr="008F1579" w:rsidTr="008F1579">
        <w:trPr>
          <w:tblCellSpacing w:w="0" w:type="dxa"/>
        </w:trPr>
        <w:tc>
          <w:tcPr>
            <w:tcW w:w="3400" w:type="pct"/>
            <w:tcMar>
              <w:top w:w="0" w:type="dxa"/>
              <w:left w:w="0" w:type="dxa"/>
              <w:bottom w:w="0" w:type="dxa"/>
              <w:right w:w="285" w:type="dxa"/>
            </w:tcMar>
            <w:hideMark/>
          </w:tcPr>
          <w:p w:rsidR="008F1579" w:rsidRPr="008F1579" w:rsidRDefault="008F1579" w:rsidP="008F15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F1579">
              <w:rPr>
                <w:rFonts w:ascii="Times New Roman" w:eastAsia="Times New Roman" w:hAnsi="Times New Roman" w:cs="Times New Roman"/>
                <w:sz w:val="28"/>
                <w:szCs w:val="28"/>
                <w:lang w:eastAsia="ru-RU"/>
              </w:rPr>
              <w:t xml:space="preserve">Таким образом, движения, физические упражнения считаются специфическим средством физического воспитания. Двигательная активность - биологическая потребность организма, от </w:t>
            </w:r>
            <w:proofErr w:type="gramStart"/>
            <w:r w:rsidRPr="008F1579">
              <w:rPr>
                <w:rFonts w:ascii="Times New Roman" w:eastAsia="Times New Roman" w:hAnsi="Times New Roman" w:cs="Times New Roman"/>
                <w:sz w:val="28"/>
                <w:szCs w:val="28"/>
                <w:lang w:eastAsia="ru-RU"/>
              </w:rPr>
              <w:t>степени</w:t>
            </w:r>
            <w:proofErr w:type="gramEnd"/>
            <w:r w:rsidRPr="008F1579">
              <w:rPr>
                <w:rFonts w:ascii="Times New Roman" w:eastAsia="Times New Roman" w:hAnsi="Times New Roman" w:cs="Times New Roman"/>
                <w:sz w:val="28"/>
                <w:szCs w:val="28"/>
                <w:lang w:eastAsia="ru-RU"/>
              </w:rPr>
              <w:t xml:space="preserve"> удовлетворения которой зависит общее физическое развитие детей и, в частности, развитие двигательной сферы. Движения, физические упражнения обеспечат эффективное решение задач физического воспитания, если они будут выступать в форме целостного двигательного режима, отвечающего возрастным и индивидуальным особенностям двигательной активности каждого из детей. Каждое дошкольное учреждение имеет право на свои подходы в организации физического воспитания; педагогический коллектив сам определяет, каким формам физической культуры отдать предпочтение, оценивая их эффективность по конечным результатам. Воспитатели групп также могут по своему усмотрению останавливать выбор на тех или иных системных и эпизодических физкультурных мероприятиях, подчинив их решению выдвинутых задач.</w:t>
            </w:r>
          </w:p>
          <w:p w:rsidR="008F1579" w:rsidRPr="008F1579" w:rsidRDefault="008F1579" w:rsidP="008F1579">
            <w:pPr>
              <w:spacing w:after="0" w:line="240" w:lineRule="auto"/>
              <w:rPr>
                <w:rFonts w:ascii="Times New Roman" w:eastAsia="Times New Roman" w:hAnsi="Times New Roman" w:cs="Times New Roman"/>
                <w:sz w:val="28"/>
                <w:szCs w:val="28"/>
                <w:lang w:eastAsia="ru-RU"/>
              </w:rPr>
            </w:pPr>
          </w:p>
        </w:tc>
        <w:tc>
          <w:tcPr>
            <w:tcW w:w="1500" w:type="pct"/>
            <w:hideMark/>
          </w:tcPr>
          <w:p w:rsidR="008F1579" w:rsidRPr="008F1579" w:rsidRDefault="008F1579" w:rsidP="008F1579">
            <w:pPr>
              <w:spacing w:after="0" w:line="240" w:lineRule="auto"/>
              <w:rPr>
                <w:rFonts w:ascii="Times New Roman" w:eastAsia="Times New Roman" w:hAnsi="Times New Roman" w:cs="Times New Roman"/>
                <w:vanish/>
                <w:sz w:val="28"/>
                <w:szCs w:val="28"/>
                <w:lang w:eastAsia="ru-RU"/>
              </w:rPr>
            </w:pPr>
          </w:p>
          <w:p w:rsidR="008F1579" w:rsidRPr="008F1579" w:rsidRDefault="008F1579" w:rsidP="008F1579">
            <w:pPr>
              <w:spacing w:after="0" w:line="240" w:lineRule="auto"/>
              <w:jc w:val="right"/>
              <w:rPr>
                <w:rFonts w:ascii="Times New Roman" w:eastAsia="Times New Roman" w:hAnsi="Times New Roman" w:cs="Times New Roman"/>
                <w:sz w:val="28"/>
                <w:szCs w:val="28"/>
                <w:lang w:eastAsia="ru-RU"/>
              </w:rPr>
            </w:pPr>
            <w:r w:rsidRPr="008F1579">
              <w:rPr>
                <w:rFonts w:ascii="Times New Roman" w:eastAsia="Times New Roman" w:hAnsi="Times New Roman" w:cs="Times New Roman"/>
                <w:sz w:val="28"/>
                <w:szCs w:val="28"/>
                <w:lang w:eastAsia="ru-RU"/>
              </w:rPr>
              <w:t>Реклама</w:t>
            </w:r>
          </w:p>
          <w:p w:rsidR="008F1579" w:rsidRPr="008F1579" w:rsidRDefault="008F1579" w:rsidP="008F1579">
            <w:pPr>
              <w:spacing w:after="0" w:line="240" w:lineRule="auto"/>
              <w:jc w:val="right"/>
              <w:rPr>
                <w:rFonts w:ascii="Times New Roman" w:eastAsia="Times New Roman" w:hAnsi="Times New Roman" w:cs="Times New Roman"/>
                <w:sz w:val="28"/>
                <w:szCs w:val="28"/>
                <w:lang w:eastAsia="ru-RU"/>
              </w:rPr>
            </w:pPr>
            <w:r w:rsidRPr="008F1579">
              <w:rPr>
                <w:rFonts w:ascii="Times New Roman" w:eastAsia="Times New Roman" w:hAnsi="Times New Roman" w:cs="Times New Roman"/>
                <w:sz w:val="28"/>
                <w:szCs w:val="28"/>
                <w:lang w:eastAsia="ru-RU"/>
              </w:rPr>
              <w:t>Реклама</w:t>
            </w:r>
          </w:p>
          <w:p w:rsidR="008F1579" w:rsidRPr="008F1579" w:rsidRDefault="008F1579" w:rsidP="008F1579">
            <w:pPr>
              <w:spacing w:after="0" w:line="240" w:lineRule="auto"/>
              <w:jc w:val="right"/>
              <w:rPr>
                <w:rFonts w:ascii="Times New Roman" w:eastAsia="Times New Roman" w:hAnsi="Times New Roman" w:cs="Times New Roman"/>
                <w:sz w:val="28"/>
                <w:szCs w:val="28"/>
                <w:lang w:eastAsia="ru-RU"/>
              </w:rPr>
            </w:pPr>
            <w:r w:rsidRPr="008F1579">
              <w:rPr>
                <w:rFonts w:ascii="Times New Roman" w:eastAsia="Times New Roman" w:hAnsi="Times New Roman" w:cs="Times New Roman"/>
                <w:sz w:val="28"/>
                <w:szCs w:val="28"/>
                <w:lang w:eastAsia="ru-RU"/>
              </w:rPr>
              <w:t>Реклама</w:t>
            </w:r>
          </w:p>
          <w:p w:rsidR="008F1579" w:rsidRPr="008F1579" w:rsidRDefault="008F1579" w:rsidP="008F1579">
            <w:pPr>
              <w:spacing w:after="0" w:line="240" w:lineRule="auto"/>
              <w:rPr>
                <w:rFonts w:ascii="Times New Roman" w:eastAsia="Times New Roman" w:hAnsi="Times New Roman" w:cs="Times New Roman"/>
                <w:sz w:val="28"/>
                <w:szCs w:val="28"/>
                <w:lang w:eastAsia="ru-RU"/>
              </w:rPr>
            </w:pPr>
          </w:p>
        </w:tc>
      </w:tr>
    </w:tbl>
    <w:p w:rsidR="00776159" w:rsidRDefault="000652C7">
      <w:pPr>
        <w:rPr>
          <w:rFonts w:ascii="Times New Roman" w:hAnsi="Times New Roman" w:cs="Times New Roman"/>
          <w:sz w:val="40"/>
          <w:szCs w:val="40"/>
        </w:rPr>
      </w:pPr>
      <w:r w:rsidRPr="000652C7">
        <w:rPr>
          <w:rFonts w:ascii="Times New Roman" w:hAnsi="Times New Roman" w:cs="Times New Roman"/>
          <w:sz w:val="36"/>
          <w:szCs w:val="36"/>
        </w:rPr>
        <w:t>Литература</w:t>
      </w:r>
      <w:r w:rsidRPr="000652C7">
        <w:rPr>
          <w:rFonts w:ascii="Times New Roman" w:hAnsi="Times New Roman" w:cs="Times New Roman"/>
          <w:sz w:val="40"/>
          <w:szCs w:val="40"/>
        </w:rPr>
        <w:t>:</w:t>
      </w:r>
    </w:p>
    <w:p w:rsidR="00DE4435" w:rsidRPr="00435BCC" w:rsidRDefault="00DE4435" w:rsidP="00DE4435">
      <w:pPr>
        <w:numPr>
          <w:ilvl w:val="0"/>
          <w:numId w:val="1"/>
        </w:numPr>
        <w:spacing w:after="0" w:line="360" w:lineRule="auto"/>
        <w:rPr>
          <w:rFonts w:ascii="Times New Roman" w:eastAsia="Times New Roman" w:hAnsi="Times New Roman" w:cs="Times New Roman"/>
          <w:sz w:val="28"/>
          <w:szCs w:val="28"/>
          <w:lang w:eastAsia="ru-RU"/>
        </w:rPr>
      </w:pPr>
      <w:proofErr w:type="spellStart"/>
      <w:r w:rsidRPr="00435BCC">
        <w:rPr>
          <w:rFonts w:ascii="Times New Roman" w:eastAsia="Times New Roman" w:hAnsi="Times New Roman" w:cs="Times New Roman"/>
          <w:sz w:val="28"/>
          <w:szCs w:val="28"/>
          <w:lang w:eastAsia="ru-RU"/>
        </w:rPr>
        <w:t>Гуткина</w:t>
      </w:r>
      <w:proofErr w:type="spellEnd"/>
      <w:r w:rsidRPr="00435BCC">
        <w:rPr>
          <w:rFonts w:ascii="Times New Roman" w:eastAsia="Times New Roman" w:hAnsi="Times New Roman" w:cs="Times New Roman"/>
          <w:sz w:val="28"/>
          <w:szCs w:val="28"/>
          <w:lang w:eastAsia="ru-RU"/>
        </w:rPr>
        <w:t xml:space="preserve"> Н.И.  Психологическая готовность детей к школе</w:t>
      </w:r>
      <w:proofErr w:type="gramStart"/>
      <w:r w:rsidRPr="00435BCC">
        <w:rPr>
          <w:rFonts w:ascii="Times New Roman" w:eastAsia="Times New Roman" w:hAnsi="Times New Roman" w:cs="Times New Roman"/>
          <w:sz w:val="28"/>
          <w:szCs w:val="28"/>
          <w:lang w:eastAsia="ru-RU"/>
        </w:rPr>
        <w:t xml:space="preserve"> .</w:t>
      </w:r>
      <w:proofErr w:type="gramEnd"/>
      <w:r w:rsidRPr="00435BCC">
        <w:rPr>
          <w:rFonts w:ascii="Times New Roman" w:eastAsia="Times New Roman" w:hAnsi="Times New Roman" w:cs="Times New Roman"/>
          <w:sz w:val="28"/>
          <w:szCs w:val="28"/>
          <w:lang w:eastAsia="ru-RU"/>
        </w:rPr>
        <w:t xml:space="preserve"> М.- 2002</w:t>
      </w:r>
    </w:p>
    <w:p w:rsidR="00DE4435" w:rsidRPr="00435BCC" w:rsidRDefault="00DE4435" w:rsidP="00DE4435">
      <w:pPr>
        <w:numPr>
          <w:ilvl w:val="0"/>
          <w:numId w:val="1"/>
        </w:numPr>
        <w:spacing w:after="0" w:line="360" w:lineRule="auto"/>
        <w:rPr>
          <w:rFonts w:ascii="Times New Roman" w:eastAsia="Times New Roman" w:hAnsi="Times New Roman" w:cs="Times New Roman"/>
          <w:sz w:val="28"/>
          <w:szCs w:val="28"/>
          <w:lang w:eastAsia="ru-RU"/>
        </w:rPr>
      </w:pPr>
      <w:r w:rsidRPr="00435BCC">
        <w:rPr>
          <w:rFonts w:ascii="Times New Roman" w:eastAsia="Times New Roman" w:hAnsi="Times New Roman" w:cs="Times New Roman"/>
          <w:sz w:val="28"/>
          <w:szCs w:val="28"/>
          <w:lang w:eastAsia="ru-RU"/>
        </w:rPr>
        <w:t xml:space="preserve">Специальная дошкольная педагогика/ под ред. </w:t>
      </w:r>
      <w:proofErr w:type="spellStart"/>
      <w:r w:rsidRPr="00435BCC">
        <w:rPr>
          <w:rFonts w:ascii="Times New Roman" w:eastAsia="Times New Roman" w:hAnsi="Times New Roman" w:cs="Times New Roman"/>
          <w:sz w:val="28"/>
          <w:szCs w:val="28"/>
          <w:lang w:eastAsia="ru-RU"/>
        </w:rPr>
        <w:t>Е.А.Стребелевой</w:t>
      </w:r>
      <w:proofErr w:type="spellEnd"/>
      <w:r w:rsidRPr="00435BCC">
        <w:rPr>
          <w:rFonts w:ascii="Times New Roman" w:eastAsia="Times New Roman" w:hAnsi="Times New Roman" w:cs="Times New Roman"/>
          <w:sz w:val="28"/>
          <w:szCs w:val="28"/>
          <w:lang w:eastAsia="ru-RU"/>
        </w:rPr>
        <w:t>.- М, 2001.</w:t>
      </w:r>
    </w:p>
    <w:p w:rsidR="00DE4435" w:rsidRPr="00435BCC" w:rsidRDefault="00DE4435" w:rsidP="00DE4435">
      <w:pPr>
        <w:numPr>
          <w:ilvl w:val="0"/>
          <w:numId w:val="1"/>
        </w:numPr>
        <w:spacing w:after="0" w:line="360" w:lineRule="auto"/>
        <w:rPr>
          <w:rFonts w:ascii="Times New Roman" w:eastAsia="Times New Roman" w:hAnsi="Times New Roman" w:cs="Times New Roman"/>
          <w:sz w:val="28"/>
          <w:szCs w:val="28"/>
          <w:lang w:eastAsia="ru-RU"/>
        </w:rPr>
      </w:pPr>
      <w:r w:rsidRPr="00435BCC">
        <w:rPr>
          <w:rFonts w:ascii="Times New Roman" w:eastAsia="Times New Roman" w:hAnsi="Times New Roman" w:cs="Times New Roman"/>
          <w:sz w:val="28"/>
          <w:szCs w:val="28"/>
          <w:lang w:eastAsia="ru-RU"/>
        </w:rPr>
        <w:t>Семенович А.В. Нейропсихологическая диагностика и коррекция в детском возрасте. М., 2002</w:t>
      </w:r>
    </w:p>
    <w:p w:rsidR="00983E7E" w:rsidRPr="00435BCC" w:rsidRDefault="00983E7E" w:rsidP="00983E7E">
      <w:pPr>
        <w:pStyle w:val="a7"/>
        <w:numPr>
          <w:ilvl w:val="0"/>
          <w:numId w:val="1"/>
        </w:numPr>
        <w:rPr>
          <w:sz w:val="28"/>
          <w:szCs w:val="28"/>
        </w:rPr>
      </w:pPr>
      <w:r w:rsidRPr="00435BCC">
        <w:rPr>
          <w:sz w:val="28"/>
          <w:szCs w:val="28"/>
        </w:rPr>
        <w:t xml:space="preserve"> </w:t>
      </w:r>
      <w:proofErr w:type="spellStart"/>
      <w:r w:rsidRPr="00435BCC">
        <w:rPr>
          <w:sz w:val="28"/>
          <w:szCs w:val="28"/>
        </w:rPr>
        <w:t>Микляева</w:t>
      </w:r>
      <w:proofErr w:type="spellEnd"/>
      <w:r w:rsidRPr="00435BCC">
        <w:rPr>
          <w:sz w:val="28"/>
          <w:szCs w:val="28"/>
        </w:rPr>
        <w:t xml:space="preserve"> Н.В. Авторские методики и программы ДОУ: технология разработки и описания</w:t>
      </w:r>
      <w:proofErr w:type="gramStart"/>
      <w:r w:rsidRPr="00435BCC">
        <w:rPr>
          <w:sz w:val="28"/>
          <w:szCs w:val="28"/>
        </w:rPr>
        <w:t xml:space="preserve"> .</w:t>
      </w:r>
      <w:proofErr w:type="gramEnd"/>
    </w:p>
    <w:p w:rsidR="00983E7E" w:rsidRPr="00435BCC" w:rsidRDefault="00983E7E" w:rsidP="00983E7E">
      <w:pPr>
        <w:pStyle w:val="a7"/>
        <w:numPr>
          <w:ilvl w:val="0"/>
          <w:numId w:val="1"/>
        </w:numPr>
        <w:rPr>
          <w:sz w:val="28"/>
          <w:szCs w:val="28"/>
        </w:rPr>
      </w:pPr>
      <w:r w:rsidRPr="00435BCC">
        <w:rPr>
          <w:sz w:val="28"/>
          <w:szCs w:val="28"/>
        </w:rPr>
        <w:t xml:space="preserve"> </w:t>
      </w:r>
      <w:proofErr w:type="spellStart"/>
      <w:r w:rsidRPr="00435BCC">
        <w:rPr>
          <w:sz w:val="28"/>
          <w:szCs w:val="28"/>
        </w:rPr>
        <w:t>Микляева</w:t>
      </w:r>
      <w:proofErr w:type="spellEnd"/>
      <w:r w:rsidRPr="00435BCC">
        <w:rPr>
          <w:sz w:val="28"/>
          <w:szCs w:val="28"/>
        </w:rPr>
        <w:t xml:space="preserve">, Н.В. Технологии разработки образовательной программы ДОУ  </w:t>
      </w:r>
    </w:p>
    <w:p w:rsidR="00983E7E" w:rsidRPr="00435BCC" w:rsidRDefault="00983E7E" w:rsidP="00983E7E">
      <w:pPr>
        <w:pStyle w:val="a7"/>
        <w:numPr>
          <w:ilvl w:val="0"/>
          <w:numId w:val="1"/>
        </w:numPr>
        <w:rPr>
          <w:sz w:val="28"/>
          <w:szCs w:val="28"/>
        </w:rPr>
      </w:pPr>
      <w:r w:rsidRPr="00435BCC">
        <w:rPr>
          <w:sz w:val="28"/>
          <w:szCs w:val="28"/>
        </w:rPr>
        <w:t xml:space="preserve"> Мухина С.Н. Способы развития   выразительности движений у старших дошкольников в специально организованной деятельности.</w:t>
      </w:r>
    </w:p>
    <w:p w:rsidR="00983E7E" w:rsidRPr="00435BCC" w:rsidRDefault="00983E7E" w:rsidP="00983E7E">
      <w:pPr>
        <w:pStyle w:val="a7"/>
        <w:numPr>
          <w:ilvl w:val="0"/>
          <w:numId w:val="1"/>
        </w:numPr>
        <w:rPr>
          <w:sz w:val="28"/>
          <w:szCs w:val="28"/>
        </w:rPr>
      </w:pPr>
      <w:r w:rsidRPr="00435BCC">
        <w:rPr>
          <w:sz w:val="28"/>
          <w:szCs w:val="28"/>
        </w:rPr>
        <w:t>Буренина А.И. Программа по ритмической пластике для детей дошкольного и младшего школьного возраста</w:t>
      </w:r>
      <w:r w:rsidR="00E851BF" w:rsidRPr="00435BCC">
        <w:rPr>
          <w:sz w:val="28"/>
          <w:szCs w:val="28"/>
        </w:rPr>
        <w:t>.</w:t>
      </w:r>
    </w:p>
    <w:p w:rsidR="00E851BF" w:rsidRPr="00435BCC" w:rsidRDefault="00E851BF" w:rsidP="00983E7E">
      <w:pPr>
        <w:pStyle w:val="a7"/>
        <w:numPr>
          <w:ilvl w:val="0"/>
          <w:numId w:val="1"/>
        </w:numPr>
        <w:rPr>
          <w:sz w:val="28"/>
          <w:szCs w:val="28"/>
        </w:rPr>
      </w:pPr>
      <w:r w:rsidRPr="00435BCC">
        <w:rPr>
          <w:sz w:val="28"/>
          <w:szCs w:val="28"/>
        </w:rPr>
        <w:t>Запорожец А.В.  Развитие произвольных движений.</w:t>
      </w:r>
    </w:p>
    <w:p w:rsidR="00E851BF" w:rsidRPr="00435BCC" w:rsidRDefault="00E851BF" w:rsidP="00983E7E">
      <w:pPr>
        <w:pStyle w:val="a7"/>
        <w:numPr>
          <w:ilvl w:val="0"/>
          <w:numId w:val="1"/>
        </w:numPr>
        <w:rPr>
          <w:sz w:val="28"/>
          <w:szCs w:val="28"/>
        </w:rPr>
      </w:pPr>
      <w:r w:rsidRPr="00435BCC">
        <w:rPr>
          <w:sz w:val="28"/>
          <w:szCs w:val="28"/>
        </w:rPr>
        <w:t xml:space="preserve">Мухина С.Н. Программа детского </w:t>
      </w:r>
      <w:proofErr w:type="spellStart"/>
      <w:r w:rsidRPr="00435BCC">
        <w:rPr>
          <w:sz w:val="28"/>
          <w:szCs w:val="28"/>
        </w:rPr>
        <w:t>психомотроного</w:t>
      </w:r>
      <w:proofErr w:type="spellEnd"/>
      <w:r w:rsidRPr="00435BCC">
        <w:rPr>
          <w:sz w:val="28"/>
          <w:szCs w:val="28"/>
        </w:rPr>
        <w:t xml:space="preserve"> развития «Шире круг».</w:t>
      </w:r>
    </w:p>
    <w:p w:rsidR="00E851BF" w:rsidRPr="00435BCC" w:rsidRDefault="00E851BF" w:rsidP="00983E7E">
      <w:pPr>
        <w:pStyle w:val="a7"/>
        <w:numPr>
          <w:ilvl w:val="0"/>
          <w:numId w:val="1"/>
        </w:numPr>
        <w:rPr>
          <w:sz w:val="28"/>
          <w:szCs w:val="28"/>
        </w:rPr>
      </w:pPr>
      <w:r w:rsidRPr="00435BCC">
        <w:rPr>
          <w:sz w:val="28"/>
          <w:szCs w:val="28"/>
        </w:rPr>
        <w:lastRenderedPageBreak/>
        <w:t>Федеральный  Государственный Общеобразовательный Стандарт</w:t>
      </w:r>
    </w:p>
    <w:p w:rsidR="00983E7E" w:rsidRDefault="00983E7E" w:rsidP="00983E7E">
      <w:pPr>
        <w:pStyle w:val="a7"/>
        <w:ind w:left="360"/>
      </w:pPr>
    </w:p>
    <w:p w:rsidR="00983E7E" w:rsidRDefault="00983E7E" w:rsidP="00983E7E">
      <w:pPr>
        <w:pStyle w:val="ab"/>
        <w:ind w:left="360"/>
      </w:pPr>
    </w:p>
    <w:p w:rsidR="000652C7" w:rsidRPr="000652C7" w:rsidRDefault="000652C7">
      <w:pPr>
        <w:rPr>
          <w:rFonts w:ascii="Times New Roman" w:hAnsi="Times New Roman" w:cs="Times New Roman"/>
          <w:sz w:val="40"/>
          <w:szCs w:val="40"/>
        </w:rPr>
      </w:pPr>
    </w:p>
    <w:sectPr w:rsidR="000652C7" w:rsidRPr="00065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66" w:rsidRDefault="005A3866" w:rsidP="00BC1B32">
      <w:pPr>
        <w:spacing w:after="0" w:line="240" w:lineRule="auto"/>
      </w:pPr>
      <w:r>
        <w:separator/>
      </w:r>
    </w:p>
  </w:endnote>
  <w:endnote w:type="continuationSeparator" w:id="0">
    <w:p w:rsidR="005A3866" w:rsidRDefault="005A3866" w:rsidP="00BC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66" w:rsidRDefault="005A3866" w:rsidP="00BC1B32">
      <w:pPr>
        <w:spacing w:after="0" w:line="240" w:lineRule="auto"/>
      </w:pPr>
      <w:r>
        <w:separator/>
      </w:r>
    </w:p>
  </w:footnote>
  <w:footnote w:type="continuationSeparator" w:id="0">
    <w:p w:rsidR="005A3866" w:rsidRDefault="005A3866" w:rsidP="00BC1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66CE"/>
    <w:multiLevelType w:val="multilevel"/>
    <w:tmpl w:val="7EC0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6F314F"/>
    <w:multiLevelType w:val="hybridMultilevel"/>
    <w:tmpl w:val="9CB0AA18"/>
    <w:lvl w:ilvl="0" w:tplc="42703CDE">
      <w:start w:val="1"/>
      <w:numFmt w:val="decimal"/>
      <w:lvlText w:val="%1."/>
      <w:lvlJc w:val="left"/>
      <w:pPr>
        <w:ind w:left="131" w:hanging="360"/>
      </w:pPr>
      <w:rPr>
        <w:rFonts w:hint="default"/>
      </w:rPr>
    </w:lvl>
    <w:lvl w:ilvl="1" w:tplc="04190019" w:tentative="1">
      <w:start w:val="1"/>
      <w:numFmt w:val="lowerLetter"/>
      <w:lvlText w:val="%2."/>
      <w:lvlJc w:val="left"/>
      <w:pPr>
        <w:ind w:left="851" w:hanging="360"/>
      </w:pPr>
    </w:lvl>
    <w:lvl w:ilvl="2" w:tplc="0419001B" w:tentative="1">
      <w:start w:val="1"/>
      <w:numFmt w:val="lowerRoman"/>
      <w:lvlText w:val="%3."/>
      <w:lvlJc w:val="right"/>
      <w:pPr>
        <w:ind w:left="1571" w:hanging="180"/>
      </w:pPr>
    </w:lvl>
    <w:lvl w:ilvl="3" w:tplc="0419000F" w:tentative="1">
      <w:start w:val="1"/>
      <w:numFmt w:val="decimal"/>
      <w:lvlText w:val="%4."/>
      <w:lvlJc w:val="left"/>
      <w:pPr>
        <w:ind w:left="2291" w:hanging="360"/>
      </w:pPr>
    </w:lvl>
    <w:lvl w:ilvl="4" w:tplc="04190019" w:tentative="1">
      <w:start w:val="1"/>
      <w:numFmt w:val="lowerLetter"/>
      <w:lvlText w:val="%5."/>
      <w:lvlJc w:val="left"/>
      <w:pPr>
        <w:ind w:left="3011" w:hanging="360"/>
      </w:pPr>
    </w:lvl>
    <w:lvl w:ilvl="5" w:tplc="0419001B" w:tentative="1">
      <w:start w:val="1"/>
      <w:numFmt w:val="lowerRoman"/>
      <w:lvlText w:val="%6."/>
      <w:lvlJc w:val="right"/>
      <w:pPr>
        <w:ind w:left="3731" w:hanging="180"/>
      </w:pPr>
    </w:lvl>
    <w:lvl w:ilvl="6" w:tplc="0419000F" w:tentative="1">
      <w:start w:val="1"/>
      <w:numFmt w:val="decimal"/>
      <w:lvlText w:val="%7."/>
      <w:lvlJc w:val="left"/>
      <w:pPr>
        <w:ind w:left="4451" w:hanging="360"/>
      </w:pPr>
    </w:lvl>
    <w:lvl w:ilvl="7" w:tplc="04190019" w:tentative="1">
      <w:start w:val="1"/>
      <w:numFmt w:val="lowerLetter"/>
      <w:lvlText w:val="%8."/>
      <w:lvlJc w:val="left"/>
      <w:pPr>
        <w:ind w:left="5171" w:hanging="360"/>
      </w:pPr>
    </w:lvl>
    <w:lvl w:ilvl="8" w:tplc="0419001B" w:tentative="1">
      <w:start w:val="1"/>
      <w:numFmt w:val="lowerRoman"/>
      <w:lvlText w:val="%9."/>
      <w:lvlJc w:val="right"/>
      <w:pPr>
        <w:ind w:left="5891" w:hanging="180"/>
      </w:pPr>
    </w:lvl>
  </w:abstractNum>
  <w:abstractNum w:abstractNumId="2">
    <w:nsid w:val="7B09607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58"/>
    <w:rsid w:val="00047A60"/>
    <w:rsid w:val="000652C7"/>
    <w:rsid w:val="000C2C19"/>
    <w:rsid w:val="001073E5"/>
    <w:rsid w:val="00206FD2"/>
    <w:rsid w:val="00231272"/>
    <w:rsid w:val="00277F50"/>
    <w:rsid w:val="00435BCC"/>
    <w:rsid w:val="004D6406"/>
    <w:rsid w:val="0050249F"/>
    <w:rsid w:val="005A3866"/>
    <w:rsid w:val="00622AEB"/>
    <w:rsid w:val="00752325"/>
    <w:rsid w:val="00776159"/>
    <w:rsid w:val="007A1639"/>
    <w:rsid w:val="00801B05"/>
    <w:rsid w:val="00860CF1"/>
    <w:rsid w:val="0089602A"/>
    <w:rsid w:val="008F1579"/>
    <w:rsid w:val="00983E7E"/>
    <w:rsid w:val="00A047FA"/>
    <w:rsid w:val="00A45CF2"/>
    <w:rsid w:val="00AA1355"/>
    <w:rsid w:val="00B51158"/>
    <w:rsid w:val="00B848B9"/>
    <w:rsid w:val="00B948AA"/>
    <w:rsid w:val="00BC1B32"/>
    <w:rsid w:val="00BC5404"/>
    <w:rsid w:val="00C12133"/>
    <w:rsid w:val="00C73C55"/>
    <w:rsid w:val="00D37381"/>
    <w:rsid w:val="00D45620"/>
    <w:rsid w:val="00D6280C"/>
    <w:rsid w:val="00DE4435"/>
    <w:rsid w:val="00E0771F"/>
    <w:rsid w:val="00E11551"/>
    <w:rsid w:val="00E851BF"/>
    <w:rsid w:val="00ED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B32"/>
  </w:style>
  <w:style w:type="paragraph" w:styleId="a5">
    <w:name w:val="footer"/>
    <w:basedOn w:val="a"/>
    <w:link w:val="a6"/>
    <w:uiPriority w:val="99"/>
    <w:unhideWhenUsed/>
    <w:rsid w:val="00BC1B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B32"/>
  </w:style>
  <w:style w:type="paragraph" w:styleId="a7">
    <w:name w:val="Normal (Web)"/>
    <w:basedOn w:val="a"/>
    <w:uiPriority w:val="99"/>
    <w:semiHidden/>
    <w:unhideWhenUsed/>
    <w:rsid w:val="00277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77F50"/>
    <w:rPr>
      <w:color w:val="0000FF"/>
      <w:u w:val="single"/>
    </w:rPr>
  </w:style>
  <w:style w:type="paragraph" w:styleId="a9">
    <w:name w:val="Balloon Text"/>
    <w:basedOn w:val="a"/>
    <w:link w:val="aa"/>
    <w:uiPriority w:val="99"/>
    <w:semiHidden/>
    <w:unhideWhenUsed/>
    <w:rsid w:val="00D456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5620"/>
    <w:rPr>
      <w:rFonts w:ascii="Tahoma" w:hAnsi="Tahoma" w:cs="Tahoma"/>
      <w:sz w:val="16"/>
      <w:szCs w:val="16"/>
    </w:rPr>
  </w:style>
  <w:style w:type="character" w:customStyle="1" w:styleId="b-share-form-button">
    <w:name w:val="b-share-form-button"/>
    <w:basedOn w:val="a0"/>
    <w:rsid w:val="00983E7E"/>
  </w:style>
  <w:style w:type="paragraph" w:styleId="ab">
    <w:name w:val="List Paragraph"/>
    <w:basedOn w:val="a"/>
    <w:uiPriority w:val="34"/>
    <w:qFormat/>
    <w:rsid w:val="00983E7E"/>
    <w:pPr>
      <w:ind w:left="720"/>
      <w:contextualSpacing/>
    </w:pPr>
  </w:style>
  <w:style w:type="paragraph" w:customStyle="1" w:styleId="c10">
    <w:name w:val="c10"/>
    <w:basedOn w:val="a"/>
    <w:rsid w:val="00622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B32"/>
  </w:style>
  <w:style w:type="paragraph" w:styleId="a5">
    <w:name w:val="footer"/>
    <w:basedOn w:val="a"/>
    <w:link w:val="a6"/>
    <w:uiPriority w:val="99"/>
    <w:unhideWhenUsed/>
    <w:rsid w:val="00BC1B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B32"/>
  </w:style>
  <w:style w:type="paragraph" w:styleId="a7">
    <w:name w:val="Normal (Web)"/>
    <w:basedOn w:val="a"/>
    <w:uiPriority w:val="99"/>
    <w:semiHidden/>
    <w:unhideWhenUsed/>
    <w:rsid w:val="00277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77F50"/>
    <w:rPr>
      <w:color w:val="0000FF"/>
      <w:u w:val="single"/>
    </w:rPr>
  </w:style>
  <w:style w:type="paragraph" w:styleId="a9">
    <w:name w:val="Balloon Text"/>
    <w:basedOn w:val="a"/>
    <w:link w:val="aa"/>
    <w:uiPriority w:val="99"/>
    <w:semiHidden/>
    <w:unhideWhenUsed/>
    <w:rsid w:val="00D456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5620"/>
    <w:rPr>
      <w:rFonts w:ascii="Tahoma" w:hAnsi="Tahoma" w:cs="Tahoma"/>
      <w:sz w:val="16"/>
      <w:szCs w:val="16"/>
    </w:rPr>
  </w:style>
  <w:style w:type="character" w:customStyle="1" w:styleId="b-share-form-button">
    <w:name w:val="b-share-form-button"/>
    <w:basedOn w:val="a0"/>
    <w:rsid w:val="00983E7E"/>
  </w:style>
  <w:style w:type="paragraph" w:styleId="ab">
    <w:name w:val="List Paragraph"/>
    <w:basedOn w:val="a"/>
    <w:uiPriority w:val="34"/>
    <w:qFormat/>
    <w:rsid w:val="00983E7E"/>
    <w:pPr>
      <w:ind w:left="720"/>
      <w:contextualSpacing/>
    </w:pPr>
  </w:style>
  <w:style w:type="paragraph" w:customStyle="1" w:styleId="c10">
    <w:name w:val="c10"/>
    <w:basedOn w:val="a"/>
    <w:rsid w:val="00622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7559">
      <w:bodyDiv w:val="1"/>
      <w:marLeft w:val="0"/>
      <w:marRight w:val="0"/>
      <w:marTop w:val="0"/>
      <w:marBottom w:val="0"/>
      <w:divBdr>
        <w:top w:val="none" w:sz="0" w:space="0" w:color="auto"/>
        <w:left w:val="none" w:sz="0" w:space="0" w:color="auto"/>
        <w:bottom w:val="none" w:sz="0" w:space="0" w:color="auto"/>
        <w:right w:val="none" w:sz="0" w:space="0" w:color="auto"/>
      </w:divBdr>
    </w:div>
    <w:div w:id="191891650">
      <w:bodyDiv w:val="1"/>
      <w:marLeft w:val="0"/>
      <w:marRight w:val="0"/>
      <w:marTop w:val="0"/>
      <w:marBottom w:val="0"/>
      <w:divBdr>
        <w:top w:val="none" w:sz="0" w:space="0" w:color="auto"/>
        <w:left w:val="none" w:sz="0" w:space="0" w:color="auto"/>
        <w:bottom w:val="none" w:sz="0" w:space="0" w:color="auto"/>
        <w:right w:val="none" w:sz="0" w:space="0" w:color="auto"/>
      </w:divBdr>
    </w:div>
    <w:div w:id="221523921">
      <w:bodyDiv w:val="1"/>
      <w:marLeft w:val="0"/>
      <w:marRight w:val="0"/>
      <w:marTop w:val="0"/>
      <w:marBottom w:val="0"/>
      <w:divBdr>
        <w:top w:val="none" w:sz="0" w:space="0" w:color="auto"/>
        <w:left w:val="none" w:sz="0" w:space="0" w:color="auto"/>
        <w:bottom w:val="none" w:sz="0" w:space="0" w:color="auto"/>
        <w:right w:val="none" w:sz="0" w:space="0" w:color="auto"/>
      </w:divBdr>
      <w:divsChild>
        <w:div w:id="732117213">
          <w:marLeft w:val="0"/>
          <w:marRight w:val="0"/>
          <w:marTop w:val="0"/>
          <w:marBottom w:val="0"/>
          <w:divBdr>
            <w:top w:val="none" w:sz="0" w:space="0" w:color="auto"/>
            <w:left w:val="none" w:sz="0" w:space="0" w:color="auto"/>
            <w:bottom w:val="none" w:sz="0" w:space="0" w:color="auto"/>
            <w:right w:val="none" w:sz="0" w:space="0" w:color="auto"/>
          </w:divBdr>
          <w:divsChild>
            <w:div w:id="1346596526">
              <w:marLeft w:val="0"/>
              <w:marRight w:val="0"/>
              <w:marTop w:val="0"/>
              <w:marBottom w:val="0"/>
              <w:divBdr>
                <w:top w:val="none" w:sz="0" w:space="0" w:color="auto"/>
                <w:left w:val="none" w:sz="0" w:space="0" w:color="auto"/>
                <w:bottom w:val="none" w:sz="0" w:space="0" w:color="auto"/>
                <w:right w:val="none" w:sz="0" w:space="0" w:color="auto"/>
              </w:divBdr>
              <w:divsChild>
                <w:div w:id="72439556">
                  <w:marLeft w:val="0"/>
                  <w:marRight w:val="0"/>
                  <w:marTop w:val="0"/>
                  <w:marBottom w:val="0"/>
                  <w:divBdr>
                    <w:top w:val="none" w:sz="0" w:space="0" w:color="auto"/>
                    <w:left w:val="none" w:sz="0" w:space="0" w:color="auto"/>
                    <w:bottom w:val="none" w:sz="0" w:space="0" w:color="auto"/>
                    <w:right w:val="none" w:sz="0" w:space="0" w:color="auto"/>
                  </w:divBdr>
                  <w:divsChild>
                    <w:div w:id="1408304412">
                      <w:marLeft w:val="0"/>
                      <w:marRight w:val="0"/>
                      <w:marTop w:val="0"/>
                      <w:marBottom w:val="0"/>
                      <w:divBdr>
                        <w:top w:val="none" w:sz="0" w:space="0" w:color="auto"/>
                        <w:left w:val="none" w:sz="0" w:space="0" w:color="auto"/>
                        <w:bottom w:val="none" w:sz="0" w:space="0" w:color="auto"/>
                        <w:right w:val="none" w:sz="0" w:space="0" w:color="auto"/>
                      </w:divBdr>
                      <w:divsChild>
                        <w:div w:id="684064840">
                          <w:marLeft w:val="0"/>
                          <w:marRight w:val="0"/>
                          <w:marTop w:val="0"/>
                          <w:marBottom w:val="0"/>
                          <w:divBdr>
                            <w:top w:val="none" w:sz="0" w:space="0" w:color="auto"/>
                            <w:left w:val="none" w:sz="0" w:space="0" w:color="auto"/>
                            <w:bottom w:val="none" w:sz="0" w:space="0" w:color="auto"/>
                            <w:right w:val="none" w:sz="0" w:space="0" w:color="auto"/>
                          </w:divBdr>
                          <w:divsChild>
                            <w:div w:id="13455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21678">
      <w:bodyDiv w:val="1"/>
      <w:marLeft w:val="0"/>
      <w:marRight w:val="0"/>
      <w:marTop w:val="0"/>
      <w:marBottom w:val="0"/>
      <w:divBdr>
        <w:top w:val="none" w:sz="0" w:space="0" w:color="auto"/>
        <w:left w:val="none" w:sz="0" w:space="0" w:color="auto"/>
        <w:bottom w:val="none" w:sz="0" w:space="0" w:color="auto"/>
        <w:right w:val="none" w:sz="0" w:space="0" w:color="auto"/>
      </w:divBdr>
    </w:div>
    <w:div w:id="452142208">
      <w:bodyDiv w:val="1"/>
      <w:marLeft w:val="0"/>
      <w:marRight w:val="0"/>
      <w:marTop w:val="0"/>
      <w:marBottom w:val="0"/>
      <w:divBdr>
        <w:top w:val="none" w:sz="0" w:space="0" w:color="auto"/>
        <w:left w:val="none" w:sz="0" w:space="0" w:color="auto"/>
        <w:bottom w:val="none" w:sz="0" w:space="0" w:color="auto"/>
        <w:right w:val="none" w:sz="0" w:space="0" w:color="auto"/>
      </w:divBdr>
    </w:div>
    <w:div w:id="461575849">
      <w:bodyDiv w:val="1"/>
      <w:marLeft w:val="0"/>
      <w:marRight w:val="0"/>
      <w:marTop w:val="0"/>
      <w:marBottom w:val="0"/>
      <w:divBdr>
        <w:top w:val="none" w:sz="0" w:space="0" w:color="auto"/>
        <w:left w:val="none" w:sz="0" w:space="0" w:color="auto"/>
        <w:bottom w:val="none" w:sz="0" w:space="0" w:color="auto"/>
        <w:right w:val="none" w:sz="0" w:space="0" w:color="auto"/>
      </w:divBdr>
    </w:div>
    <w:div w:id="691804151">
      <w:bodyDiv w:val="1"/>
      <w:marLeft w:val="0"/>
      <w:marRight w:val="0"/>
      <w:marTop w:val="0"/>
      <w:marBottom w:val="0"/>
      <w:divBdr>
        <w:top w:val="none" w:sz="0" w:space="0" w:color="auto"/>
        <w:left w:val="none" w:sz="0" w:space="0" w:color="auto"/>
        <w:bottom w:val="none" w:sz="0" w:space="0" w:color="auto"/>
        <w:right w:val="none" w:sz="0" w:space="0" w:color="auto"/>
      </w:divBdr>
    </w:div>
    <w:div w:id="729621290">
      <w:bodyDiv w:val="1"/>
      <w:marLeft w:val="0"/>
      <w:marRight w:val="0"/>
      <w:marTop w:val="0"/>
      <w:marBottom w:val="0"/>
      <w:divBdr>
        <w:top w:val="none" w:sz="0" w:space="0" w:color="auto"/>
        <w:left w:val="none" w:sz="0" w:space="0" w:color="auto"/>
        <w:bottom w:val="none" w:sz="0" w:space="0" w:color="auto"/>
        <w:right w:val="none" w:sz="0" w:space="0" w:color="auto"/>
      </w:divBdr>
    </w:div>
    <w:div w:id="915633525">
      <w:bodyDiv w:val="1"/>
      <w:marLeft w:val="0"/>
      <w:marRight w:val="0"/>
      <w:marTop w:val="0"/>
      <w:marBottom w:val="0"/>
      <w:divBdr>
        <w:top w:val="none" w:sz="0" w:space="0" w:color="auto"/>
        <w:left w:val="none" w:sz="0" w:space="0" w:color="auto"/>
        <w:bottom w:val="none" w:sz="0" w:space="0" w:color="auto"/>
        <w:right w:val="none" w:sz="0" w:space="0" w:color="auto"/>
      </w:divBdr>
      <w:divsChild>
        <w:div w:id="533543230">
          <w:marLeft w:val="0"/>
          <w:marRight w:val="0"/>
          <w:marTop w:val="0"/>
          <w:marBottom w:val="0"/>
          <w:divBdr>
            <w:top w:val="none" w:sz="0" w:space="0" w:color="auto"/>
            <w:left w:val="none" w:sz="0" w:space="0" w:color="auto"/>
            <w:bottom w:val="none" w:sz="0" w:space="0" w:color="auto"/>
            <w:right w:val="none" w:sz="0" w:space="0" w:color="auto"/>
          </w:divBdr>
          <w:divsChild>
            <w:div w:id="902332232">
              <w:marLeft w:val="0"/>
              <w:marRight w:val="0"/>
              <w:marTop w:val="0"/>
              <w:marBottom w:val="0"/>
              <w:divBdr>
                <w:top w:val="none" w:sz="0" w:space="0" w:color="auto"/>
                <w:left w:val="none" w:sz="0" w:space="0" w:color="auto"/>
                <w:bottom w:val="none" w:sz="0" w:space="0" w:color="auto"/>
                <w:right w:val="none" w:sz="0" w:space="0" w:color="auto"/>
              </w:divBdr>
            </w:div>
            <w:div w:id="852645544">
              <w:marLeft w:val="0"/>
              <w:marRight w:val="0"/>
              <w:marTop w:val="0"/>
              <w:marBottom w:val="0"/>
              <w:divBdr>
                <w:top w:val="none" w:sz="0" w:space="0" w:color="auto"/>
                <w:left w:val="none" w:sz="0" w:space="0" w:color="auto"/>
                <w:bottom w:val="none" w:sz="0" w:space="0" w:color="auto"/>
                <w:right w:val="none" w:sz="0" w:space="0" w:color="auto"/>
              </w:divBdr>
              <w:divsChild>
                <w:div w:id="6039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7514">
          <w:marLeft w:val="0"/>
          <w:marRight w:val="0"/>
          <w:marTop w:val="0"/>
          <w:marBottom w:val="0"/>
          <w:divBdr>
            <w:top w:val="none" w:sz="0" w:space="0" w:color="auto"/>
            <w:left w:val="none" w:sz="0" w:space="0" w:color="auto"/>
            <w:bottom w:val="none" w:sz="0" w:space="0" w:color="auto"/>
            <w:right w:val="none" w:sz="0" w:space="0" w:color="auto"/>
          </w:divBdr>
        </w:div>
        <w:div w:id="1749841652">
          <w:marLeft w:val="0"/>
          <w:marRight w:val="0"/>
          <w:marTop w:val="0"/>
          <w:marBottom w:val="0"/>
          <w:divBdr>
            <w:top w:val="none" w:sz="0" w:space="0" w:color="auto"/>
            <w:left w:val="none" w:sz="0" w:space="0" w:color="auto"/>
            <w:bottom w:val="none" w:sz="0" w:space="0" w:color="auto"/>
            <w:right w:val="none" w:sz="0" w:space="0" w:color="auto"/>
          </w:divBdr>
        </w:div>
        <w:div w:id="1606886566">
          <w:marLeft w:val="0"/>
          <w:marRight w:val="0"/>
          <w:marTop w:val="0"/>
          <w:marBottom w:val="0"/>
          <w:divBdr>
            <w:top w:val="none" w:sz="0" w:space="0" w:color="auto"/>
            <w:left w:val="none" w:sz="0" w:space="0" w:color="auto"/>
            <w:bottom w:val="none" w:sz="0" w:space="0" w:color="auto"/>
            <w:right w:val="none" w:sz="0" w:space="0" w:color="auto"/>
          </w:divBdr>
          <w:divsChild>
            <w:div w:id="1305433039">
              <w:marLeft w:val="0"/>
              <w:marRight w:val="0"/>
              <w:marTop w:val="0"/>
              <w:marBottom w:val="0"/>
              <w:divBdr>
                <w:top w:val="none" w:sz="0" w:space="0" w:color="auto"/>
                <w:left w:val="none" w:sz="0" w:space="0" w:color="auto"/>
                <w:bottom w:val="none" w:sz="0" w:space="0" w:color="auto"/>
                <w:right w:val="none" w:sz="0" w:space="0" w:color="auto"/>
              </w:divBdr>
              <w:divsChild>
                <w:div w:id="459155946">
                  <w:marLeft w:val="0"/>
                  <w:marRight w:val="0"/>
                  <w:marTop w:val="0"/>
                  <w:marBottom w:val="0"/>
                  <w:divBdr>
                    <w:top w:val="none" w:sz="0" w:space="0" w:color="auto"/>
                    <w:left w:val="none" w:sz="0" w:space="0" w:color="auto"/>
                    <w:bottom w:val="none" w:sz="0" w:space="0" w:color="auto"/>
                    <w:right w:val="none" w:sz="0" w:space="0" w:color="auto"/>
                  </w:divBdr>
                </w:div>
                <w:div w:id="274824569">
                  <w:marLeft w:val="0"/>
                  <w:marRight w:val="0"/>
                  <w:marTop w:val="0"/>
                  <w:marBottom w:val="0"/>
                  <w:divBdr>
                    <w:top w:val="none" w:sz="0" w:space="0" w:color="auto"/>
                    <w:left w:val="none" w:sz="0" w:space="0" w:color="auto"/>
                    <w:bottom w:val="none" w:sz="0" w:space="0" w:color="auto"/>
                    <w:right w:val="none" w:sz="0" w:space="0" w:color="auto"/>
                  </w:divBdr>
                </w:div>
                <w:div w:id="1054545480">
                  <w:marLeft w:val="0"/>
                  <w:marRight w:val="0"/>
                  <w:marTop w:val="0"/>
                  <w:marBottom w:val="0"/>
                  <w:divBdr>
                    <w:top w:val="none" w:sz="0" w:space="0" w:color="auto"/>
                    <w:left w:val="none" w:sz="0" w:space="0" w:color="auto"/>
                    <w:bottom w:val="none" w:sz="0" w:space="0" w:color="auto"/>
                    <w:right w:val="none" w:sz="0" w:space="0" w:color="auto"/>
                  </w:divBdr>
                </w:div>
                <w:div w:id="1552883729">
                  <w:marLeft w:val="0"/>
                  <w:marRight w:val="0"/>
                  <w:marTop w:val="0"/>
                  <w:marBottom w:val="0"/>
                  <w:divBdr>
                    <w:top w:val="none" w:sz="0" w:space="0" w:color="auto"/>
                    <w:left w:val="none" w:sz="0" w:space="0" w:color="auto"/>
                    <w:bottom w:val="none" w:sz="0" w:space="0" w:color="auto"/>
                    <w:right w:val="none" w:sz="0" w:space="0" w:color="auto"/>
                  </w:divBdr>
                </w:div>
                <w:div w:id="1159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9441">
          <w:marLeft w:val="0"/>
          <w:marRight w:val="0"/>
          <w:marTop w:val="0"/>
          <w:marBottom w:val="0"/>
          <w:divBdr>
            <w:top w:val="none" w:sz="0" w:space="0" w:color="auto"/>
            <w:left w:val="none" w:sz="0" w:space="0" w:color="auto"/>
            <w:bottom w:val="none" w:sz="0" w:space="0" w:color="auto"/>
            <w:right w:val="none" w:sz="0" w:space="0" w:color="auto"/>
          </w:divBdr>
          <w:divsChild>
            <w:div w:id="6712346">
              <w:marLeft w:val="0"/>
              <w:marRight w:val="0"/>
              <w:marTop w:val="0"/>
              <w:marBottom w:val="0"/>
              <w:divBdr>
                <w:top w:val="none" w:sz="0" w:space="0" w:color="auto"/>
                <w:left w:val="none" w:sz="0" w:space="0" w:color="auto"/>
                <w:bottom w:val="none" w:sz="0" w:space="0" w:color="auto"/>
                <w:right w:val="none" w:sz="0" w:space="0" w:color="auto"/>
              </w:divBdr>
            </w:div>
          </w:divsChild>
        </w:div>
        <w:div w:id="1228224775">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308368966">
          <w:marLeft w:val="0"/>
          <w:marRight w:val="0"/>
          <w:marTop w:val="0"/>
          <w:marBottom w:val="0"/>
          <w:divBdr>
            <w:top w:val="none" w:sz="0" w:space="0" w:color="auto"/>
            <w:left w:val="none" w:sz="0" w:space="0" w:color="auto"/>
            <w:bottom w:val="none" w:sz="0" w:space="0" w:color="auto"/>
            <w:right w:val="none" w:sz="0" w:space="0" w:color="auto"/>
          </w:divBdr>
          <w:divsChild>
            <w:div w:id="684671745">
              <w:marLeft w:val="0"/>
              <w:marRight w:val="0"/>
              <w:marTop w:val="0"/>
              <w:marBottom w:val="0"/>
              <w:divBdr>
                <w:top w:val="none" w:sz="0" w:space="0" w:color="auto"/>
                <w:left w:val="none" w:sz="0" w:space="0" w:color="auto"/>
                <w:bottom w:val="none" w:sz="0" w:space="0" w:color="auto"/>
                <w:right w:val="none" w:sz="0" w:space="0" w:color="auto"/>
              </w:divBdr>
              <w:divsChild>
                <w:div w:id="12207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9592">
      <w:bodyDiv w:val="1"/>
      <w:marLeft w:val="0"/>
      <w:marRight w:val="0"/>
      <w:marTop w:val="0"/>
      <w:marBottom w:val="0"/>
      <w:divBdr>
        <w:top w:val="none" w:sz="0" w:space="0" w:color="auto"/>
        <w:left w:val="none" w:sz="0" w:space="0" w:color="auto"/>
        <w:bottom w:val="none" w:sz="0" w:space="0" w:color="auto"/>
        <w:right w:val="none" w:sz="0" w:space="0" w:color="auto"/>
      </w:divBdr>
    </w:div>
    <w:div w:id="1621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514107611548555"/>
          <c:y val="0.13022382618839312"/>
          <c:w val="0.48262029746281715"/>
          <c:h val="0.80436716243802853"/>
        </c:manualLayout>
      </c:layout>
      <c:radarChart>
        <c:radarStyle val="marker"/>
        <c:varyColors val="0"/>
        <c:ser>
          <c:idx val="0"/>
          <c:order val="0"/>
          <c:marker>
            <c:symbol val="none"/>
          </c:marker>
          <c:val>
            <c:numRef>
              <c:f>Лист1!$A$1:$A$18</c:f>
              <c:numCache>
                <c:formatCode>General</c:formatCode>
                <c:ptCount val="18"/>
                <c:pt idx="0">
                  <c:v>4</c:v>
                </c:pt>
                <c:pt idx="1">
                  <c:v>3</c:v>
                </c:pt>
                <c:pt idx="2">
                  <c:v>4</c:v>
                </c:pt>
                <c:pt idx="3">
                  <c:v>3</c:v>
                </c:pt>
                <c:pt idx="4">
                  <c:v>4</c:v>
                </c:pt>
                <c:pt idx="5">
                  <c:v>5</c:v>
                </c:pt>
                <c:pt idx="6">
                  <c:v>4</c:v>
                </c:pt>
                <c:pt idx="7">
                  <c:v>4</c:v>
                </c:pt>
                <c:pt idx="8">
                  <c:v>4</c:v>
                </c:pt>
                <c:pt idx="9">
                  <c:v>4</c:v>
                </c:pt>
                <c:pt idx="10">
                  <c:v>3</c:v>
                </c:pt>
                <c:pt idx="11">
                  <c:v>4</c:v>
                </c:pt>
                <c:pt idx="12">
                  <c:v>4</c:v>
                </c:pt>
                <c:pt idx="13">
                  <c:v>5</c:v>
                </c:pt>
                <c:pt idx="14">
                  <c:v>4</c:v>
                </c:pt>
                <c:pt idx="15">
                  <c:v>5</c:v>
                </c:pt>
                <c:pt idx="16">
                  <c:v>5</c:v>
                </c:pt>
                <c:pt idx="17">
                  <c:v>5</c:v>
                </c:pt>
              </c:numCache>
            </c:numRef>
          </c:val>
        </c:ser>
        <c:dLbls>
          <c:showLegendKey val="0"/>
          <c:showVal val="0"/>
          <c:showCatName val="0"/>
          <c:showSerName val="0"/>
          <c:showPercent val="0"/>
          <c:showBubbleSize val="0"/>
        </c:dLbls>
        <c:axId val="68687744"/>
        <c:axId val="68697088"/>
      </c:radarChart>
      <c:catAx>
        <c:axId val="68687744"/>
        <c:scaling>
          <c:orientation val="minMax"/>
        </c:scaling>
        <c:delete val="0"/>
        <c:axPos val="b"/>
        <c:majorGridlines/>
        <c:majorTickMark val="out"/>
        <c:minorTickMark val="none"/>
        <c:tickLblPos val="nextTo"/>
        <c:crossAx val="68697088"/>
        <c:crosses val="autoZero"/>
        <c:auto val="1"/>
        <c:lblAlgn val="ctr"/>
        <c:lblOffset val="100"/>
        <c:noMultiLvlLbl val="0"/>
      </c:catAx>
      <c:valAx>
        <c:axId val="68697088"/>
        <c:scaling>
          <c:orientation val="minMax"/>
        </c:scaling>
        <c:delete val="0"/>
        <c:axPos val="l"/>
        <c:majorGridlines/>
        <c:numFmt formatCode="General" sourceLinked="1"/>
        <c:majorTickMark val="cross"/>
        <c:minorTickMark val="none"/>
        <c:tickLblPos val="nextTo"/>
        <c:crossAx val="686877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191</TotalTime>
  <Pages>32</Pages>
  <Words>9436</Words>
  <Characters>53791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22</cp:revision>
  <dcterms:created xsi:type="dcterms:W3CDTF">2014-11-23T04:18:00Z</dcterms:created>
  <dcterms:modified xsi:type="dcterms:W3CDTF">2015-12-06T13:34:00Z</dcterms:modified>
</cp:coreProperties>
</file>